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A3E97" w14:textId="0D698C06" w:rsidR="003B3ECC" w:rsidRPr="00AE2ADC" w:rsidRDefault="002F67CA" w:rsidP="003B3ECC">
      <w:pPr>
        <w:pStyle w:val="Figure"/>
        <w:rPr>
          <w:rFonts w:cs="Arial"/>
        </w:rPr>
      </w:pPr>
      <w:r w:rsidRPr="00AE2ADC">
        <w:rPr>
          <w:rFonts w:cs="Arial"/>
          <w:noProof/>
          <w:lang w:val="en-US" w:eastAsia="ja-JP"/>
        </w:rPr>
        <w:drawing>
          <wp:inline distT="0" distB="0" distL="0" distR="0" wp14:anchorId="1CC14FD8" wp14:editId="404E0D85">
            <wp:extent cx="5038725" cy="1447800"/>
            <wp:effectExtent l="0" t="0" r="9525" b="0"/>
            <wp:docPr id="316" name="Picture 6" descr="Description: OperationsManage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OperationsManagerLogo.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1447800"/>
                    </a:xfrm>
                    <a:prstGeom prst="rect">
                      <a:avLst/>
                    </a:prstGeom>
                    <a:noFill/>
                    <a:ln>
                      <a:noFill/>
                    </a:ln>
                  </pic:spPr>
                </pic:pic>
              </a:graphicData>
            </a:graphic>
          </wp:inline>
        </w:drawing>
      </w:r>
    </w:p>
    <w:p w14:paraId="0B6019F3" w14:textId="77777777" w:rsidR="003B3ECC" w:rsidRPr="00AE2ADC" w:rsidRDefault="003B3ECC" w:rsidP="003B3ECC">
      <w:pPr>
        <w:pStyle w:val="TableSpacing"/>
        <w:rPr>
          <w:rFonts w:cs="Arial"/>
        </w:rPr>
      </w:pPr>
    </w:p>
    <w:p w14:paraId="00D032C2" w14:textId="3EE4D789" w:rsidR="003B3ECC" w:rsidRPr="00AE2ADC" w:rsidRDefault="003B3ECC" w:rsidP="002D67C5">
      <w:pPr>
        <w:pStyle w:val="DSTOC1-0"/>
        <w:jc w:val="left"/>
        <w:rPr>
          <w:rFonts w:cs="Arial"/>
        </w:rPr>
      </w:pPr>
      <w:r w:rsidRPr="00AE2ADC">
        <w:rPr>
          <w:rFonts w:cs="Arial"/>
          <w:lang w:bidi="ru-RU"/>
        </w:rPr>
        <w:t>Руководство по пакету управления Microsoft System Center для SQL Server 2014</w:t>
      </w:r>
    </w:p>
    <w:p w14:paraId="4E37E7C9" w14:textId="6E8DD6F9" w:rsidR="003B3ECC" w:rsidRPr="00AE2ADC" w:rsidRDefault="003B3ECC" w:rsidP="003B3ECC">
      <w:pPr>
        <w:rPr>
          <w:rFonts w:cs="Arial"/>
        </w:rPr>
      </w:pPr>
      <w:r w:rsidRPr="00AE2ADC">
        <w:rPr>
          <w:rFonts w:cs="Arial"/>
          <w:lang w:bidi="ru-RU"/>
        </w:rPr>
        <w:t>Корпорация Майкрософт (Microsoft Corporation)</w:t>
      </w:r>
    </w:p>
    <w:p w14:paraId="51C3E369" w14:textId="6283102C" w:rsidR="003B3ECC" w:rsidRPr="00AE2ADC" w:rsidRDefault="003B3ECC" w:rsidP="003B3ECC">
      <w:pPr>
        <w:rPr>
          <w:rFonts w:cs="Arial"/>
        </w:rPr>
      </w:pPr>
      <w:r w:rsidRPr="00AE2ADC">
        <w:rPr>
          <w:rFonts w:cs="Arial"/>
          <w:lang w:bidi="ru-RU"/>
        </w:rPr>
        <w:t xml:space="preserve">Опубликовано: </w:t>
      </w:r>
      <w:r w:rsidR="00183A0C" w:rsidRPr="00AE2ADC">
        <w:rPr>
          <w:rFonts w:cs="Arial"/>
          <w:lang w:bidi="ru-RU"/>
        </w:rPr>
        <w:t>декабрь</w:t>
      </w:r>
      <w:r w:rsidRPr="00AE2ADC">
        <w:rPr>
          <w:rFonts w:cs="Arial"/>
          <w:lang w:bidi="ru-RU"/>
        </w:rPr>
        <w:t xml:space="preserve"> 2016 г.</w:t>
      </w:r>
    </w:p>
    <w:p w14:paraId="5910414C" w14:textId="77777777" w:rsidR="003B5029" w:rsidRPr="00AE2ADC" w:rsidRDefault="003B5029" w:rsidP="003B3ECC">
      <w:pPr>
        <w:rPr>
          <w:rFonts w:cs="Arial"/>
        </w:rPr>
      </w:pPr>
    </w:p>
    <w:p w14:paraId="6111317A" w14:textId="710FB9AF" w:rsidR="003B3ECC" w:rsidRPr="00AE2ADC" w:rsidRDefault="00ED72E7" w:rsidP="00357BE1">
      <w:pPr>
        <w:jc w:val="left"/>
        <w:rPr>
          <w:rFonts w:cs="Arial"/>
        </w:rPr>
      </w:pPr>
      <w:r w:rsidRPr="00AE2ADC">
        <w:rPr>
          <w:rFonts w:cs="Arial"/>
          <w:lang w:bidi="ru-RU"/>
        </w:rPr>
        <w:t xml:space="preserve">Группа разработчиков Operations Manager просит вас поделиться своими впечатлениями о пакете управления, отправив отзыв по адресу </w:t>
      </w:r>
      <w:hyperlink r:id="rId14" w:history="1">
        <w:r w:rsidRPr="00AE2ADC">
          <w:rPr>
            <w:rStyle w:val="Hyperlink"/>
            <w:rFonts w:cs="Arial"/>
            <w:szCs w:val="20"/>
            <w:lang w:bidi="ru-RU"/>
          </w:rPr>
          <w:t>sqlmpsfeedback@microsoft.com</w:t>
        </w:r>
      </w:hyperlink>
      <w:r w:rsidRPr="00AE2ADC">
        <w:rPr>
          <w:rFonts w:cs="Arial"/>
          <w:lang w:bidi="ru-RU"/>
        </w:rPr>
        <w:t>.</w:t>
      </w:r>
    </w:p>
    <w:p w14:paraId="6BA3F6F3" w14:textId="77777777" w:rsidR="00033D13" w:rsidRPr="00AE2ADC" w:rsidRDefault="00033D13" w:rsidP="003B3ECC">
      <w:pPr>
        <w:rPr>
          <w:rFonts w:cs="Arial"/>
        </w:rPr>
      </w:pPr>
    </w:p>
    <w:p w14:paraId="0C45BC1F" w14:textId="77777777" w:rsidR="003B3ECC" w:rsidRPr="00AE2ADC" w:rsidRDefault="003B3ECC" w:rsidP="003B3ECC">
      <w:pPr>
        <w:pStyle w:val="DSTOC1-0"/>
        <w:rPr>
          <w:rFonts w:cs="Arial"/>
        </w:rPr>
        <w:sectPr w:rsidR="003B3ECC" w:rsidRPr="00AE2ADC" w:rsidSect="00FB2389">
          <w:headerReference w:type="even" r:id="rId15"/>
          <w:footerReference w:type="even" r:id="rId16"/>
          <w:pgSz w:w="12240" w:h="15840" w:code="1"/>
          <w:pgMar w:top="1440" w:right="1800" w:bottom="1440" w:left="1800" w:header="1440" w:footer="1440" w:gutter="0"/>
          <w:cols w:space="720"/>
          <w:docGrid w:linePitch="360"/>
        </w:sectPr>
      </w:pPr>
    </w:p>
    <w:p w14:paraId="6A4E9DD8" w14:textId="77777777" w:rsidR="003B3ECC" w:rsidRPr="00AE2ADC" w:rsidRDefault="003B3ECC" w:rsidP="003B3ECC">
      <w:pPr>
        <w:pStyle w:val="DSTOC1-0"/>
        <w:rPr>
          <w:rFonts w:cs="Arial"/>
        </w:rPr>
      </w:pPr>
      <w:r w:rsidRPr="00AE2ADC">
        <w:rPr>
          <w:rFonts w:cs="Arial"/>
          <w:lang w:bidi="ru-RU"/>
        </w:rPr>
        <w:lastRenderedPageBreak/>
        <w:t>Авторские права</w:t>
      </w:r>
    </w:p>
    <w:p w14:paraId="650A443A" w14:textId="4B7774D3" w:rsidR="003B3ECC" w:rsidRPr="00AE2ADC" w:rsidRDefault="006E1A71" w:rsidP="00033D13">
      <w:pPr>
        <w:rPr>
          <w:rFonts w:cs="Arial"/>
        </w:rPr>
      </w:pPr>
      <w:r w:rsidRPr="00AE2ADC">
        <w:rPr>
          <w:rFonts w:cs="Arial"/>
          <w:lang w:bidi="ru-RU"/>
        </w:rPr>
        <w:t>Данный документ предоставляется "как есть". Сведения и мнения, содержащиеся в этом документе, включая URL-адреса, а также ссылки на другие веб-сайты, могут изменяться без предварительного уведомления. Вы принимаете на себя риски их использования.</w:t>
      </w:r>
    </w:p>
    <w:p w14:paraId="55E86054" w14:textId="77777777" w:rsidR="003B3ECC" w:rsidRPr="00AE2ADC" w:rsidRDefault="003B3ECC" w:rsidP="00033D13">
      <w:pPr>
        <w:rPr>
          <w:rFonts w:cs="Arial"/>
        </w:rPr>
      </w:pPr>
      <w:r w:rsidRPr="00AE2ADC">
        <w:rPr>
          <w:rFonts w:cs="Arial"/>
          <w:lang w:bidi="ru-RU"/>
        </w:rPr>
        <w:t>Некоторые примеры, описанные в настоящем документе, являются вымышленными и приведены исключительно в демонстрационных целях. Примеры не рассчитаны на применение в реальных условиях, и их не следует рассматривать как относящиеся к реальным ситуациям.</w:t>
      </w:r>
    </w:p>
    <w:p w14:paraId="4EC448A3" w14:textId="77777777" w:rsidR="003B3ECC" w:rsidRPr="00AE2ADC" w:rsidRDefault="003B3ECC" w:rsidP="00033D13">
      <w:pPr>
        <w:rPr>
          <w:rFonts w:cs="Arial"/>
        </w:rPr>
      </w:pPr>
      <w:r w:rsidRPr="00AE2ADC">
        <w:rPr>
          <w:rFonts w:cs="Arial"/>
          <w:lang w:bidi="ru-RU"/>
        </w:rPr>
        <w:t>Настоящий документ не предоставляет пользователям права на интеллектуальную собственность продуктов Майкрософт. Разрешается копирование и использование настоящего документа только в справочных целях. Модификация документа разрешается только в собственных целях получения справки.</w:t>
      </w:r>
    </w:p>
    <w:p w14:paraId="5B23720D" w14:textId="73E9F12B" w:rsidR="003B3ECC" w:rsidRPr="00AE2ADC" w:rsidRDefault="003B3ECC" w:rsidP="00033D13">
      <w:pPr>
        <w:rPr>
          <w:rFonts w:cs="Arial"/>
        </w:rPr>
      </w:pPr>
      <w:r w:rsidRPr="00AE2ADC">
        <w:rPr>
          <w:rFonts w:cs="Arial"/>
          <w:lang w:bidi="ru-RU"/>
        </w:rPr>
        <w:t>© Корпорация Майкрософт (Microsoft Corporation), 2016. Все права защищены.</w:t>
      </w:r>
    </w:p>
    <w:p w14:paraId="79DB3895" w14:textId="77777777" w:rsidR="003B3ECC" w:rsidRPr="00AE2ADC" w:rsidRDefault="003B3ECC" w:rsidP="00033D13">
      <w:pPr>
        <w:rPr>
          <w:rFonts w:cs="Arial"/>
        </w:rPr>
      </w:pPr>
      <w:r w:rsidRPr="00AE2ADC">
        <w:rPr>
          <w:rFonts w:cs="Arial"/>
          <w:lang w:bidi="ru-RU"/>
        </w:rPr>
        <w:t xml:space="preserve">Microsoft, Active Directory, Windows и Windows Server являются охраняемыми товарными знаками группы компаний Майкрософт. </w:t>
      </w:r>
    </w:p>
    <w:p w14:paraId="6A16A07E" w14:textId="77777777" w:rsidR="003B3ECC" w:rsidRPr="00AE2ADC" w:rsidRDefault="003B3ECC" w:rsidP="00033D13">
      <w:pPr>
        <w:rPr>
          <w:rFonts w:cs="Arial"/>
        </w:rPr>
      </w:pPr>
      <w:r w:rsidRPr="00AE2ADC">
        <w:rPr>
          <w:rFonts w:cs="Arial"/>
          <w:lang w:bidi="ru-RU"/>
        </w:rPr>
        <w:t>Все прочие охраняемые товарные знаки являются собственностью их владельцев.</w:t>
      </w:r>
    </w:p>
    <w:p w14:paraId="0117DF10" w14:textId="77777777" w:rsidR="003B3ECC" w:rsidRPr="00AE2ADC" w:rsidRDefault="003B3ECC" w:rsidP="003B3ECC">
      <w:pPr>
        <w:rPr>
          <w:rFonts w:cs="Arial"/>
        </w:rPr>
      </w:pPr>
    </w:p>
    <w:p w14:paraId="0BD521C3" w14:textId="77777777" w:rsidR="003B3ECC" w:rsidRPr="00AE2ADC" w:rsidRDefault="003B3ECC" w:rsidP="003B3ECC">
      <w:pPr>
        <w:pStyle w:val="DSTOC1-0"/>
        <w:rPr>
          <w:rFonts w:cs="Arial"/>
        </w:rPr>
        <w:sectPr w:rsidR="003B3ECC" w:rsidRPr="00AE2ADC" w:rsidSect="00FB2389">
          <w:footerReference w:type="default" r:id="rId17"/>
          <w:pgSz w:w="12240" w:h="15840" w:code="1"/>
          <w:pgMar w:top="1440" w:right="1800" w:bottom="1440" w:left="1800" w:header="1440" w:footer="1440" w:gutter="0"/>
          <w:cols w:space="720"/>
          <w:docGrid w:linePitch="360"/>
        </w:sectPr>
      </w:pPr>
    </w:p>
    <w:p w14:paraId="0A7CEB1E" w14:textId="77777777" w:rsidR="003B3ECC" w:rsidRPr="00AE2ADC" w:rsidRDefault="003B3ECC" w:rsidP="003B3ECC">
      <w:pPr>
        <w:pStyle w:val="DSTOC1-0"/>
        <w:rPr>
          <w:rFonts w:cs="Arial"/>
        </w:rPr>
      </w:pPr>
      <w:r w:rsidRPr="00AE2ADC">
        <w:rPr>
          <w:rFonts w:cs="Arial"/>
          <w:lang w:bidi="ru-RU"/>
        </w:rPr>
        <w:lastRenderedPageBreak/>
        <w:t>Содержание</w:t>
      </w:r>
    </w:p>
    <w:p w14:paraId="28E236FF" w14:textId="63486E94" w:rsidR="00AE2ADC" w:rsidRPr="00AE2ADC" w:rsidRDefault="00BC24BF">
      <w:pPr>
        <w:pStyle w:val="TOC1"/>
        <w:tabs>
          <w:tab w:val="right" w:leader="dot" w:pos="8630"/>
        </w:tabs>
        <w:rPr>
          <w:rFonts w:eastAsiaTheme="minorEastAsia" w:cs="Arial"/>
          <w:noProof/>
          <w:kern w:val="0"/>
          <w:sz w:val="22"/>
          <w:szCs w:val="22"/>
          <w:lang w:val="en-US" w:eastAsia="ja-JP"/>
        </w:rPr>
      </w:pPr>
      <w:r w:rsidRPr="00AE2ADC">
        <w:rPr>
          <w:rFonts w:cs="Arial"/>
          <w:lang w:bidi="ru-RU"/>
        </w:rPr>
        <w:fldChar w:fldCharType="begin"/>
      </w:r>
      <w:r w:rsidRPr="00AE2ADC">
        <w:rPr>
          <w:rFonts w:cs="Arial"/>
          <w:lang w:bidi="ru-RU"/>
        </w:rPr>
        <w:instrText xml:space="preserve"> TOC \h \z \t "Heading 2,1,Heading 3,2,Heading 4,3,DSTOC1-2,2,DSTOC1-3,3,DSTOC1-4,4,DSTOC2-2,3,DSTOC2-3,3,DSTOC2-4,4,Title,1" </w:instrText>
      </w:r>
      <w:r w:rsidRPr="00AE2ADC">
        <w:rPr>
          <w:rFonts w:cs="Arial"/>
          <w:lang w:bidi="ru-RU"/>
        </w:rPr>
        <w:fldChar w:fldCharType="separate"/>
      </w:r>
      <w:hyperlink w:anchor="_Toc469572658" w:history="1">
        <w:r w:rsidR="00AE2ADC" w:rsidRPr="00AE2ADC">
          <w:rPr>
            <w:rStyle w:val="Hyperlink"/>
            <w:rFonts w:cs="Arial"/>
            <w:noProof/>
            <w:lang w:bidi="ru-RU"/>
          </w:rPr>
          <w:t>Журнал изменений</w:t>
        </w:r>
        <w:r w:rsidR="00AE2ADC" w:rsidRPr="00AE2ADC">
          <w:rPr>
            <w:rFonts w:cs="Arial"/>
            <w:noProof/>
            <w:webHidden/>
          </w:rPr>
          <w:tab/>
        </w:r>
        <w:r w:rsidR="00AE2ADC" w:rsidRPr="00AE2ADC">
          <w:rPr>
            <w:rFonts w:cs="Arial"/>
            <w:noProof/>
            <w:webHidden/>
          </w:rPr>
          <w:fldChar w:fldCharType="begin"/>
        </w:r>
        <w:r w:rsidR="00AE2ADC" w:rsidRPr="00AE2ADC">
          <w:rPr>
            <w:rFonts w:cs="Arial"/>
            <w:noProof/>
            <w:webHidden/>
          </w:rPr>
          <w:instrText xml:space="preserve"> PAGEREF _Toc469572658 \h </w:instrText>
        </w:r>
        <w:r w:rsidR="00AE2ADC" w:rsidRPr="00AE2ADC">
          <w:rPr>
            <w:rFonts w:cs="Arial"/>
            <w:noProof/>
            <w:webHidden/>
          </w:rPr>
        </w:r>
        <w:r w:rsidR="00AE2ADC" w:rsidRPr="00AE2ADC">
          <w:rPr>
            <w:rFonts w:cs="Arial"/>
            <w:noProof/>
            <w:webHidden/>
          </w:rPr>
          <w:fldChar w:fldCharType="separate"/>
        </w:r>
        <w:r w:rsidR="00AE2ADC" w:rsidRPr="00AE2ADC">
          <w:rPr>
            <w:rFonts w:cs="Arial"/>
            <w:noProof/>
            <w:webHidden/>
          </w:rPr>
          <w:t>5</w:t>
        </w:r>
        <w:r w:rsidR="00AE2ADC" w:rsidRPr="00AE2ADC">
          <w:rPr>
            <w:rFonts w:cs="Arial"/>
            <w:noProof/>
            <w:webHidden/>
          </w:rPr>
          <w:fldChar w:fldCharType="end"/>
        </w:r>
      </w:hyperlink>
    </w:p>
    <w:p w14:paraId="0964989A" w14:textId="077ECD05"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59" w:history="1">
        <w:r w:rsidRPr="00AE2ADC">
          <w:rPr>
            <w:rStyle w:val="Hyperlink"/>
            <w:rFonts w:cs="Arial"/>
            <w:noProof/>
            <w:lang w:bidi="ru-RU"/>
          </w:rPr>
          <w:t>Начало работы</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_Toc469572659 \h </w:instrText>
        </w:r>
        <w:r w:rsidRPr="00AE2ADC">
          <w:rPr>
            <w:rFonts w:cs="Arial"/>
            <w:noProof/>
            <w:webHidden/>
          </w:rPr>
        </w:r>
        <w:r w:rsidRPr="00AE2ADC">
          <w:rPr>
            <w:rFonts w:cs="Arial"/>
            <w:noProof/>
            <w:webHidden/>
          </w:rPr>
          <w:fldChar w:fldCharType="separate"/>
        </w:r>
        <w:r w:rsidRPr="00AE2ADC">
          <w:rPr>
            <w:rFonts w:cs="Arial"/>
            <w:noProof/>
            <w:webHidden/>
          </w:rPr>
          <w:t>10</w:t>
        </w:r>
        <w:r w:rsidRPr="00AE2ADC">
          <w:rPr>
            <w:rFonts w:cs="Arial"/>
            <w:noProof/>
            <w:webHidden/>
          </w:rPr>
          <w:fldChar w:fldCharType="end"/>
        </w:r>
      </w:hyperlink>
    </w:p>
    <w:p w14:paraId="733EF5C1" w14:textId="280671E2"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0" w:history="1">
        <w:r w:rsidRPr="00AE2ADC">
          <w:rPr>
            <w:rStyle w:val="Hyperlink"/>
            <w:rFonts w:cs="Arial"/>
            <w:noProof/>
            <w:lang w:bidi="ru-RU"/>
          </w:rPr>
          <w:t>Поддерживаемые конфигурации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_Toc469572660 \h </w:instrText>
        </w:r>
        <w:r w:rsidRPr="00AE2ADC">
          <w:rPr>
            <w:rFonts w:cs="Arial"/>
            <w:noProof/>
            <w:webHidden/>
          </w:rPr>
        </w:r>
        <w:r w:rsidRPr="00AE2ADC">
          <w:rPr>
            <w:rFonts w:cs="Arial"/>
            <w:noProof/>
            <w:webHidden/>
          </w:rPr>
          <w:fldChar w:fldCharType="separate"/>
        </w:r>
        <w:r w:rsidRPr="00AE2ADC">
          <w:rPr>
            <w:rFonts w:cs="Arial"/>
            <w:noProof/>
            <w:webHidden/>
          </w:rPr>
          <w:t>11</w:t>
        </w:r>
        <w:r w:rsidRPr="00AE2ADC">
          <w:rPr>
            <w:rFonts w:cs="Arial"/>
            <w:noProof/>
            <w:webHidden/>
          </w:rPr>
          <w:fldChar w:fldCharType="end"/>
        </w:r>
      </w:hyperlink>
    </w:p>
    <w:p w14:paraId="5166D497" w14:textId="77A2FE00"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1" w:history="1">
        <w:r w:rsidRPr="00AE2ADC">
          <w:rPr>
            <w:rStyle w:val="Hyperlink"/>
            <w:rFonts w:cs="Arial"/>
            <w:noProof/>
            <w:lang w:bidi="ru-RU"/>
          </w:rPr>
          <w:t>Область применения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_Toc469572661 \h </w:instrText>
        </w:r>
        <w:r w:rsidRPr="00AE2ADC">
          <w:rPr>
            <w:rFonts w:cs="Arial"/>
            <w:noProof/>
            <w:webHidden/>
          </w:rPr>
        </w:r>
        <w:r w:rsidRPr="00AE2ADC">
          <w:rPr>
            <w:rFonts w:cs="Arial"/>
            <w:noProof/>
            <w:webHidden/>
          </w:rPr>
          <w:fldChar w:fldCharType="separate"/>
        </w:r>
        <w:r w:rsidRPr="00AE2ADC">
          <w:rPr>
            <w:rFonts w:cs="Arial"/>
            <w:noProof/>
            <w:webHidden/>
          </w:rPr>
          <w:t>12</w:t>
        </w:r>
        <w:r w:rsidRPr="00AE2ADC">
          <w:rPr>
            <w:rFonts w:cs="Arial"/>
            <w:noProof/>
            <w:webHidden/>
          </w:rPr>
          <w:fldChar w:fldCharType="end"/>
        </w:r>
      </w:hyperlink>
    </w:p>
    <w:p w14:paraId="70F678D9" w14:textId="5539A695"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2" w:history="1">
        <w:r w:rsidRPr="00AE2ADC">
          <w:rPr>
            <w:rStyle w:val="Hyperlink"/>
            <w:rFonts w:cs="Arial"/>
            <w:noProof/>
            <w:lang w:bidi="ru-RU"/>
          </w:rPr>
          <w:t>Предварительные требования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_Toc469572662 \h </w:instrText>
        </w:r>
        <w:r w:rsidRPr="00AE2ADC">
          <w:rPr>
            <w:rFonts w:cs="Arial"/>
            <w:noProof/>
            <w:webHidden/>
          </w:rPr>
        </w:r>
        <w:r w:rsidRPr="00AE2ADC">
          <w:rPr>
            <w:rFonts w:cs="Arial"/>
            <w:noProof/>
            <w:webHidden/>
          </w:rPr>
          <w:fldChar w:fldCharType="separate"/>
        </w:r>
        <w:r w:rsidRPr="00AE2ADC">
          <w:rPr>
            <w:rFonts w:cs="Arial"/>
            <w:noProof/>
            <w:webHidden/>
          </w:rPr>
          <w:t>13</w:t>
        </w:r>
        <w:r w:rsidRPr="00AE2ADC">
          <w:rPr>
            <w:rFonts w:cs="Arial"/>
            <w:noProof/>
            <w:webHidden/>
          </w:rPr>
          <w:fldChar w:fldCharType="end"/>
        </w:r>
      </w:hyperlink>
    </w:p>
    <w:p w14:paraId="3A870E6D" w14:textId="2A66B3F1"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3" w:history="1">
        <w:r w:rsidRPr="00AE2ADC">
          <w:rPr>
            <w:rStyle w:val="Hyperlink"/>
            <w:rFonts w:cs="Arial"/>
            <w:noProof/>
            <w:lang w:bidi="ru-RU"/>
          </w:rPr>
          <w:t>Файлы в этом пакете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_Toc469572663 \h </w:instrText>
        </w:r>
        <w:r w:rsidRPr="00AE2ADC">
          <w:rPr>
            <w:rFonts w:cs="Arial"/>
            <w:noProof/>
            <w:webHidden/>
          </w:rPr>
        </w:r>
        <w:r w:rsidRPr="00AE2ADC">
          <w:rPr>
            <w:rFonts w:cs="Arial"/>
            <w:noProof/>
            <w:webHidden/>
          </w:rPr>
          <w:fldChar w:fldCharType="separate"/>
        </w:r>
        <w:r w:rsidRPr="00AE2ADC">
          <w:rPr>
            <w:rFonts w:cs="Arial"/>
            <w:noProof/>
            <w:webHidden/>
          </w:rPr>
          <w:t>13</w:t>
        </w:r>
        <w:r w:rsidRPr="00AE2ADC">
          <w:rPr>
            <w:rFonts w:cs="Arial"/>
            <w:noProof/>
            <w:webHidden/>
          </w:rPr>
          <w:fldChar w:fldCharType="end"/>
        </w:r>
      </w:hyperlink>
    </w:p>
    <w:p w14:paraId="6A412D28" w14:textId="1F321C33"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4" w:history="1">
        <w:r w:rsidRPr="00AE2ADC">
          <w:rPr>
            <w:rStyle w:val="Hyperlink"/>
            <w:rFonts w:cs="Arial"/>
            <w:noProof/>
            <w:lang w:bidi="ru-RU"/>
          </w:rPr>
          <w:t>Обязательная конфигурация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_Toc469572664 \h </w:instrText>
        </w:r>
        <w:r w:rsidRPr="00AE2ADC">
          <w:rPr>
            <w:rFonts w:cs="Arial"/>
            <w:noProof/>
            <w:webHidden/>
          </w:rPr>
        </w:r>
        <w:r w:rsidRPr="00AE2ADC">
          <w:rPr>
            <w:rFonts w:cs="Arial"/>
            <w:noProof/>
            <w:webHidden/>
          </w:rPr>
          <w:fldChar w:fldCharType="separate"/>
        </w:r>
        <w:r w:rsidRPr="00AE2ADC">
          <w:rPr>
            <w:rFonts w:cs="Arial"/>
            <w:noProof/>
            <w:webHidden/>
          </w:rPr>
          <w:t>16</w:t>
        </w:r>
        <w:r w:rsidRPr="00AE2ADC">
          <w:rPr>
            <w:rFonts w:cs="Arial"/>
            <w:noProof/>
            <w:webHidden/>
          </w:rPr>
          <w:fldChar w:fldCharType="end"/>
        </w:r>
      </w:hyperlink>
    </w:p>
    <w:p w14:paraId="616E5542" w14:textId="48808B75"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65" w:history="1">
        <w:r w:rsidRPr="00AE2ADC">
          <w:rPr>
            <w:rStyle w:val="Hyperlink"/>
            <w:rFonts w:cs="Arial"/>
            <w:noProof/>
            <w:lang w:bidi="ru-RU"/>
          </w:rPr>
          <w:t>Назначение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_Toc469572665 \h </w:instrText>
        </w:r>
        <w:r w:rsidRPr="00AE2ADC">
          <w:rPr>
            <w:rFonts w:cs="Arial"/>
            <w:noProof/>
            <w:webHidden/>
          </w:rPr>
        </w:r>
        <w:r w:rsidRPr="00AE2ADC">
          <w:rPr>
            <w:rFonts w:cs="Arial"/>
            <w:noProof/>
            <w:webHidden/>
          </w:rPr>
          <w:fldChar w:fldCharType="separate"/>
        </w:r>
        <w:r w:rsidRPr="00AE2ADC">
          <w:rPr>
            <w:rFonts w:cs="Arial"/>
            <w:noProof/>
            <w:webHidden/>
          </w:rPr>
          <w:t>17</w:t>
        </w:r>
        <w:r w:rsidRPr="00AE2ADC">
          <w:rPr>
            <w:rFonts w:cs="Arial"/>
            <w:noProof/>
            <w:webHidden/>
          </w:rPr>
          <w:fldChar w:fldCharType="end"/>
        </w:r>
      </w:hyperlink>
    </w:p>
    <w:p w14:paraId="60C9BD3C" w14:textId="2057004D"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66" w:history="1">
        <w:r w:rsidRPr="00AE2ADC">
          <w:rPr>
            <w:rStyle w:val="Hyperlink"/>
            <w:rFonts w:cs="Arial"/>
            <w:noProof/>
            <w:lang w:bidi="ru-RU"/>
          </w:rPr>
          <w:t>Сценарии мониторинга</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_Toc469572666 \h </w:instrText>
        </w:r>
        <w:r w:rsidRPr="00AE2ADC">
          <w:rPr>
            <w:rFonts w:cs="Arial"/>
            <w:noProof/>
            <w:webHidden/>
          </w:rPr>
        </w:r>
        <w:r w:rsidRPr="00AE2ADC">
          <w:rPr>
            <w:rFonts w:cs="Arial"/>
            <w:noProof/>
            <w:webHidden/>
          </w:rPr>
          <w:fldChar w:fldCharType="separate"/>
        </w:r>
        <w:r w:rsidRPr="00AE2ADC">
          <w:rPr>
            <w:rFonts w:cs="Arial"/>
            <w:noProof/>
            <w:webHidden/>
          </w:rPr>
          <w:t>17</w:t>
        </w:r>
        <w:r w:rsidRPr="00AE2ADC">
          <w:rPr>
            <w:rFonts w:cs="Arial"/>
            <w:noProof/>
            <w:webHidden/>
          </w:rPr>
          <w:fldChar w:fldCharType="end"/>
        </w:r>
      </w:hyperlink>
    </w:p>
    <w:p w14:paraId="366D9518" w14:textId="4C21877A"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67" w:history="1">
        <w:r w:rsidRPr="00AE2ADC">
          <w:rPr>
            <w:rStyle w:val="Hyperlink"/>
            <w:rFonts w:cs="Arial"/>
            <w:noProof/>
            <w:lang w:bidi="ru-RU"/>
          </w:rPr>
          <w:t>Обнаружение экземпляров ядра СУБД SQL Server</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_Toc469572667 \h </w:instrText>
        </w:r>
        <w:r w:rsidRPr="00AE2ADC">
          <w:rPr>
            <w:rFonts w:cs="Arial"/>
            <w:noProof/>
            <w:webHidden/>
          </w:rPr>
        </w:r>
        <w:r w:rsidRPr="00AE2ADC">
          <w:rPr>
            <w:rFonts w:cs="Arial"/>
            <w:noProof/>
            <w:webHidden/>
          </w:rPr>
          <w:fldChar w:fldCharType="separate"/>
        </w:r>
        <w:r w:rsidRPr="00AE2ADC">
          <w:rPr>
            <w:rFonts w:cs="Arial"/>
            <w:noProof/>
            <w:webHidden/>
          </w:rPr>
          <w:t>17</w:t>
        </w:r>
        <w:r w:rsidRPr="00AE2ADC">
          <w:rPr>
            <w:rFonts w:cs="Arial"/>
            <w:noProof/>
            <w:webHidden/>
          </w:rPr>
          <w:fldChar w:fldCharType="end"/>
        </w:r>
      </w:hyperlink>
    </w:p>
    <w:p w14:paraId="24FD7B95" w14:textId="36F90A24"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68" w:history="1">
        <w:r w:rsidRPr="00AE2ADC">
          <w:rPr>
            <w:rStyle w:val="Hyperlink"/>
            <w:rFonts w:cs="Arial"/>
            <w:noProof/>
            <w:lang w:bidi="ru-RU"/>
          </w:rPr>
          <w:t>Мониторинг состояния и обнаружение баз данных</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_Toc469572668 \h </w:instrText>
        </w:r>
        <w:r w:rsidRPr="00AE2ADC">
          <w:rPr>
            <w:rFonts w:cs="Arial"/>
            <w:noProof/>
            <w:webHidden/>
          </w:rPr>
        </w:r>
        <w:r w:rsidRPr="00AE2ADC">
          <w:rPr>
            <w:rFonts w:cs="Arial"/>
            <w:noProof/>
            <w:webHidden/>
          </w:rPr>
          <w:fldChar w:fldCharType="separate"/>
        </w:r>
        <w:r w:rsidRPr="00AE2ADC">
          <w:rPr>
            <w:rFonts w:cs="Arial"/>
            <w:noProof/>
            <w:webHidden/>
          </w:rPr>
          <w:t>17</w:t>
        </w:r>
        <w:r w:rsidRPr="00AE2ADC">
          <w:rPr>
            <w:rFonts w:cs="Arial"/>
            <w:noProof/>
            <w:webHidden/>
          </w:rPr>
          <w:fldChar w:fldCharType="end"/>
        </w:r>
      </w:hyperlink>
    </w:p>
    <w:p w14:paraId="2B7AD002" w14:textId="11416705"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69" w:history="1">
        <w:r w:rsidRPr="00AE2ADC">
          <w:rPr>
            <w:rStyle w:val="Hyperlink"/>
            <w:rFonts w:cs="Arial"/>
            <w:noProof/>
            <w:lang w:bidi="ru-RU"/>
          </w:rPr>
          <w:t>Группы доступности AlwaysOn</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_Toc469572669 \h </w:instrText>
        </w:r>
        <w:r w:rsidRPr="00AE2ADC">
          <w:rPr>
            <w:rFonts w:cs="Arial"/>
            <w:noProof/>
            <w:webHidden/>
          </w:rPr>
        </w:r>
        <w:r w:rsidRPr="00AE2ADC">
          <w:rPr>
            <w:rFonts w:cs="Arial"/>
            <w:noProof/>
            <w:webHidden/>
          </w:rPr>
          <w:fldChar w:fldCharType="separate"/>
        </w:r>
        <w:r w:rsidRPr="00AE2ADC">
          <w:rPr>
            <w:rFonts w:cs="Arial"/>
            <w:noProof/>
            <w:webHidden/>
          </w:rPr>
          <w:t>17</w:t>
        </w:r>
        <w:r w:rsidRPr="00AE2ADC">
          <w:rPr>
            <w:rFonts w:cs="Arial"/>
            <w:noProof/>
            <w:webHidden/>
          </w:rPr>
          <w:fldChar w:fldCharType="end"/>
        </w:r>
      </w:hyperlink>
    </w:p>
    <w:p w14:paraId="218A9E24" w14:textId="3976209F"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0" w:history="1">
        <w:r w:rsidRPr="00AE2ADC">
          <w:rPr>
            <w:rStyle w:val="Hyperlink"/>
            <w:rFonts w:cs="Arial"/>
            <w:noProof/>
            <w:lang w:bidi="ru-RU"/>
          </w:rPr>
          <w:t>Зеркальное отображение в SQL Server</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_Toc469572670 \h </w:instrText>
        </w:r>
        <w:r w:rsidRPr="00AE2ADC">
          <w:rPr>
            <w:rFonts w:cs="Arial"/>
            <w:noProof/>
            <w:webHidden/>
          </w:rPr>
        </w:r>
        <w:r w:rsidRPr="00AE2ADC">
          <w:rPr>
            <w:rFonts w:cs="Arial"/>
            <w:noProof/>
            <w:webHidden/>
          </w:rPr>
          <w:fldChar w:fldCharType="separate"/>
        </w:r>
        <w:r w:rsidRPr="00AE2ADC">
          <w:rPr>
            <w:rFonts w:cs="Arial"/>
            <w:noProof/>
            <w:webHidden/>
          </w:rPr>
          <w:t>18</w:t>
        </w:r>
        <w:r w:rsidRPr="00AE2ADC">
          <w:rPr>
            <w:rFonts w:cs="Arial"/>
            <w:noProof/>
            <w:webHidden/>
          </w:rPr>
          <w:fldChar w:fldCharType="end"/>
        </w:r>
      </w:hyperlink>
    </w:p>
    <w:p w14:paraId="5DE19482" w14:textId="47BDFCE6"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1" w:history="1">
        <w:r w:rsidRPr="00AE2ADC">
          <w:rPr>
            <w:rStyle w:val="Hyperlink"/>
            <w:rFonts w:cs="Arial"/>
            <w:noProof/>
            <w:lang w:bidi="ru-RU"/>
          </w:rPr>
          <w:t>Данные, оптимизированные для памяти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_Toc469572671 \h </w:instrText>
        </w:r>
        <w:r w:rsidRPr="00AE2ADC">
          <w:rPr>
            <w:rFonts w:cs="Arial"/>
            <w:noProof/>
            <w:webHidden/>
          </w:rPr>
        </w:r>
        <w:r w:rsidRPr="00AE2ADC">
          <w:rPr>
            <w:rFonts w:cs="Arial"/>
            <w:noProof/>
            <w:webHidden/>
          </w:rPr>
          <w:fldChar w:fldCharType="separate"/>
        </w:r>
        <w:r w:rsidRPr="00AE2ADC">
          <w:rPr>
            <w:rFonts w:cs="Arial"/>
            <w:noProof/>
            <w:webHidden/>
          </w:rPr>
          <w:t>20</w:t>
        </w:r>
        <w:r w:rsidRPr="00AE2ADC">
          <w:rPr>
            <w:rFonts w:cs="Arial"/>
            <w:noProof/>
            <w:webHidden/>
          </w:rPr>
          <w:fldChar w:fldCharType="end"/>
        </w:r>
      </w:hyperlink>
    </w:p>
    <w:p w14:paraId="320B195E" w14:textId="6A7ADAD8"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2" w:history="1">
        <w:r w:rsidRPr="00AE2ADC">
          <w:rPr>
            <w:rStyle w:val="Hyperlink"/>
            <w:rFonts w:cs="Arial"/>
            <w:noProof/>
            <w:lang w:bidi="ru-RU"/>
          </w:rPr>
          <w:t>Мониторинг свободного места в файле данных и файле журнала транзакций</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_Toc469572672 \h </w:instrText>
        </w:r>
        <w:r w:rsidRPr="00AE2ADC">
          <w:rPr>
            <w:rFonts w:cs="Arial"/>
            <w:noProof/>
            <w:webHidden/>
          </w:rPr>
        </w:r>
        <w:r w:rsidRPr="00AE2ADC">
          <w:rPr>
            <w:rFonts w:cs="Arial"/>
            <w:noProof/>
            <w:webHidden/>
          </w:rPr>
          <w:fldChar w:fldCharType="separate"/>
        </w:r>
        <w:r w:rsidRPr="00AE2ADC">
          <w:rPr>
            <w:rFonts w:cs="Arial"/>
            <w:noProof/>
            <w:webHidden/>
          </w:rPr>
          <w:t>21</w:t>
        </w:r>
        <w:r w:rsidRPr="00AE2ADC">
          <w:rPr>
            <w:rFonts w:cs="Arial"/>
            <w:noProof/>
            <w:webHidden/>
          </w:rPr>
          <w:fldChar w:fldCharType="end"/>
        </w:r>
      </w:hyperlink>
    </w:p>
    <w:p w14:paraId="6ED8F254" w14:textId="68AC2539"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3" w:history="1">
        <w:r w:rsidRPr="00AE2ADC">
          <w:rPr>
            <w:rStyle w:val="Hyperlink"/>
            <w:rFonts w:cs="Arial"/>
            <w:noProof/>
            <w:lang w:bidi="ru-RU"/>
          </w:rPr>
          <w:t>Много баз данных на одном диске</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_Toc469572673 \h </w:instrText>
        </w:r>
        <w:r w:rsidRPr="00AE2ADC">
          <w:rPr>
            <w:rFonts w:cs="Arial"/>
            <w:noProof/>
            <w:webHidden/>
          </w:rPr>
        </w:r>
        <w:r w:rsidRPr="00AE2ADC">
          <w:rPr>
            <w:rFonts w:cs="Arial"/>
            <w:noProof/>
            <w:webHidden/>
          </w:rPr>
          <w:fldChar w:fldCharType="separate"/>
        </w:r>
        <w:r w:rsidRPr="00AE2ADC">
          <w:rPr>
            <w:rFonts w:cs="Arial"/>
            <w:noProof/>
            <w:webHidden/>
          </w:rPr>
          <w:t>21</w:t>
        </w:r>
        <w:r w:rsidRPr="00AE2ADC">
          <w:rPr>
            <w:rFonts w:cs="Arial"/>
            <w:noProof/>
            <w:webHidden/>
          </w:rPr>
          <w:fldChar w:fldCharType="end"/>
        </w:r>
      </w:hyperlink>
    </w:p>
    <w:p w14:paraId="13D56FCA" w14:textId="66C47E16"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4" w:history="1">
        <w:r w:rsidRPr="00AE2ADC">
          <w:rPr>
            <w:rStyle w:val="Hyperlink"/>
            <w:rFonts w:cs="Arial"/>
            <w:noProof/>
            <w:lang w:bidi="ru-RU"/>
          </w:rPr>
          <w:t>Наблюдение за задержкой хранилища базы данных</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_Toc469572674 \h </w:instrText>
        </w:r>
        <w:r w:rsidRPr="00AE2ADC">
          <w:rPr>
            <w:rFonts w:cs="Arial"/>
            <w:noProof/>
            <w:webHidden/>
          </w:rPr>
        </w:r>
        <w:r w:rsidRPr="00AE2ADC">
          <w:rPr>
            <w:rFonts w:cs="Arial"/>
            <w:noProof/>
            <w:webHidden/>
          </w:rPr>
          <w:fldChar w:fldCharType="separate"/>
        </w:r>
        <w:r w:rsidRPr="00AE2ADC">
          <w:rPr>
            <w:rFonts w:cs="Arial"/>
            <w:noProof/>
            <w:webHidden/>
          </w:rPr>
          <w:t>22</w:t>
        </w:r>
        <w:r w:rsidRPr="00AE2ADC">
          <w:rPr>
            <w:rFonts w:cs="Arial"/>
            <w:noProof/>
            <w:webHidden/>
          </w:rPr>
          <w:fldChar w:fldCharType="end"/>
        </w:r>
      </w:hyperlink>
    </w:p>
    <w:p w14:paraId="7E2E41D1" w14:textId="7D9FDC19"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5" w:history="1">
        <w:r w:rsidRPr="00AE2ADC">
          <w:rPr>
            <w:rStyle w:val="Hyperlink"/>
            <w:rFonts w:cs="Arial"/>
            <w:noProof/>
            <w:lang w:bidi="ru-RU"/>
          </w:rPr>
          <w:t>Длительные задания агента SQL Server</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_Toc469572675 \h </w:instrText>
        </w:r>
        <w:r w:rsidRPr="00AE2ADC">
          <w:rPr>
            <w:rFonts w:cs="Arial"/>
            <w:noProof/>
            <w:webHidden/>
          </w:rPr>
        </w:r>
        <w:r w:rsidRPr="00AE2ADC">
          <w:rPr>
            <w:rFonts w:cs="Arial"/>
            <w:noProof/>
            <w:webHidden/>
          </w:rPr>
          <w:fldChar w:fldCharType="separate"/>
        </w:r>
        <w:r w:rsidRPr="00AE2ADC">
          <w:rPr>
            <w:rFonts w:cs="Arial"/>
            <w:noProof/>
            <w:webHidden/>
          </w:rPr>
          <w:t>22</w:t>
        </w:r>
        <w:r w:rsidRPr="00AE2ADC">
          <w:rPr>
            <w:rFonts w:cs="Arial"/>
            <w:noProof/>
            <w:webHidden/>
          </w:rPr>
          <w:fldChar w:fldCharType="end"/>
        </w:r>
      </w:hyperlink>
    </w:p>
    <w:p w14:paraId="4F9FD9EC" w14:textId="5F8266C6"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6" w:history="1">
        <w:r w:rsidRPr="00AE2ADC">
          <w:rPr>
            <w:rStyle w:val="Hyperlink"/>
            <w:rFonts w:cs="Arial"/>
            <w:noProof/>
            <w:lang w:bidi="ru-RU"/>
          </w:rPr>
          <w:t>Сбой задания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_Toc469572676 \h </w:instrText>
        </w:r>
        <w:r w:rsidRPr="00AE2ADC">
          <w:rPr>
            <w:rFonts w:cs="Arial"/>
            <w:noProof/>
            <w:webHidden/>
          </w:rPr>
        </w:r>
        <w:r w:rsidRPr="00AE2ADC">
          <w:rPr>
            <w:rFonts w:cs="Arial"/>
            <w:noProof/>
            <w:webHidden/>
          </w:rPr>
          <w:fldChar w:fldCharType="separate"/>
        </w:r>
        <w:r w:rsidRPr="00AE2ADC">
          <w:rPr>
            <w:rFonts w:cs="Arial"/>
            <w:noProof/>
            <w:webHidden/>
          </w:rPr>
          <w:t>22</w:t>
        </w:r>
        <w:r w:rsidRPr="00AE2ADC">
          <w:rPr>
            <w:rFonts w:cs="Arial"/>
            <w:noProof/>
            <w:webHidden/>
          </w:rPr>
          <w:fldChar w:fldCharType="end"/>
        </w:r>
      </w:hyperlink>
    </w:p>
    <w:p w14:paraId="42781B42" w14:textId="17A0C3B1"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7" w:history="1">
        <w:r w:rsidRPr="00AE2ADC">
          <w:rPr>
            <w:rStyle w:val="Hyperlink"/>
            <w:rFonts w:cs="Arial"/>
            <w:noProof/>
            <w:lang w:bidi="ru-RU"/>
          </w:rPr>
          <w:t>Мониторинг пользовательских политик</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_Toc469572677 \h </w:instrText>
        </w:r>
        <w:r w:rsidRPr="00AE2ADC">
          <w:rPr>
            <w:rFonts w:cs="Arial"/>
            <w:noProof/>
            <w:webHidden/>
          </w:rPr>
        </w:r>
        <w:r w:rsidRPr="00AE2ADC">
          <w:rPr>
            <w:rFonts w:cs="Arial"/>
            <w:noProof/>
            <w:webHidden/>
          </w:rPr>
          <w:fldChar w:fldCharType="separate"/>
        </w:r>
        <w:r w:rsidRPr="00AE2ADC">
          <w:rPr>
            <w:rFonts w:cs="Arial"/>
            <w:noProof/>
            <w:webHidden/>
          </w:rPr>
          <w:t>22</w:t>
        </w:r>
        <w:r w:rsidRPr="00AE2ADC">
          <w:rPr>
            <w:rFonts w:cs="Arial"/>
            <w:noProof/>
            <w:webHidden/>
          </w:rPr>
          <w:fldChar w:fldCharType="end"/>
        </w:r>
      </w:hyperlink>
    </w:p>
    <w:p w14:paraId="14BA9BBB" w14:textId="062CC237"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8" w:history="1">
        <w:r w:rsidRPr="00AE2ADC">
          <w:rPr>
            <w:rStyle w:val="Hyperlink"/>
            <w:rFonts w:cs="Arial"/>
            <w:noProof/>
            <w:lang w:bidi="ru-RU"/>
          </w:rPr>
          <w:t>Заблокированные сеансы</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_Toc469572678 \h </w:instrText>
        </w:r>
        <w:r w:rsidRPr="00AE2ADC">
          <w:rPr>
            <w:rFonts w:cs="Arial"/>
            <w:noProof/>
            <w:webHidden/>
          </w:rPr>
        </w:r>
        <w:r w:rsidRPr="00AE2ADC">
          <w:rPr>
            <w:rFonts w:cs="Arial"/>
            <w:noProof/>
            <w:webHidden/>
          </w:rPr>
          <w:fldChar w:fldCharType="separate"/>
        </w:r>
        <w:r w:rsidRPr="00AE2ADC">
          <w:rPr>
            <w:rFonts w:cs="Arial"/>
            <w:noProof/>
            <w:webHidden/>
          </w:rPr>
          <w:t>23</w:t>
        </w:r>
        <w:r w:rsidRPr="00AE2ADC">
          <w:rPr>
            <w:rFonts w:cs="Arial"/>
            <w:noProof/>
            <w:webHidden/>
          </w:rPr>
          <w:fldChar w:fldCharType="end"/>
        </w:r>
      </w:hyperlink>
    </w:p>
    <w:p w14:paraId="55F505DC" w14:textId="0A428D59"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79" w:history="1">
        <w:r w:rsidRPr="00AE2ADC">
          <w:rPr>
            <w:rStyle w:val="Hyperlink"/>
            <w:rFonts w:cs="Arial"/>
            <w:noProof/>
            <w:lang w:bidi="ru-RU"/>
          </w:rPr>
          <w:t>Перезапуск ядра СУБД</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_Toc469572679 \h </w:instrText>
        </w:r>
        <w:r w:rsidRPr="00AE2ADC">
          <w:rPr>
            <w:rFonts w:cs="Arial"/>
            <w:noProof/>
            <w:webHidden/>
          </w:rPr>
        </w:r>
        <w:r w:rsidRPr="00AE2ADC">
          <w:rPr>
            <w:rFonts w:cs="Arial"/>
            <w:noProof/>
            <w:webHidden/>
          </w:rPr>
          <w:fldChar w:fldCharType="separate"/>
        </w:r>
        <w:r w:rsidRPr="00AE2ADC">
          <w:rPr>
            <w:rFonts w:cs="Arial"/>
            <w:noProof/>
            <w:webHidden/>
          </w:rPr>
          <w:t>23</w:t>
        </w:r>
        <w:r w:rsidRPr="00AE2ADC">
          <w:rPr>
            <w:rFonts w:cs="Arial"/>
            <w:noProof/>
            <w:webHidden/>
          </w:rPr>
          <w:fldChar w:fldCharType="end"/>
        </w:r>
      </w:hyperlink>
    </w:p>
    <w:p w14:paraId="33EEBA37" w14:textId="0F27A1D0"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80" w:history="1">
        <w:r w:rsidRPr="00AE2ADC">
          <w:rPr>
            <w:rStyle w:val="Hyperlink"/>
            <w:rFonts w:cs="Arial"/>
            <w:noProof/>
            <w:lang w:bidi="ru-RU"/>
          </w:rPr>
          <w:t>Мониторинг ЦП для ядра СУБД SQL Server</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_Toc469572680 \h </w:instrText>
        </w:r>
        <w:r w:rsidRPr="00AE2ADC">
          <w:rPr>
            <w:rFonts w:cs="Arial"/>
            <w:noProof/>
            <w:webHidden/>
          </w:rPr>
        </w:r>
        <w:r w:rsidRPr="00AE2ADC">
          <w:rPr>
            <w:rFonts w:cs="Arial"/>
            <w:noProof/>
            <w:webHidden/>
          </w:rPr>
          <w:fldChar w:fldCharType="separate"/>
        </w:r>
        <w:r w:rsidRPr="00AE2ADC">
          <w:rPr>
            <w:rFonts w:cs="Arial"/>
            <w:noProof/>
            <w:webHidden/>
          </w:rPr>
          <w:t>23</w:t>
        </w:r>
        <w:r w:rsidRPr="00AE2ADC">
          <w:rPr>
            <w:rFonts w:cs="Arial"/>
            <w:noProof/>
            <w:webHidden/>
          </w:rPr>
          <w:fldChar w:fldCharType="end"/>
        </w:r>
      </w:hyperlink>
    </w:p>
    <w:p w14:paraId="686A9C08" w14:textId="3E0DB6D4"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1" w:history="1">
        <w:r w:rsidRPr="00AE2ADC">
          <w:rPr>
            <w:rStyle w:val="Hyperlink"/>
            <w:rFonts w:cs="Arial"/>
            <w:noProof/>
            <w:lang w:bidi="ru-RU"/>
          </w:rPr>
          <w:t>Составление сводного показателя работоспособности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_Toc469572681 \h </w:instrText>
        </w:r>
        <w:r w:rsidRPr="00AE2ADC">
          <w:rPr>
            <w:rFonts w:cs="Arial"/>
            <w:noProof/>
            <w:webHidden/>
          </w:rPr>
        </w:r>
        <w:r w:rsidRPr="00AE2ADC">
          <w:rPr>
            <w:rFonts w:cs="Arial"/>
            <w:noProof/>
            <w:webHidden/>
          </w:rPr>
          <w:fldChar w:fldCharType="separate"/>
        </w:r>
        <w:r w:rsidRPr="00AE2ADC">
          <w:rPr>
            <w:rFonts w:cs="Arial"/>
            <w:noProof/>
            <w:webHidden/>
          </w:rPr>
          <w:t>23</w:t>
        </w:r>
        <w:r w:rsidRPr="00AE2ADC">
          <w:rPr>
            <w:rFonts w:cs="Arial"/>
            <w:noProof/>
            <w:webHidden/>
          </w:rPr>
          <w:fldChar w:fldCharType="end"/>
        </w:r>
      </w:hyperlink>
    </w:p>
    <w:p w14:paraId="5CF0C6C1" w14:textId="25DE3010"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82" w:history="1">
        <w:r w:rsidRPr="00AE2ADC">
          <w:rPr>
            <w:rStyle w:val="Hyperlink"/>
            <w:rFonts w:cs="Arial"/>
            <w:noProof/>
            <w:lang w:bidi="ru-RU"/>
          </w:rPr>
          <w:t>Настройка пакета управления для Microsoft SQL Server 2014</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_Toc469572682 \h </w:instrText>
        </w:r>
        <w:r w:rsidRPr="00AE2ADC">
          <w:rPr>
            <w:rFonts w:cs="Arial"/>
            <w:noProof/>
            <w:webHidden/>
          </w:rPr>
        </w:r>
        <w:r w:rsidRPr="00AE2ADC">
          <w:rPr>
            <w:rFonts w:cs="Arial"/>
            <w:noProof/>
            <w:webHidden/>
          </w:rPr>
          <w:fldChar w:fldCharType="separate"/>
        </w:r>
        <w:r w:rsidRPr="00AE2ADC">
          <w:rPr>
            <w:rFonts w:cs="Arial"/>
            <w:noProof/>
            <w:webHidden/>
          </w:rPr>
          <w:t>25</w:t>
        </w:r>
        <w:r w:rsidRPr="00AE2ADC">
          <w:rPr>
            <w:rFonts w:cs="Arial"/>
            <w:noProof/>
            <w:webHidden/>
          </w:rPr>
          <w:fldChar w:fldCharType="end"/>
        </w:r>
      </w:hyperlink>
    </w:p>
    <w:p w14:paraId="1C05D0E1" w14:textId="5368A100"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3" w:history="1">
        <w:r w:rsidRPr="00AE2ADC">
          <w:rPr>
            <w:rStyle w:val="Hyperlink"/>
            <w:rFonts w:cs="Arial"/>
            <w:noProof/>
            <w:lang w:bidi="ru-RU"/>
          </w:rPr>
          <w:t>Рекомендации по созданию пакета управления для проведения дальнейших настроек</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_Toc469572683 \h </w:instrText>
        </w:r>
        <w:r w:rsidRPr="00AE2ADC">
          <w:rPr>
            <w:rFonts w:cs="Arial"/>
            <w:noProof/>
            <w:webHidden/>
          </w:rPr>
        </w:r>
        <w:r w:rsidRPr="00AE2ADC">
          <w:rPr>
            <w:rFonts w:cs="Arial"/>
            <w:noProof/>
            <w:webHidden/>
          </w:rPr>
          <w:fldChar w:fldCharType="separate"/>
        </w:r>
        <w:r w:rsidRPr="00AE2ADC">
          <w:rPr>
            <w:rFonts w:cs="Arial"/>
            <w:noProof/>
            <w:webHidden/>
          </w:rPr>
          <w:t>25</w:t>
        </w:r>
        <w:r w:rsidRPr="00AE2ADC">
          <w:rPr>
            <w:rFonts w:cs="Arial"/>
            <w:noProof/>
            <w:webHidden/>
          </w:rPr>
          <w:fldChar w:fldCharType="end"/>
        </w:r>
      </w:hyperlink>
    </w:p>
    <w:p w14:paraId="262AF765" w14:textId="4B41C71C"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4" w:history="1">
        <w:r w:rsidRPr="00AE2ADC">
          <w:rPr>
            <w:rStyle w:val="Hyperlink"/>
            <w:rFonts w:cs="Arial"/>
            <w:noProof/>
            <w:lang w:bidi="ru-RU"/>
          </w:rPr>
          <w:t>Импорт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_Toc469572684 \h </w:instrText>
        </w:r>
        <w:r w:rsidRPr="00AE2ADC">
          <w:rPr>
            <w:rFonts w:cs="Arial"/>
            <w:noProof/>
            <w:webHidden/>
          </w:rPr>
        </w:r>
        <w:r w:rsidRPr="00AE2ADC">
          <w:rPr>
            <w:rFonts w:cs="Arial"/>
            <w:noProof/>
            <w:webHidden/>
          </w:rPr>
          <w:fldChar w:fldCharType="separate"/>
        </w:r>
        <w:r w:rsidRPr="00AE2ADC">
          <w:rPr>
            <w:rFonts w:cs="Arial"/>
            <w:noProof/>
            <w:webHidden/>
          </w:rPr>
          <w:t>26</w:t>
        </w:r>
        <w:r w:rsidRPr="00AE2ADC">
          <w:rPr>
            <w:rFonts w:cs="Arial"/>
            <w:noProof/>
            <w:webHidden/>
          </w:rPr>
          <w:fldChar w:fldCharType="end"/>
        </w:r>
      </w:hyperlink>
    </w:p>
    <w:p w14:paraId="5961A53F" w14:textId="4B7374B8"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5" w:history="1">
        <w:r w:rsidRPr="00AE2ADC">
          <w:rPr>
            <w:rStyle w:val="Hyperlink"/>
            <w:rFonts w:cs="Arial"/>
            <w:noProof/>
            <w:lang w:bidi="ru-RU"/>
          </w:rPr>
          <w:t>Включение параметра "Прокси-агент"</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_Toc469572685 \h </w:instrText>
        </w:r>
        <w:r w:rsidRPr="00AE2ADC">
          <w:rPr>
            <w:rFonts w:cs="Arial"/>
            <w:noProof/>
            <w:webHidden/>
          </w:rPr>
        </w:r>
        <w:r w:rsidRPr="00AE2ADC">
          <w:rPr>
            <w:rFonts w:cs="Arial"/>
            <w:noProof/>
            <w:webHidden/>
          </w:rPr>
          <w:fldChar w:fldCharType="separate"/>
        </w:r>
        <w:r w:rsidRPr="00AE2ADC">
          <w:rPr>
            <w:rFonts w:cs="Arial"/>
            <w:noProof/>
            <w:webHidden/>
          </w:rPr>
          <w:t>26</w:t>
        </w:r>
        <w:r w:rsidRPr="00AE2ADC">
          <w:rPr>
            <w:rFonts w:cs="Arial"/>
            <w:noProof/>
            <w:webHidden/>
          </w:rPr>
          <w:fldChar w:fldCharType="end"/>
        </w:r>
      </w:hyperlink>
    </w:p>
    <w:p w14:paraId="120D4DA3" w14:textId="7D86036F"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6" w:history="1">
        <w:r w:rsidRPr="00AE2ADC">
          <w:rPr>
            <w:rStyle w:val="Hyperlink"/>
            <w:rFonts w:cs="Arial"/>
            <w:noProof/>
            <w:lang w:bidi="ru-RU"/>
          </w:rPr>
          <w:t>Настройка профилей запуска от имени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_Toc469572686 \h </w:instrText>
        </w:r>
        <w:r w:rsidRPr="00AE2ADC">
          <w:rPr>
            <w:rFonts w:cs="Arial"/>
            <w:noProof/>
            <w:webHidden/>
          </w:rPr>
        </w:r>
        <w:r w:rsidRPr="00AE2ADC">
          <w:rPr>
            <w:rFonts w:cs="Arial"/>
            <w:noProof/>
            <w:webHidden/>
          </w:rPr>
          <w:fldChar w:fldCharType="separate"/>
        </w:r>
        <w:r w:rsidRPr="00AE2ADC">
          <w:rPr>
            <w:rFonts w:cs="Arial"/>
            <w:noProof/>
            <w:webHidden/>
          </w:rPr>
          <w:t>26</w:t>
        </w:r>
        <w:r w:rsidRPr="00AE2ADC">
          <w:rPr>
            <w:rFonts w:cs="Arial"/>
            <w:noProof/>
            <w:webHidden/>
          </w:rPr>
          <w:fldChar w:fldCharType="end"/>
        </w:r>
      </w:hyperlink>
    </w:p>
    <w:p w14:paraId="23682156" w14:textId="09D68AC6"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87" w:history="1">
        <w:r w:rsidRPr="00AE2ADC">
          <w:rPr>
            <w:rStyle w:val="Hyperlink"/>
            <w:rFonts w:cs="Arial"/>
            <w:noProof/>
            <w:lang w:bidi="ru-RU"/>
          </w:rPr>
          <w:t>Конфигурация безопасности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_Toc469572687 \h </w:instrText>
        </w:r>
        <w:r w:rsidRPr="00AE2ADC">
          <w:rPr>
            <w:rFonts w:cs="Arial"/>
            <w:noProof/>
            <w:webHidden/>
          </w:rPr>
        </w:r>
        <w:r w:rsidRPr="00AE2ADC">
          <w:rPr>
            <w:rFonts w:cs="Arial"/>
            <w:noProof/>
            <w:webHidden/>
          </w:rPr>
          <w:fldChar w:fldCharType="separate"/>
        </w:r>
        <w:r w:rsidRPr="00AE2ADC">
          <w:rPr>
            <w:rFonts w:cs="Arial"/>
            <w:noProof/>
            <w:webHidden/>
          </w:rPr>
          <w:t>27</w:t>
        </w:r>
        <w:r w:rsidRPr="00AE2ADC">
          <w:rPr>
            <w:rFonts w:cs="Arial"/>
            <w:noProof/>
            <w:webHidden/>
          </w:rPr>
          <w:fldChar w:fldCharType="end"/>
        </w:r>
      </w:hyperlink>
    </w:p>
    <w:p w14:paraId="6CD39FC7" w14:textId="4BA9C0E2"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88" w:history="1">
        <w:r w:rsidRPr="00AE2ADC">
          <w:rPr>
            <w:rStyle w:val="Hyperlink"/>
            <w:rFonts w:cs="Arial"/>
            <w:noProof/>
            <w:lang w:bidi="ru-RU"/>
          </w:rPr>
          <w:t>Профили запуска от имени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_Toc469572688 \h </w:instrText>
        </w:r>
        <w:r w:rsidRPr="00AE2ADC">
          <w:rPr>
            <w:rFonts w:cs="Arial"/>
            <w:noProof/>
            <w:webHidden/>
          </w:rPr>
        </w:r>
        <w:r w:rsidRPr="00AE2ADC">
          <w:rPr>
            <w:rFonts w:cs="Arial"/>
            <w:noProof/>
            <w:webHidden/>
          </w:rPr>
          <w:fldChar w:fldCharType="separate"/>
        </w:r>
        <w:r w:rsidRPr="00AE2ADC">
          <w:rPr>
            <w:rFonts w:cs="Arial"/>
            <w:noProof/>
            <w:webHidden/>
          </w:rPr>
          <w:t>27</w:t>
        </w:r>
        <w:r w:rsidRPr="00AE2ADC">
          <w:rPr>
            <w:rFonts w:cs="Arial"/>
            <w:noProof/>
            <w:webHidden/>
          </w:rPr>
          <w:fldChar w:fldCharType="end"/>
        </w:r>
      </w:hyperlink>
    </w:p>
    <w:p w14:paraId="0DA596B3" w14:textId="56F11D81" w:rsidR="00AE2ADC" w:rsidRPr="00AE2ADC" w:rsidRDefault="00AE2ADC">
      <w:pPr>
        <w:pStyle w:val="TOC3"/>
        <w:tabs>
          <w:tab w:val="right" w:leader="dot" w:pos="8630"/>
        </w:tabs>
        <w:rPr>
          <w:rFonts w:eastAsiaTheme="minorEastAsia" w:cs="Arial"/>
          <w:noProof/>
          <w:kern w:val="0"/>
          <w:sz w:val="22"/>
          <w:szCs w:val="22"/>
          <w:lang w:val="en-US" w:eastAsia="ja-JP"/>
        </w:rPr>
      </w:pPr>
      <w:hyperlink w:anchor="_Toc469572689" w:history="1">
        <w:r w:rsidRPr="00AE2ADC">
          <w:rPr>
            <w:rStyle w:val="Hyperlink"/>
            <w:rFonts w:cs="Arial"/>
            <w:noProof/>
            <w:lang w:bidi="ru-RU"/>
          </w:rPr>
          <w:t>Среды с минимальными правами доступа</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_Toc469572689 \h </w:instrText>
        </w:r>
        <w:r w:rsidRPr="00AE2ADC">
          <w:rPr>
            <w:rFonts w:cs="Arial"/>
            <w:noProof/>
            <w:webHidden/>
          </w:rPr>
        </w:r>
        <w:r w:rsidRPr="00AE2ADC">
          <w:rPr>
            <w:rFonts w:cs="Arial"/>
            <w:noProof/>
            <w:webHidden/>
          </w:rPr>
          <w:fldChar w:fldCharType="separate"/>
        </w:r>
        <w:r w:rsidRPr="00AE2ADC">
          <w:rPr>
            <w:rFonts w:cs="Arial"/>
            <w:noProof/>
            <w:webHidden/>
          </w:rPr>
          <w:t>34</w:t>
        </w:r>
        <w:r w:rsidRPr="00AE2ADC">
          <w:rPr>
            <w:rFonts w:cs="Arial"/>
            <w:noProof/>
            <w:webHidden/>
          </w:rPr>
          <w:fldChar w:fldCharType="end"/>
        </w:r>
      </w:hyperlink>
    </w:p>
    <w:p w14:paraId="2492F8D1" w14:textId="2EB0DEAB"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0" w:history="1">
        <w:r w:rsidRPr="00AE2ADC">
          <w:rPr>
            <w:rStyle w:val="Hyperlink"/>
            <w:rFonts w:cs="Arial"/>
            <w:noProof/>
            <w:lang w:bidi="ru-RU"/>
          </w:rPr>
          <w:t>Просмотр данных в консоли Operations Manager</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_Toc469572690 \h </w:instrText>
        </w:r>
        <w:r w:rsidRPr="00AE2ADC">
          <w:rPr>
            <w:rFonts w:cs="Arial"/>
            <w:noProof/>
            <w:webHidden/>
          </w:rPr>
        </w:r>
        <w:r w:rsidRPr="00AE2ADC">
          <w:rPr>
            <w:rFonts w:cs="Arial"/>
            <w:noProof/>
            <w:webHidden/>
          </w:rPr>
          <w:fldChar w:fldCharType="separate"/>
        </w:r>
        <w:r w:rsidRPr="00AE2ADC">
          <w:rPr>
            <w:rFonts w:cs="Arial"/>
            <w:noProof/>
            <w:webHidden/>
          </w:rPr>
          <w:t>42</w:t>
        </w:r>
        <w:r w:rsidRPr="00AE2ADC">
          <w:rPr>
            <w:rFonts w:cs="Arial"/>
            <w:noProof/>
            <w:webHidden/>
          </w:rPr>
          <w:fldChar w:fldCharType="end"/>
        </w:r>
      </w:hyperlink>
    </w:p>
    <w:p w14:paraId="35602EB6" w14:textId="711D3ABB"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91" w:history="1">
        <w:r w:rsidRPr="00AE2ADC">
          <w:rPr>
            <w:rStyle w:val="Hyperlink"/>
            <w:rFonts w:cs="Arial"/>
            <w:noProof/>
            <w:lang w:bidi="ru-RU"/>
          </w:rPr>
          <w:t>Универсальные (общие для всех версий) представления и панели мониторинга</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_Toc469572691 \h </w:instrText>
        </w:r>
        <w:r w:rsidRPr="00AE2ADC">
          <w:rPr>
            <w:rFonts w:cs="Arial"/>
            <w:noProof/>
            <w:webHidden/>
          </w:rPr>
        </w:r>
        <w:r w:rsidRPr="00AE2ADC">
          <w:rPr>
            <w:rFonts w:cs="Arial"/>
            <w:noProof/>
            <w:webHidden/>
          </w:rPr>
          <w:fldChar w:fldCharType="separate"/>
        </w:r>
        <w:r w:rsidRPr="00AE2ADC">
          <w:rPr>
            <w:rFonts w:cs="Arial"/>
            <w:noProof/>
            <w:webHidden/>
          </w:rPr>
          <w:t>42</w:t>
        </w:r>
        <w:r w:rsidRPr="00AE2ADC">
          <w:rPr>
            <w:rFonts w:cs="Arial"/>
            <w:noProof/>
            <w:webHidden/>
          </w:rPr>
          <w:fldChar w:fldCharType="end"/>
        </w:r>
      </w:hyperlink>
    </w:p>
    <w:p w14:paraId="45ECCC37" w14:textId="47BEE8DE"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92" w:history="1">
        <w:r w:rsidRPr="00AE2ADC">
          <w:rPr>
            <w:rStyle w:val="Hyperlink"/>
            <w:rFonts w:cs="Arial"/>
            <w:noProof/>
            <w:lang w:bidi="ru-RU"/>
          </w:rPr>
          <w:t>Представления SQL Server 2014</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_Toc469572692 \h </w:instrText>
        </w:r>
        <w:r w:rsidRPr="00AE2ADC">
          <w:rPr>
            <w:rFonts w:cs="Arial"/>
            <w:noProof/>
            <w:webHidden/>
          </w:rPr>
        </w:r>
        <w:r w:rsidRPr="00AE2ADC">
          <w:rPr>
            <w:rFonts w:cs="Arial"/>
            <w:noProof/>
            <w:webHidden/>
          </w:rPr>
          <w:fldChar w:fldCharType="separate"/>
        </w:r>
        <w:r w:rsidRPr="00AE2ADC">
          <w:rPr>
            <w:rFonts w:cs="Arial"/>
            <w:noProof/>
            <w:webHidden/>
          </w:rPr>
          <w:t>43</w:t>
        </w:r>
        <w:r w:rsidRPr="00AE2ADC">
          <w:rPr>
            <w:rFonts w:cs="Arial"/>
            <w:noProof/>
            <w:webHidden/>
          </w:rPr>
          <w:fldChar w:fldCharType="end"/>
        </w:r>
      </w:hyperlink>
    </w:p>
    <w:p w14:paraId="28633A7D" w14:textId="687EA21F"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693" w:history="1">
        <w:r w:rsidRPr="00AE2ADC">
          <w:rPr>
            <w:rStyle w:val="Hyperlink"/>
            <w:rFonts w:cs="Arial"/>
            <w:noProof/>
            <w:lang w:bidi="ru-RU"/>
          </w:rPr>
          <w:t>Информационные панели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_Toc469572693 \h </w:instrText>
        </w:r>
        <w:r w:rsidRPr="00AE2ADC">
          <w:rPr>
            <w:rFonts w:cs="Arial"/>
            <w:noProof/>
            <w:webHidden/>
          </w:rPr>
        </w:r>
        <w:r w:rsidRPr="00AE2ADC">
          <w:rPr>
            <w:rFonts w:cs="Arial"/>
            <w:noProof/>
            <w:webHidden/>
          </w:rPr>
          <w:fldChar w:fldCharType="separate"/>
        </w:r>
        <w:r w:rsidRPr="00AE2ADC">
          <w:rPr>
            <w:rFonts w:cs="Arial"/>
            <w:noProof/>
            <w:webHidden/>
          </w:rPr>
          <w:t>43</w:t>
        </w:r>
        <w:r w:rsidRPr="00AE2ADC">
          <w:rPr>
            <w:rFonts w:cs="Arial"/>
            <w:noProof/>
            <w:webHidden/>
          </w:rPr>
          <w:fldChar w:fldCharType="end"/>
        </w:r>
      </w:hyperlink>
    </w:p>
    <w:p w14:paraId="01C7A574" w14:textId="7D18F998"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4" w:history="1">
        <w:r w:rsidRPr="00AE2ADC">
          <w:rPr>
            <w:rStyle w:val="Hyperlink"/>
            <w:rFonts w:cs="Arial"/>
            <w:noProof/>
            <w:lang w:bidi="ru-RU"/>
          </w:rPr>
          <w:t>Приложение. Представления и панели мониторинга для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_Toc469572694 \h </w:instrText>
        </w:r>
        <w:r w:rsidRPr="00AE2ADC">
          <w:rPr>
            <w:rFonts w:cs="Arial"/>
            <w:noProof/>
            <w:webHidden/>
          </w:rPr>
        </w:r>
        <w:r w:rsidRPr="00AE2ADC">
          <w:rPr>
            <w:rFonts w:cs="Arial"/>
            <w:noProof/>
            <w:webHidden/>
          </w:rPr>
          <w:fldChar w:fldCharType="separate"/>
        </w:r>
        <w:r w:rsidRPr="00AE2ADC">
          <w:rPr>
            <w:rFonts w:cs="Arial"/>
            <w:noProof/>
            <w:webHidden/>
          </w:rPr>
          <w:t>44</w:t>
        </w:r>
        <w:r w:rsidRPr="00AE2ADC">
          <w:rPr>
            <w:rFonts w:cs="Arial"/>
            <w:noProof/>
            <w:webHidden/>
          </w:rPr>
          <w:fldChar w:fldCharType="end"/>
        </w:r>
      </w:hyperlink>
    </w:p>
    <w:p w14:paraId="63231706" w14:textId="5A6EFDE0"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5" w:history="1">
        <w:r w:rsidRPr="00AE2ADC">
          <w:rPr>
            <w:rStyle w:val="Hyperlink"/>
            <w:rFonts w:cs="Arial"/>
            <w:noProof/>
            <w:lang w:bidi="ru-RU"/>
          </w:rPr>
          <w:t>Приложение. Объекты и рабочие процессы для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_Toc469572695 \h </w:instrText>
        </w:r>
        <w:r w:rsidRPr="00AE2ADC">
          <w:rPr>
            <w:rFonts w:cs="Arial"/>
            <w:noProof/>
            <w:webHidden/>
          </w:rPr>
        </w:r>
        <w:r w:rsidRPr="00AE2ADC">
          <w:rPr>
            <w:rFonts w:cs="Arial"/>
            <w:noProof/>
            <w:webHidden/>
          </w:rPr>
          <w:fldChar w:fldCharType="separate"/>
        </w:r>
        <w:r w:rsidRPr="00AE2ADC">
          <w:rPr>
            <w:rFonts w:cs="Arial"/>
            <w:noProof/>
            <w:webHidden/>
          </w:rPr>
          <w:t>46</w:t>
        </w:r>
        <w:r w:rsidRPr="00AE2ADC">
          <w:rPr>
            <w:rFonts w:cs="Arial"/>
            <w:noProof/>
            <w:webHidden/>
          </w:rPr>
          <w:fldChar w:fldCharType="end"/>
        </w:r>
      </w:hyperlink>
    </w:p>
    <w:p w14:paraId="543730C0" w14:textId="6BBE5649"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6" w:history="1">
        <w:r w:rsidRPr="00AE2ADC">
          <w:rPr>
            <w:rStyle w:val="Hyperlink"/>
            <w:rFonts w:cs="Arial"/>
            <w:noProof/>
            <w:lang w:bidi="ru-RU"/>
          </w:rPr>
          <w:t>Приложение. Профили запуска от имени</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_Toc469572696 \h </w:instrText>
        </w:r>
        <w:r w:rsidRPr="00AE2ADC">
          <w:rPr>
            <w:rFonts w:cs="Arial"/>
            <w:noProof/>
            <w:webHidden/>
          </w:rPr>
        </w:r>
        <w:r w:rsidRPr="00AE2ADC">
          <w:rPr>
            <w:rFonts w:cs="Arial"/>
            <w:noProof/>
            <w:webHidden/>
          </w:rPr>
          <w:fldChar w:fldCharType="separate"/>
        </w:r>
        <w:r w:rsidRPr="00AE2ADC">
          <w:rPr>
            <w:rFonts w:cs="Arial"/>
            <w:noProof/>
            <w:webHidden/>
          </w:rPr>
          <w:t>327</w:t>
        </w:r>
        <w:r w:rsidRPr="00AE2ADC">
          <w:rPr>
            <w:rFonts w:cs="Arial"/>
            <w:noProof/>
            <w:webHidden/>
          </w:rPr>
          <w:fldChar w:fldCharType="end"/>
        </w:r>
      </w:hyperlink>
    </w:p>
    <w:p w14:paraId="645611FC" w14:textId="7ECA6E9E"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7" w:history="1">
        <w:r w:rsidRPr="00AE2ADC">
          <w:rPr>
            <w:rStyle w:val="Hyperlink"/>
            <w:rFonts w:cs="Arial"/>
            <w:noProof/>
            <w:lang w:bidi="ru-RU"/>
          </w:rPr>
          <w:t>Приложение. Отчеты пакета управления</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_Toc469572697 \h </w:instrText>
        </w:r>
        <w:r w:rsidRPr="00AE2ADC">
          <w:rPr>
            <w:rFonts w:cs="Arial"/>
            <w:noProof/>
            <w:webHidden/>
          </w:rPr>
        </w:r>
        <w:r w:rsidRPr="00AE2ADC">
          <w:rPr>
            <w:rFonts w:cs="Arial"/>
            <w:noProof/>
            <w:webHidden/>
          </w:rPr>
          <w:fldChar w:fldCharType="separate"/>
        </w:r>
        <w:r w:rsidRPr="00AE2ADC">
          <w:rPr>
            <w:rFonts w:cs="Arial"/>
            <w:noProof/>
            <w:webHidden/>
          </w:rPr>
          <w:t>334</w:t>
        </w:r>
        <w:r w:rsidRPr="00AE2ADC">
          <w:rPr>
            <w:rFonts w:cs="Arial"/>
            <w:noProof/>
            <w:webHidden/>
          </w:rPr>
          <w:fldChar w:fldCharType="end"/>
        </w:r>
      </w:hyperlink>
    </w:p>
    <w:p w14:paraId="54FCE163" w14:textId="32C8938E"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8" w:history="1">
        <w:r w:rsidRPr="00AE2ADC">
          <w:rPr>
            <w:rStyle w:val="Hyperlink"/>
            <w:rFonts w:cs="Arial"/>
            <w:noProof/>
            <w:lang w:bidi="ru-RU"/>
          </w:rPr>
          <w:t>Приложение. Сведения об известных проблемах и устранении неполадок</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_Toc469572698 \h </w:instrText>
        </w:r>
        <w:r w:rsidRPr="00AE2ADC">
          <w:rPr>
            <w:rFonts w:cs="Arial"/>
            <w:noProof/>
            <w:webHidden/>
          </w:rPr>
        </w:r>
        <w:r w:rsidRPr="00AE2ADC">
          <w:rPr>
            <w:rFonts w:cs="Arial"/>
            <w:noProof/>
            <w:webHidden/>
          </w:rPr>
          <w:fldChar w:fldCharType="separate"/>
        </w:r>
        <w:r w:rsidRPr="00AE2ADC">
          <w:rPr>
            <w:rFonts w:cs="Arial"/>
            <w:noProof/>
            <w:webHidden/>
          </w:rPr>
          <w:t>337</w:t>
        </w:r>
        <w:r w:rsidRPr="00AE2ADC">
          <w:rPr>
            <w:rFonts w:cs="Arial"/>
            <w:noProof/>
            <w:webHidden/>
          </w:rPr>
          <w:fldChar w:fldCharType="end"/>
        </w:r>
      </w:hyperlink>
    </w:p>
    <w:p w14:paraId="045F81F0" w14:textId="4963AE7E" w:rsidR="00AE2ADC" w:rsidRPr="00AE2ADC" w:rsidRDefault="00AE2ADC">
      <w:pPr>
        <w:pStyle w:val="TOC1"/>
        <w:tabs>
          <w:tab w:val="right" w:leader="dot" w:pos="8630"/>
        </w:tabs>
        <w:rPr>
          <w:rFonts w:eastAsiaTheme="minorEastAsia" w:cs="Arial"/>
          <w:noProof/>
          <w:kern w:val="0"/>
          <w:sz w:val="22"/>
          <w:szCs w:val="22"/>
          <w:lang w:val="en-US" w:eastAsia="ja-JP"/>
        </w:rPr>
      </w:pPr>
      <w:hyperlink w:anchor="_Toc469572699" w:history="1">
        <w:r w:rsidRPr="00AE2ADC">
          <w:rPr>
            <w:rStyle w:val="Hyperlink"/>
            <w:rFonts w:cs="Arial"/>
            <w:noProof/>
            <w:lang w:bidi="ru-RU"/>
          </w:rPr>
          <w:t>Приложение. Правила журнала событий взаимоблокировок</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_Toc469572699 \h </w:instrText>
        </w:r>
        <w:r w:rsidRPr="00AE2ADC">
          <w:rPr>
            <w:rFonts w:cs="Arial"/>
            <w:noProof/>
            <w:webHidden/>
          </w:rPr>
        </w:r>
        <w:r w:rsidRPr="00AE2ADC">
          <w:rPr>
            <w:rFonts w:cs="Arial"/>
            <w:noProof/>
            <w:webHidden/>
          </w:rPr>
          <w:fldChar w:fldCharType="separate"/>
        </w:r>
        <w:r w:rsidRPr="00AE2ADC">
          <w:rPr>
            <w:rFonts w:cs="Arial"/>
            <w:noProof/>
            <w:webHidden/>
          </w:rPr>
          <w:t>341</w:t>
        </w:r>
        <w:r w:rsidRPr="00AE2ADC">
          <w:rPr>
            <w:rFonts w:cs="Arial"/>
            <w:noProof/>
            <w:webHidden/>
          </w:rPr>
          <w:fldChar w:fldCharType="end"/>
        </w:r>
      </w:hyperlink>
    </w:p>
    <w:p w14:paraId="5F088809" w14:textId="41C1488A"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700" w:history="1">
        <w:r w:rsidRPr="00AE2ADC">
          <w:rPr>
            <w:rStyle w:val="Hyperlink"/>
            <w:rFonts w:cs="Arial"/>
            <w:noProof/>
            <w:lang w:bidi="ru-RU"/>
          </w:rPr>
          <w:t>Мониторинг служб Integration Services</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_Toc469572700 \h </w:instrText>
        </w:r>
        <w:r w:rsidRPr="00AE2ADC">
          <w:rPr>
            <w:rFonts w:cs="Arial"/>
            <w:noProof/>
            <w:webHidden/>
          </w:rPr>
        </w:r>
        <w:r w:rsidRPr="00AE2ADC">
          <w:rPr>
            <w:rFonts w:cs="Arial"/>
            <w:noProof/>
            <w:webHidden/>
          </w:rPr>
          <w:fldChar w:fldCharType="separate"/>
        </w:r>
        <w:r w:rsidRPr="00AE2ADC">
          <w:rPr>
            <w:rFonts w:cs="Arial"/>
            <w:noProof/>
            <w:webHidden/>
          </w:rPr>
          <w:t>341</w:t>
        </w:r>
        <w:r w:rsidRPr="00AE2ADC">
          <w:rPr>
            <w:rFonts w:cs="Arial"/>
            <w:noProof/>
            <w:webHidden/>
          </w:rPr>
          <w:fldChar w:fldCharType="end"/>
        </w:r>
      </w:hyperlink>
    </w:p>
    <w:p w14:paraId="6557B5C8" w14:textId="41B830B4" w:rsidR="00AE2ADC" w:rsidRPr="00AE2ADC" w:rsidRDefault="00AE2ADC">
      <w:pPr>
        <w:pStyle w:val="TOC2"/>
        <w:tabs>
          <w:tab w:val="right" w:leader="dot" w:pos="8630"/>
        </w:tabs>
        <w:rPr>
          <w:rFonts w:eastAsiaTheme="minorEastAsia" w:cs="Arial"/>
          <w:noProof/>
          <w:kern w:val="0"/>
          <w:sz w:val="22"/>
          <w:szCs w:val="22"/>
          <w:lang w:val="en-US" w:eastAsia="ja-JP"/>
        </w:rPr>
      </w:pPr>
      <w:hyperlink w:anchor="_Toc469572701" w:history="1">
        <w:r w:rsidRPr="00AE2ADC">
          <w:rPr>
            <w:rStyle w:val="Hyperlink"/>
            <w:rFonts w:cs="Arial"/>
            <w:noProof/>
            <w:lang w:bidi="ru-RU"/>
          </w:rPr>
          <w:t>Наблюдение</w:t>
        </w:r>
        <w:r w:rsidRPr="00AE2ADC">
          <w:rPr>
            <w:rFonts w:cs="Arial"/>
            <w:noProof/>
            <w:webHidden/>
          </w:rPr>
          <w:tab/>
        </w:r>
        <w:r w:rsidRPr="00AE2ADC">
          <w:rPr>
            <w:rFonts w:cs="Arial"/>
            <w:noProof/>
            <w:webHidden/>
          </w:rPr>
          <w:fldChar w:fldCharType="begin"/>
        </w:r>
        <w:r w:rsidRPr="00AE2ADC">
          <w:rPr>
            <w:rFonts w:cs="Arial"/>
            <w:noProof/>
            <w:webHidden/>
          </w:rPr>
          <w:instrText xml:space="preserve"> PAGEREF _Toc469572701 \h </w:instrText>
        </w:r>
        <w:r w:rsidRPr="00AE2ADC">
          <w:rPr>
            <w:rFonts w:cs="Arial"/>
            <w:noProof/>
            <w:webHidden/>
          </w:rPr>
        </w:r>
        <w:r w:rsidRPr="00AE2ADC">
          <w:rPr>
            <w:rFonts w:cs="Arial"/>
            <w:noProof/>
            <w:webHidden/>
          </w:rPr>
          <w:fldChar w:fldCharType="separate"/>
        </w:r>
        <w:r w:rsidRPr="00AE2ADC">
          <w:rPr>
            <w:rFonts w:cs="Arial"/>
            <w:noProof/>
            <w:webHidden/>
          </w:rPr>
          <w:t>341</w:t>
        </w:r>
        <w:r w:rsidRPr="00AE2ADC">
          <w:rPr>
            <w:rFonts w:cs="Arial"/>
            <w:noProof/>
            <w:webHidden/>
          </w:rPr>
          <w:fldChar w:fldCharType="end"/>
        </w:r>
      </w:hyperlink>
    </w:p>
    <w:p w14:paraId="325C6B99" w14:textId="23CA7473" w:rsidR="00E43C80" w:rsidRPr="00AE2ADC" w:rsidRDefault="00BC24BF" w:rsidP="0075788A">
      <w:pPr>
        <w:pStyle w:val="TOC1"/>
        <w:tabs>
          <w:tab w:val="right" w:leader="dot" w:pos="8630"/>
        </w:tabs>
        <w:rPr>
          <w:rFonts w:cs="Arial"/>
        </w:rPr>
      </w:pPr>
      <w:r w:rsidRPr="00AE2ADC">
        <w:rPr>
          <w:rFonts w:cs="Arial"/>
          <w:lang w:bidi="ru-RU"/>
        </w:rPr>
        <w:fldChar w:fldCharType="end"/>
      </w:r>
    </w:p>
    <w:p w14:paraId="1E989BB5" w14:textId="77777777" w:rsidR="003B3ECC" w:rsidRPr="00AE2ADC" w:rsidRDefault="003B3ECC" w:rsidP="003B3ECC">
      <w:pPr>
        <w:rPr>
          <w:rFonts w:cs="Arial"/>
        </w:rPr>
        <w:sectPr w:rsidR="003B3ECC" w:rsidRPr="00AE2ADC" w:rsidSect="00FB2389">
          <w:footerReference w:type="default" r:id="rId18"/>
          <w:type w:val="oddPage"/>
          <w:pgSz w:w="12240" w:h="15840" w:code="1"/>
          <w:pgMar w:top="1440" w:right="1800" w:bottom="1440" w:left="1800" w:header="1440" w:footer="1440" w:gutter="0"/>
          <w:cols w:space="720"/>
          <w:docGrid w:linePitch="360"/>
        </w:sectPr>
      </w:pPr>
    </w:p>
    <w:p w14:paraId="5F9A4166" w14:textId="416CAB2A" w:rsidR="003B3ECC" w:rsidRPr="00AE2ADC" w:rsidRDefault="003B3ECC">
      <w:pPr>
        <w:pStyle w:val="Heading1"/>
        <w:jc w:val="left"/>
        <w:rPr>
          <w:rFonts w:cs="Arial"/>
        </w:rPr>
      </w:pPr>
      <w:r w:rsidRPr="00AE2ADC">
        <w:rPr>
          <w:rFonts w:cs="Arial"/>
          <w:lang w:bidi="ru-RU"/>
        </w:rPr>
        <w:lastRenderedPageBreak/>
        <w:t>Руководство по пакету управления Microsoft System Center для SQL Server 2014</w:t>
      </w:r>
      <w:bookmarkStart w:id="0" w:name="z75c4f0c1ac0c4541afcddc6d942746cc"/>
      <w:bookmarkEnd w:id="0"/>
    </w:p>
    <w:p w14:paraId="3BCBCD4E" w14:textId="39C483C1" w:rsidR="003B3ECC" w:rsidRPr="00AE2ADC" w:rsidRDefault="003B3ECC" w:rsidP="003B3ECC">
      <w:pPr>
        <w:rPr>
          <w:rFonts w:cs="Arial"/>
        </w:rPr>
      </w:pPr>
      <w:r w:rsidRPr="00AE2ADC">
        <w:rPr>
          <w:rFonts w:cs="Arial"/>
          <w:lang w:bidi="ru-RU"/>
        </w:rPr>
        <w:t xml:space="preserve">Это руководство составлено на основе версии </w:t>
      </w:r>
      <w:r w:rsidR="00156683" w:rsidRPr="00AE2ADC">
        <w:rPr>
          <w:rFonts w:cs="Arial"/>
          <w:lang w:bidi="ru-RU"/>
        </w:rPr>
        <w:t>6.7.15.0</w:t>
      </w:r>
      <w:r w:rsidRPr="00AE2ADC">
        <w:rPr>
          <w:rFonts w:cs="Arial"/>
          <w:lang w:bidi="ru-RU"/>
        </w:rPr>
        <w:t xml:space="preserve"> пакета управления для SQL Server 2014.</w:t>
      </w:r>
    </w:p>
    <w:p w14:paraId="14900EB8" w14:textId="5930933A" w:rsidR="003B3ECC" w:rsidRPr="00AE2ADC" w:rsidRDefault="00506FE5" w:rsidP="00A6592D">
      <w:pPr>
        <w:pStyle w:val="Heading2"/>
        <w:rPr>
          <w:rFonts w:cs="Arial"/>
        </w:rPr>
      </w:pPr>
      <w:bookmarkStart w:id="1" w:name="_Toc469572658"/>
      <w:r w:rsidRPr="00AE2ADC">
        <w:rPr>
          <w:rFonts w:cs="Arial"/>
          <w:lang w:bidi="ru-RU"/>
        </w:rPr>
        <w:t>Журнал изменений</w:t>
      </w:r>
      <w:bookmarkEnd w:id="1"/>
    </w:p>
    <w:p w14:paraId="7591531A" w14:textId="77777777" w:rsidR="003B3ECC" w:rsidRPr="00AE2ADC" w:rsidRDefault="003B3ECC" w:rsidP="003B3ECC">
      <w:pPr>
        <w:pStyle w:val="TableSpacing"/>
        <w:rPr>
          <w:rFonts w:cs="Arial"/>
        </w:rPr>
      </w:pP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14"/>
        <w:gridCol w:w="5396"/>
      </w:tblGrid>
      <w:tr w:rsidR="003B3ECC" w:rsidRPr="00AE2ADC" w14:paraId="0C127023" w14:textId="77777777" w:rsidTr="00042D3C">
        <w:trPr>
          <w:tblHeader/>
        </w:trPr>
        <w:tc>
          <w:tcPr>
            <w:tcW w:w="3214"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632DF75E" w14:textId="77777777" w:rsidR="003B3ECC" w:rsidRPr="00AE2ADC" w:rsidRDefault="003B3ECC" w:rsidP="00DE1956">
            <w:pPr>
              <w:keepNext/>
              <w:jc w:val="left"/>
              <w:rPr>
                <w:rFonts w:cs="Arial"/>
                <w:b/>
              </w:rPr>
            </w:pPr>
            <w:r w:rsidRPr="00AE2ADC">
              <w:rPr>
                <w:rFonts w:cs="Arial"/>
                <w:b/>
                <w:lang w:bidi="ru-RU"/>
              </w:rPr>
              <w:t>Дата выпуска</w:t>
            </w:r>
          </w:p>
        </w:tc>
        <w:tc>
          <w:tcPr>
            <w:tcW w:w="539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7577B2C7" w14:textId="77777777" w:rsidR="003B3ECC" w:rsidRPr="00AE2ADC" w:rsidRDefault="003B3ECC" w:rsidP="00B31C23">
            <w:pPr>
              <w:keepNext/>
              <w:jc w:val="left"/>
              <w:rPr>
                <w:rFonts w:cs="Arial"/>
                <w:b/>
              </w:rPr>
            </w:pPr>
            <w:r w:rsidRPr="00AE2ADC">
              <w:rPr>
                <w:rFonts w:cs="Arial"/>
                <w:b/>
                <w:lang w:bidi="ru-RU"/>
              </w:rPr>
              <w:t>Изменения</w:t>
            </w:r>
          </w:p>
        </w:tc>
      </w:tr>
      <w:tr w:rsidR="00D61CBE" w:rsidRPr="00AE2ADC" w14:paraId="4485842F" w14:textId="77777777" w:rsidTr="00042D3C">
        <w:tc>
          <w:tcPr>
            <w:tcW w:w="3214" w:type="dxa"/>
            <w:shd w:val="clear" w:color="auto" w:fill="auto"/>
          </w:tcPr>
          <w:p w14:paraId="7CE9AD7A" w14:textId="095A519E" w:rsidR="00D61CBE" w:rsidRPr="00AE2ADC" w:rsidDel="00E404DE" w:rsidRDefault="00D61CBE">
            <w:pPr>
              <w:jc w:val="left"/>
              <w:rPr>
                <w:rFonts w:cs="Arial"/>
              </w:rPr>
            </w:pPr>
            <w:r w:rsidRPr="00AE2ADC">
              <w:rPr>
                <w:rFonts w:cs="Arial"/>
                <w:lang w:bidi="ru-RU"/>
              </w:rPr>
              <w:t>Декабрь 2016 г. (версия 6.7.15.0 RTM)</w:t>
            </w:r>
          </w:p>
        </w:tc>
        <w:tc>
          <w:tcPr>
            <w:tcW w:w="5396" w:type="dxa"/>
            <w:shd w:val="clear" w:color="auto" w:fill="auto"/>
          </w:tcPr>
          <w:p w14:paraId="5388790B"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Теперь для учетной записи Local System не нужно задавать дополнительные разрешения с помощью удаленного инструментария WMI, если имена узлов AlwaysOn содержат менее 15 символов.</w:t>
            </w:r>
          </w:p>
          <w:p w14:paraId="3598794B"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связанная с тем, что скрипты обнаружения и мониторинга AlwaysOn не могут считать кэшированные значения в реестре Windows.</w:t>
            </w:r>
          </w:p>
          <w:p w14:paraId="35720FC2"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 неверный номер версии пакета управления в некоторых скриптах AlwaysOn.</w:t>
            </w:r>
          </w:p>
          <w:p w14:paraId="73D35353"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со сбоем скриптов CPUUsage и DBDiskLatency, вызванная ошибкой операции индексирования.</w:t>
            </w:r>
          </w:p>
          <w:p w14:paraId="0D308CCB"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В некоторые рабочие процессы AlwaysOn добавлена политика повтора, делающая скрипты PowerShell более стабильными.</w:t>
            </w:r>
          </w:p>
          <w:p w14:paraId="72C77E5D" w14:textId="77777777" w:rsidR="00CB39FC"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Обновлена библиотека визуализаций</w:t>
            </w:r>
          </w:p>
          <w:p w14:paraId="2BB11BD5" w14:textId="5F8A2D07" w:rsidR="00D61CBE" w:rsidRPr="00AE2ADC" w:rsidRDefault="00CB39FC" w:rsidP="00CB39FC">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связанная с тем, что объекты AlwaysOn не обнаруживаются после любого сбоя AlwaysOn Discovery.</w:t>
            </w:r>
          </w:p>
        </w:tc>
      </w:tr>
      <w:tr w:rsidR="00D37C39" w:rsidRPr="00AE2ADC" w14:paraId="4C5816A7" w14:textId="77777777" w:rsidTr="00042D3C">
        <w:tc>
          <w:tcPr>
            <w:tcW w:w="3214" w:type="dxa"/>
            <w:shd w:val="clear" w:color="auto" w:fill="auto"/>
          </w:tcPr>
          <w:p w14:paraId="211E714B" w14:textId="103E6E59" w:rsidR="00D37C39" w:rsidRPr="00AE2ADC" w:rsidRDefault="00E404DE" w:rsidP="00D37C39">
            <w:pPr>
              <w:jc w:val="left"/>
              <w:rPr>
                <w:rFonts w:cs="Arial"/>
              </w:rPr>
            </w:pPr>
            <w:r w:rsidRPr="00AE2ADC">
              <w:rPr>
                <w:rFonts w:cs="Arial"/>
                <w:lang w:bidi="ru-RU"/>
              </w:rPr>
              <w:t>Октябрь 2016 г. (версия 6.7.7.0 RTM)</w:t>
            </w:r>
          </w:p>
        </w:tc>
        <w:tc>
          <w:tcPr>
            <w:tcW w:w="5396" w:type="dxa"/>
            <w:shd w:val="clear" w:color="auto" w:fill="auto"/>
          </w:tcPr>
          <w:p w14:paraId="25F7B6D5" w14:textId="2678F146" w:rsidR="00E015CA" w:rsidRPr="00AE2ADC"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выполнения задачи "Перевод базы данных в режим "в сети", когда база данных находится в группе доступности.</w:t>
            </w:r>
          </w:p>
          <w:p w14:paraId="2B2DC40D" w14:textId="31CF1CC1" w:rsidR="00E015CA" w:rsidRPr="00AE2ADC" w:rsidRDefault="00E015CA" w:rsidP="00E015CA">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выполнения задачи консоли AlwaysOn.</w:t>
            </w:r>
          </w:p>
          <w:p w14:paraId="53554949" w14:textId="77777777" w:rsidR="00E015CA" w:rsidRPr="00AE2ADC" w:rsidRDefault="00E015CA" w:rsidP="00740569">
            <w:pPr>
              <w:numPr>
                <w:ilvl w:val="0"/>
                <w:numId w:val="59"/>
              </w:numPr>
              <w:autoSpaceDE w:val="0"/>
              <w:autoSpaceDN w:val="0"/>
              <w:spacing w:before="40" w:line="240" w:lineRule="auto"/>
              <w:ind w:left="375"/>
              <w:contextualSpacing/>
              <w:jc w:val="left"/>
              <w:rPr>
                <w:rFonts w:eastAsia="Times New Roman" w:cs="Arial"/>
                <w:kern w:val="0"/>
              </w:rPr>
            </w:pPr>
            <w:r w:rsidRPr="00AE2ADC">
              <w:rPr>
                <w:rFonts w:eastAsia="Times New Roman" w:cs="Arial"/>
                <w:kern w:val="0"/>
                <w:lang w:bidi="ru-RU"/>
              </w:rPr>
              <w:t>Обновлена библиотека визуализаций</w:t>
            </w:r>
          </w:p>
          <w:p w14:paraId="27ED0EA8" w14:textId="09E947B8" w:rsidR="00D37C39" w:rsidRPr="00AE2ADC" w:rsidRDefault="00D37C39" w:rsidP="00740569">
            <w:pPr>
              <w:autoSpaceDE w:val="0"/>
              <w:autoSpaceDN w:val="0"/>
              <w:spacing w:before="40" w:line="240" w:lineRule="auto"/>
              <w:ind w:left="375"/>
              <w:contextualSpacing/>
              <w:jc w:val="left"/>
              <w:rPr>
                <w:rFonts w:eastAsia="Times New Roman" w:cs="Arial"/>
                <w:kern w:val="0"/>
              </w:rPr>
            </w:pPr>
          </w:p>
        </w:tc>
      </w:tr>
      <w:tr w:rsidR="00CE6AC1" w:rsidRPr="00AE2ADC" w14:paraId="7AED9FCF" w14:textId="77777777" w:rsidTr="00042D3C">
        <w:tc>
          <w:tcPr>
            <w:tcW w:w="3214" w:type="dxa"/>
            <w:shd w:val="clear" w:color="auto" w:fill="auto"/>
          </w:tcPr>
          <w:p w14:paraId="3584544E" w14:textId="75E54BCF" w:rsidR="00CE6AC1" w:rsidRPr="00AE2ADC" w:rsidRDefault="00CE6AC1" w:rsidP="00AE4A61">
            <w:pPr>
              <w:jc w:val="left"/>
              <w:rPr>
                <w:rFonts w:cs="Arial"/>
              </w:rPr>
            </w:pPr>
            <w:r w:rsidRPr="00AE2ADC">
              <w:rPr>
                <w:rFonts w:cs="Arial"/>
                <w:lang w:bidi="ru-RU"/>
              </w:rPr>
              <w:t>Сентябрь 2016 г. (версия 6.7.5.0 CTP2)</w:t>
            </w:r>
          </w:p>
        </w:tc>
        <w:tc>
          <w:tcPr>
            <w:tcW w:w="5396" w:type="dxa"/>
            <w:shd w:val="clear" w:color="auto" w:fill="auto"/>
          </w:tcPr>
          <w:p w14:paraId="60E5E341"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Добавлена поддержка конфигураций, в которых имена узла компьютера содержат более 15 символов.</w:t>
            </w:r>
          </w:p>
          <w:p w14:paraId="6E4C3064"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В описания всех предупреждений, созданных правилами генерации предупреждений, добавлен параметр "Идентификатор события". </w:t>
            </w:r>
          </w:p>
          <w:p w14:paraId="7BE96F39"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lastRenderedPageBreak/>
              <w:t>Правило "Учетная запись запуска от имени не существует в целевой системе, или у нее недостаточно разрешений" признано устаревшим.</w:t>
            </w:r>
          </w:p>
          <w:p w14:paraId="455CEA7F"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Добавлены 2 правила генерации предупреждений, которые выдаются, когда возникают проблемы с выполнением скриптов рабочих процессов мониторинга в агентах: MSSQL: Monitoring failed (MSSQL: ошибка мониторинга) и MSSQL: Monitoring warning (MSSQL: предупреждения мониторинга).</w:t>
            </w:r>
          </w:p>
          <w:p w14:paraId="189CEFAB" w14:textId="29176C4C"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Добавлены правила MSSQL 2014: Discovery warning (MSSQL 2014: предупреждение обнаружения), используемые для создания предупреждений в случае возникновения некритических проблем при выполнении скриптов обнаружения (события предупреждения в журнале Operations Manager).</w:t>
            </w:r>
          </w:p>
          <w:p w14:paraId="57A32B51" w14:textId="238DB783"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Изменены правила MSSQL 2014: Discovery failed (MSSQL 2014: сбой обнаружения), используемые для создания предупреждений в случае возникновения серьезных ошибок при выполнении скриптов обнаружения.</w:t>
            </w:r>
          </w:p>
          <w:p w14:paraId="29C1A51C"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Улучшено ведение журнала ошибок в скриптах пакета управления.</w:t>
            </w:r>
          </w:p>
          <w:p w14:paraId="04E7DF1E" w14:textId="77777777" w:rsidR="0042393D" w:rsidRPr="00AE2ADC" w:rsidRDefault="0042393D" w:rsidP="0042393D">
            <w:pPr>
              <w:numPr>
                <w:ilvl w:val="0"/>
                <w:numId w:val="59"/>
              </w:numPr>
              <w:spacing w:before="100" w:beforeAutospacing="1" w:after="100" w:afterAutospacing="1" w:line="240" w:lineRule="auto"/>
              <w:ind w:left="375"/>
              <w:jc w:val="left"/>
              <w:rPr>
                <w:rFonts w:eastAsia="Times New Roman" w:cs="Arial"/>
                <w:kern w:val="0"/>
                <w:lang w:eastAsia="ru-RU"/>
              </w:rPr>
            </w:pPr>
            <w:r w:rsidRPr="00AE2ADC">
              <w:rPr>
                <w:rFonts w:eastAsia="Times New Roman" w:cs="Arial"/>
                <w:kern w:val="0"/>
                <w:lang w:bidi="ru-RU"/>
              </w:rPr>
              <w:t>Исправлены некоторые проблемы в скриптах, ведущие к нестабильной работе с инструментарием WMI.</w:t>
            </w:r>
          </w:p>
          <w:p w14:paraId="4E67415D"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Исправлена проблема, когда во вложенной папке с оптимизированными для памяти данными в представлении "Все данные производительности" отображаются не все доступные счетчики производительности.</w:t>
            </w:r>
          </w:p>
          <w:p w14:paraId="6A4360DA"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В монитор "Доля устаревших пар файлов контрольных точек" добавлен новый переопределяемый параметр, который позволяет игнорировать базы данных, где количество пар файлов контрольных точек не превышает заданное пороговое значение (по умолчанию — 300).</w:t>
            </w:r>
          </w:p>
          <w:p w14:paraId="35E783C2" w14:textId="77777777" w:rsidR="0042393D" w:rsidRPr="00AE2ADC" w:rsidRDefault="0042393D" w:rsidP="0042393D">
            <w:pPr>
              <w:numPr>
                <w:ilvl w:val="0"/>
                <w:numId w:val="59"/>
              </w:numPr>
              <w:autoSpaceDE w:val="0"/>
              <w:autoSpaceDN w:val="0"/>
              <w:spacing w:before="40" w:after="40" w:line="240" w:lineRule="auto"/>
              <w:ind w:left="375"/>
              <w:contextualSpacing/>
              <w:jc w:val="left"/>
              <w:rPr>
                <w:rFonts w:eastAsia="Times New Roman" w:cs="Arial"/>
                <w:kern w:val="0"/>
              </w:rPr>
            </w:pPr>
            <w:r w:rsidRPr="00AE2ADC">
              <w:rPr>
                <w:rFonts w:eastAsia="Times New Roman" w:cs="Arial"/>
                <w:kern w:val="0"/>
                <w:lang w:bidi="ru-RU"/>
              </w:rPr>
              <w:t>Теперь параметр "Потребление памяти пулом ресурсов (свертка)" включен по умолчанию.</w:t>
            </w:r>
          </w:p>
          <w:p w14:paraId="30A311C6" w14:textId="0DB666EC" w:rsidR="00CE6AC1" w:rsidRPr="00AE2ADC" w:rsidRDefault="0042393D" w:rsidP="0042393D">
            <w:pPr>
              <w:pStyle w:val="ListParagraph"/>
              <w:numPr>
                <w:ilvl w:val="0"/>
                <w:numId w:val="59"/>
              </w:numPr>
              <w:spacing w:after="200" w:line="276" w:lineRule="auto"/>
              <w:ind w:left="375"/>
              <w:contextualSpacing/>
              <w:jc w:val="left"/>
              <w:rPr>
                <w:rFonts w:ascii="Arial" w:hAnsi="Arial" w:cs="Arial"/>
                <w:sz w:val="20"/>
                <w:szCs w:val="20"/>
              </w:rPr>
            </w:pPr>
            <w:r w:rsidRPr="00AE2ADC">
              <w:rPr>
                <w:rFonts w:ascii="Arial" w:eastAsia="Arial" w:hAnsi="Arial" w:cs="Arial"/>
                <w:sz w:val="20"/>
                <w:szCs w:val="20"/>
                <w:lang w:bidi="ru-RU"/>
              </w:rPr>
              <w:t>Обновлена библиотека визуализаций</w:t>
            </w:r>
          </w:p>
        </w:tc>
      </w:tr>
      <w:tr w:rsidR="00042D3C" w:rsidRPr="00AE2ADC" w14:paraId="212BD6C2" w14:textId="77777777" w:rsidTr="00042D3C">
        <w:tc>
          <w:tcPr>
            <w:tcW w:w="3214" w:type="dxa"/>
            <w:shd w:val="clear" w:color="auto" w:fill="auto"/>
          </w:tcPr>
          <w:p w14:paraId="65289F7A" w14:textId="69368171" w:rsidR="00042D3C" w:rsidRPr="00AE2ADC" w:rsidRDefault="00042D3C" w:rsidP="00042D3C">
            <w:pPr>
              <w:jc w:val="left"/>
              <w:rPr>
                <w:rFonts w:cs="Arial"/>
              </w:rPr>
            </w:pPr>
            <w:r w:rsidRPr="00AE2ADC">
              <w:rPr>
                <w:rFonts w:cs="Arial"/>
                <w:lang w:bidi="ru-RU"/>
              </w:rPr>
              <w:lastRenderedPageBreak/>
              <w:t>Август 2016 г. (версия 6.7.3.0 CTP1)</w:t>
            </w:r>
          </w:p>
        </w:tc>
        <w:tc>
          <w:tcPr>
            <w:tcW w:w="5396" w:type="dxa"/>
            <w:shd w:val="clear" w:color="auto" w:fill="auto"/>
          </w:tcPr>
          <w:p w14:paraId="7959EE46" w14:textId="510D43C8" w:rsidR="00A6224D" w:rsidRPr="00AE2ADC" w:rsidRDefault="00220885" w:rsidP="0021631A">
            <w:pPr>
              <w:pStyle w:val="ListParagraph"/>
              <w:numPr>
                <w:ilvl w:val="0"/>
                <w:numId w:val="59"/>
              </w:numPr>
              <w:spacing w:after="200"/>
              <w:ind w:left="375"/>
              <w:contextualSpacing/>
              <w:jc w:val="left"/>
              <w:rPr>
                <w:rFonts w:ascii="Arial" w:eastAsiaTheme="minorHAnsi" w:hAnsi="Arial" w:cs="Arial"/>
                <w:sz w:val="20"/>
                <w:szCs w:val="20"/>
              </w:rPr>
            </w:pPr>
            <w:r w:rsidRPr="00AE2ADC">
              <w:rPr>
                <w:rFonts w:ascii="Arial" w:eastAsia="Arial" w:hAnsi="Arial" w:cs="Arial"/>
                <w:sz w:val="20"/>
                <w:szCs w:val="20"/>
                <w:lang w:bidi="ru-RU"/>
              </w:rPr>
              <w:t>Отключены монитор и правило по умолчанию "Коэффициент заполнения сборки мусора оптимизированных для памяти данных".</w:t>
            </w:r>
          </w:p>
          <w:p w14:paraId="0A16E673" w14:textId="05C3E23E" w:rsidR="00A6224D" w:rsidRPr="00AE2ADC" w:rsidRDefault="0042393D" w:rsidP="0021631A">
            <w:pPr>
              <w:pStyle w:val="ListParagraph"/>
              <w:numPr>
                <w:ilvl w:val="0"/>
                <w:numId w:val="59"/>
              </w:numPr>
              <w:spacing w:after="200"/>
              <w:ind w:left="375"/>
              <w:contextualSpacing/>
              <w:jc w:val="left"/>
              <w:rPr>
                <w:rFonts w:ascii="Arial" w:hAnsi="Arial" w:cs="Arial"/>
                <w:sz w:val="20"/>
                <w:szCs w:val="20"/>
              </w:rPr>
            </w:pPr>
            <w:r w:rsidRPr="00AE2ADC">
              <w:rPr>
                <w:rFonts w:ascii="Arial" w:eastAsia="Arial" w:hAnsi="Arial" w:cs="Arial"/>
                <w:sz w:val="20"/>
                <w:szCs w:val="20"/>
                <w:lang w:bidi="ru-RU"/>
              </w:rPr>
              <w:t xml:space="preserve">Отключены рабочие процессы данных, оптимизированных для памяти, для всех выпусков SQL Server, не поддерживающих компонент "Данные, оптимизированные для памяти".  </w:t>
            </w:r>
          </w:p>
          <w:p w14:paraId="2B93765C" w14:textId="77777777" w:rsidR="00A6224D" w:rsidRPr="00AE2ADC" w:rsidRDefault="00A6224D" w:rsidP="0021631A">
            <w:pPr>
              <w:pStyle w:val="ListParagraph"/>
              <w:numPr>
                <w:ilvl w:val="0"/>
                <w:numId w:val="59"/>
              </w:numPr>
              <w:spacing w:after="200"/>
              <w:ind w:left="375"/>
              <w:contextualSpacing/>
              <w:jc w:val="left"/>
              <w:rPr>
                <w:rFonts w:ascii="Arial" w:hAnsi="Arial" w:cs="Arial"/>
                <w:sz w:val="20"/>
                <w:szCs w:val="20"/>
              </w:rPr>
            </w:pPr>
            <w:r w:rsidRPr="00AE2ADC">
              <w:rPr>
                <w:rFonts w:ascii="Arial" w:eastAsia="Arial" w:hAnsi="Arial" w:cs="Arial"/>
                <w:sz w:val="20"/>
                <w:szCs w:val="20"/>
                <w:lang w:bidi="ru-RU"/>
              </w:rPr>
              <w:lastRenderedPageBreak/>
              <w:t xml:space="preserve">Исправлена проблема того, что экземпляр кластера SQL Server не поддерживал монитор и правило использования ЦП. </w:t>
            </w:r>
          </w:p>
          <w:p w14:paraId="5330842F" w14:textId="77777777" w:rsidR="00A6224D" w:rsidRPr="00AE2ADC" w:rsidRDefault="00A6224D" w:rsidP="0021631A">
            <w:pPr>
              <w:pStyle w:val="ListParagraph"/>
              <w:numPr>
                <w:ilvl w:val="0"/>
                <w:numId w:val="59"/>
              </w:numPr>
              <w:spacing w:after="200"/>
              <w:ind w:left="375"/>
              <w:contextualSpacing/>
              <w:jc w:val="left"/>
              <w:rPr>
                <w:rFonts w:ascii="Arial" w:hAnsi="Arial" w:cs="Arial"/>
                <w:sz w:val="20"/>
                <w:szCs w:val="20"/>
              </w:rPr>
            </w:pPr>
            <w:r w:rsidRPr="00AE2ADC">
              <w:rPr>
                <w:rFonts w:ascii="Arial" w:eastAsia="Arial" w:hAnsi="Arial" w:cs="Arial"/>
                <w:sz w:val="20"/>
                <w:szCs w:val="20"/>
                <w:lang w:bidi="ru-RU"/>
              </w:rPr>
              <w:t>Исправлена проблема того, что подключение к экземпляру SQL Server не закрывалось после неправильно установленного назначения.</w:t>
            </w:r>
          </w:p>
          <w:p w14:paraId="5C9FC6CB" w14:textId="77777777" w:rsidR="00A6224D" w:rsidRPr="00AE2ADC" w:rsidRDefault="00A6224D" w:rsidP="0021631A">
            <w:pPr>
              <w:pStyle w:val="ListParagraph"/>
              <w:numPr>
                <w:ilvl w:val="0"/>
                <w:numId w:val="59"/>
              </w:numPr>
              <w:spacing w:after="200"/>
              <w:ind w:left="375"/>
              <w:contextualSpacing/>
              <w:jc w:val="left"/>
              <w:rPr>
                <w:rFonts w:ascii="Arial" w:hAnsi="Arial" w:cs="Arial"/>
                <w:sz w:val="20"/>
                <w:szCs w:val="20"/>
              </w:rPr>
            </w:pPr>
            <w:r w:rsidRPr="00AE2ADC">
              <w:rPr>
                <w:rFonts w:ascii="Arial" w:eastAsia="Arial" w:hAnsi="Arial" w:cs="Arial"/>
                <w:sz w:val="20"/>
                <w:szCs w:val="20"/>
                <w:lang w:bidi="ru-RU"/>
              </w:rPr>
              <w:t>Теперь условие обнаружения пользовательской политики базы данных на основе событий стало строже: добавлено имя группы управления.</w:t>
            </w:r>
          </w:p>
          <w:p w14:paraId="627AEEE6" w14:textId="429CD641" w:rsidR="00042D3C" w:rsidRPr="00AE2ADC" w:rsidRDefault="00A6224D" w:rsidP="0021631A">
            <w:pPr>
              <w:pStyle w:val="ListParagraph"/>
              <w:numPr>
                <w:ilvl w:val="0"/>
                <w:numId w:val="59"/>
              </w:numPr>
              <w:spacing w:after="200"/>
              <w:ind w:left="375"/>
              <w:contextualSpacing/>
              <w:jc w:val="left"/>
              <w:rPr>
                <w:rFonts w:ascii="Arial" w:hAnsi="Arial" w:cs="Arial"/>
                <w:sz w:val="20"/>
                <w:szCs w:val="20"/>
              </w:rPr>
            </w:pPr>
            <w:r w:rsidRPr="00AE2ADC">
              <w:rPr>
                <w:rFonts w:ascii="Arial" w:eastAsia="Arial" w:hAnsi="Arial" w:cs="Arial"/>
                <w:sz w:val="20"/>
                <w:szCs w:val="20"/>
                <w:lang w:bidi="ru-RU"/>
              </w:rPr>
              <w:t xml:space="preserve">Теперь условие обнаружения правила генерации предупреждений в случае сбоя скрипта стало строже: добавлено имя группы управления. </w:t>
            </w:r>
          </w:p>
        </w:tc>
      </w:tr>
      <w:tr w:rsidR="00573603" w:rsidRPr="00AE2ADC" w14:paraId="0E518942" w14:textId="77777777" w:rsidTr="00042D3C">
        <w:tc>
          <w:tcPr>
            <w:tcW w:w="3214" w:type="dxa"/>
            <w:shd w:val="clear" w:color="auto" w:fill="auto"/>
          </w:tcPr>
          <w:p w14:paraId="28874C0E" w14:textId="0C554689" w:rsidR="00573603" w:rsidRPr="00AE2ADC" w:rsidRDefault="00573603">
            <w:pPr>
              <w:jc w:val="left"/>
              <w:rPr>
                <w:rFonts w:cs="Arial"/>
              </w:rPr>
            </w:pPr>
            <w:r w:rsidRPr="00AE2ADC">
              <w:rPr>
                <w:rFonts w:cs="Arial"/>
                <w:lang w:bidi="ru-RU"/>
              </w:rPr>
              <w:lastRenderedPageBreak/>
              <w:t>Июнь 2016 г. (версия 6.7.2.0 RTM)</w:t>
            </w:r>
          </w:p>
        </w:tc>
        <w:tc>
          <w:tcPr>
            <w:tcW w:w="5396" w:type="dxa"/>
            <w:shd w:val="clear" w:color="auto" w:fill="auto"/>
          </w:tcPr>
          <w:p w14:paraId="6D0D2F85" w14:textId="77777777"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Добавлены правила для предупреждений, которые выдаются в случае, если реплика доступности или реплика базы данных меняет роль.</w:t>
            </w:r>
          </w:p>
          <w:p w14:paraId="64BDEA05" w14:textId="1BF5CD82"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Создана группа для экземпляров SQL Server WOW64 и отключен запуск некоторых рабочих процессов для этих экземпляров</w:t>
            </w:r>
          </w:p>
          <w:p w14:paraId="40B62BDF" w14:textId="28D30017"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В создаваемые скриптами события MP добавлена строка версии MP</w:t>
            </w:r>
          </w:p>
          <w:p w14:paraId="27BDDF95" w14:textId="07875A5A"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Внесены исправления в отображаемые строки и статьи базы знаний</w:t>
            </w:r>
          </w:p>
          <w:p w14:paraId="3A371B3D" w14:textId="40DA9B16"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Исправлена проблема с тем, что некоторые скрипты не возвращали данные в случае остановки одного из установленных экземпляров</w:t>
            </w:r>
          </w:p>
          <w:p w14:paraId="6F1CD144" w14:textId="1D7C7CDA" w:rsidR="00A40B6E" w:rsidRPr="00AE2ADC" w:rsidRDefault="00A40B6E" w:rsidP="000D6241">
            <w:pPr>
              <w:pStyle w:val="ListParagraph"/>
              <w:numPr>
                <w:ilvl w:val="0"/>
                <w:numId w:val="54"/>
              </w:numPr>
              <w:ind w:left="375"/>
              <w:jc w:val="left"/>
              <w:rPr>
                <w:rFonts w:ascii="Arial" w:hAnsi="Arial" w:cs="Arial"/>
                <w:sz w:val="20"/>
                <w:szCs w:val="20"/>
              </w:rPr>
            </w:pPr>
            <w:r w:rsidRPr="00AE2ADC">
              <w:rPr>
                <w:rFonts w:ascii="Arial" w:eastAsia="Arial" w:hAnsi="Arial" w:cs="Arial"/>
                <w:sz w:val="20"/>
                <w:szCs w:val="20"/>
                <w:lang w:bidi="ru-RU"/>
              </w:rPr>
              <w:t>Исправлена проблема с тем, что монитор конфигурации имени субъекта-службы использовал устаревшие данные</w:t>
            </w:r>
          </w:p>
          <w:p w14:paraId="697D7DD7" w14:textId="4D567175" w:rsidR="00573603" w:rsidRPr="00AE2ADC" w:rsidRDefault="00A40B6E" w:rsidP="0021631A">
            <w:pPr>
              <w:pStyle w:val="ListParagraph"/>
              <w:numPr>
                <w:ilvl w:val="0"/>
                <w:numId w:val="54"/>
              </w:numPr>
              <w:spacing w:after="240"/>
              <w:ind w:left="375"/>
              <w:jc w:val="left"/>
              <w:rPr>
                <w:rFonts w:ascii="Arial" w:hAnsi="Arial" w:cs="Arial"/>
                <w:sz w:val="20"/>
                <w:szCs w:val="20"/>
              </w:rPr>
            </w:pPr>
            <w:r w:rsidRPr="00AE2ADC">
              <w:rPr>
                <w:rFonts w:ascii="Arial" w:eastAsia="Arial" w:hAnsi="Arial" w:cs="Arial"/>
                <w:sz w:val="20"/>
                <w:szCs w:val="20"/>
                <w:lang w:bidi="ru-RU"/>
              </w:rPr>
              <w:t>Исправлена проблема со сбоем скриптов мониторинга зеркального отображения при остановке экземпляров</w:t>
            </w:r>
          </w:p>
        </w:tc>
      </w:tr>
      <w:tr w:rsidR="009558FA" w:rsidRPr="00AE2ADC" w14:paraId="756903B6" w14:textId="77777777" w:rsidTr="00042D3C">
        <w:tc>
          <w:tcPr>
            <w:tcW w:w="3214" w:type="dxa"/>
            <w:shd w:val="clear" w:color="auto" w:fill="auto"/>
          </w:tcPr>
          <w:p w14:paraId="751FB240" w14:textId="7C0EDFBD" w:rsidR="009558FA" w:rsidRPr="00AE2ADC" w:rsidRDefault="009558FA">
            <w:pPr>
              <w:jc w:val="left"/>
              <w:rPr>
                <w:rFonts w:cs="Arial"/>
              </w:rPr>
            </w:pPr>
            <w:r w:rsidRPr="00AE2ADC">
              <w:rPr>
                <w:rFonts w:cs="Arial"/>
                <w:lang w:bidi="ru-RU"/>
              </w:rPr>
              <w:t>Июнь 2016 г. (версия 6.7.1.0 CTP2.1)</w:t>
            </w:r>
          </w:p>
        </w:tc>
        <w:tc>
          <w:tcPr>
            <w:tcW w:w="5396" w:type="dxa"/>
            <w:shd w:val="clear" w:color="auto" w:fill="auto"/>
          </w:tcPr>
          <w:p w14:paraId="5C063696" w14:textId="7D8552FD" w:rsidR="009558FA" w:rsidRPr="00AE2ADC" w:rsidRDefault="009558FA"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Обновлена библиотека визуализаций</w:t>
            </w:r>
          </w:p>
        </w:tc>
      </w:tr>
      <w:tr w:rsidR="00771A43" w:rsidRPr="00AE2ADC" w14:paraId="6315B32C" w14:textId="77777777" w:rsidTr="00042D3C">
        <w:tc>
          <w:tcPr>
            <w:tcW w:w="3214" w:type="dxa"/>
            <w:shd w:val="clear" w:color="auto" w:fill="auto"/>
          </w:tcPr>
          <w:p w14:paraId="78DF5E73" w14:textId="0F2F5DA6" w:rsidR="00771A43" w:rsidRPr="00AE2ADC" w:rsidRDefault="00771A43">
            <w:pPr>
              <w:jc w:val="left"/>
              <w:rPr>
                <w:rFonts w:cs="Arial"/>
              </w:rPr>
            </w:pPr>
            <w:r w:rsidRPr="00AE2ADC">
              <w:rPr>
                <w:rFonts w:cs="Arial"/>
                <w:lang w:bidi="ru-RU"/>
              </w:rPr>
              <w:t>Май 2016 г. (версия 6.7.0.0 CTP2)</w:t>
            </w:r>
          </w:p>
        </w:tc>
        <w:tc>
          <w:tcPr>
            <w:tcW w:w="5396" w:type="dxa"/>
            <w:shd w:val="clear" w:color="auto" w:fill="auto"/>
          </w:tcPr>
          <w:p w14:paraId="67453AE1" w14:textId="59B95E7F"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 мониторинг политик Smart Admin</w:t>
            </w:r>
          </w:p>
          <w:p w14:paraId="65F0C884" w14:textId="3A562C2A"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Исправлено неверное поведение при обнаружении реплик базы данных AlwaysOn; исправлены обнаружение и мониторинг политик AlwaysOn.</w:t>
            </w:r>
          </w:p>
          <w:p w14:paraId="614956AE" w14:textId="491D5263"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Исправлены обнаружение и мониторинг политик базы данных.</w:t>
            </w:r>
          </w:p>
          <w:p w14:paraId="558F2C2C" w14:textId="337A1D33"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Исправлены и оптимизированы скрипты контроля за использованием ЦП (проблема возникала, если было назначено только одно ядро).</w:t>
            </w:r>
          </w:p>
          <w:p w14:paraId="709E8174" w14:textId="3C4AC73E"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В функцию контроля за использованием ЦП добавлена поддержка более 32 процессоров.</w:t>
            </w:r>
          </w:p>
          <w:p w14:paraId="0BD92772" w14:textId="5BB9A58D"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Теперь вместо устаревшего файла SQLPS.EXE для выполнения задач используется модуль SQLPS.</w:t>
            </w:r>
          </w:p>
          <w:p w14:paraId="24CAEDE6" w14:textId="35D6F93B"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lastRenderedPageBreak/>
              <w:t>Реализован мониторинг использования файловой группы FILESTREAM.</w:t>
            </w:r>
          </w:p>
          <w:p w14:paraId="18154DD9" w14:textId="13242381" w:rsidR="00D01D76" w:rsidRPr="00AE2ADC" w:rsidRDefault="001C7E2F"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Теперь в сводной панели мониторинга поддерживается FILESTREAM</w:t>
            </w:r>
          </w:p>
          <w:p w14:paraId="045847A4" w14:textId="748485B7"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В параметры TCP/IP SQL Server добавлена поддержка нескольких портов.</w:t>
            </w:r>
          </w:p>
          <w:p w14:paraId="49C10ED5" w14:textId="10ECF4CF"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Исправлена ошибка, возникающая, если в параметрах TCP/IP SQL Server не указан порт.</w:t>
            </w:r>
          </w:p>
          <w:p w14:paraId="0E62DA52" w14:textId="6C72C1E2"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Исправлено обнаружение состояния файловой группы, доступное только для чтения.</w:t>
            </w:r>
          </w:p>
          <w:p w14:paraId="015E4692" w14:textId="5614FA4F"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Исправлено сопоставление профилей запуска от имени для некоторых рабочих процессов.</w:t>
            </w:r>
          </w:p>
          <w:p w14:paraId="446FCC70" w14:textId="0984F9E2" w:rsidR="00C81DA5" w:rsidRPr="00AE2ADC" w:rsidRDefault="00C81DA5"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Изменена реализация вычисления свободного места для данных, оптимизированных для памяти.</w:t>
            </w:r>
          </w:p>
          <w:p w14:paraId="18C60D28" w14:textId="74BB2045" w:rsidR="00D01D76" w:rsidRPr="00AE2ADC" w:rsidRDefault="00C81DA5"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Добавлен монитор соотношения пар в файле контрольных точек устаревших данных для данных, оптимизированных для памяти.</w:t>
            </w:r>
          </w:p>
          <w:p w14:paraId="00F38144" w14:textId="1C2CF336"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Реализована поддержка TLS 1.2 в логике подключения.</w:t>
            </w:r>
          </w:p>
          <w:p w14:paraId="18B2C27E" w14:textId="07E6B83D"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Реализована поддержка различных клиентских драйверов в логике подключения.</w:t>
            </w:r>
          </w:p>
          <w:p w14:paraId="1CDC2120" w14:textId="724F9803"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Обновлена процедура ведения журнала ошибок, связанных с логикой подключения.</w:t>
            </w:r>
          </w:p>
          <w:p w14:paraId="55F4BE6D" w14:textId="1344549A" w:rsidR="00D01D76"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Обновлено использование SMO в рабочих процессах AlwaysOn для поддержки новой логики подключения.</w:t>
            </w:r>
          </w:p>
          <w:p w14:paraId="30B886A0" w14:textId="1FEF9253" w:rsidR="00692FC4" w:rsidRPr="00AE2ADC" w:rsidRDefault="00692FC4"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Исправлена ошибка: монитор использования ЦП не учитывал ограничения SQL Server на число ядер ЦП.</w:t>
            </w:r>
          </w:p>
          <w:p w14:paraId="7CFEE81D" w14:textId="549E2AFC" w:rsidR="007D20B1" w:rsidRPr="00AE2ADC" w:rsidRDefault="00D01D7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Внесены исправления в отображаемые строки и статьи базы знаний.</w:t>
            </w:r>
          </w:p>
          <w:p w14:paraId="2C375DC9" w14:textId="50353CF0" w:rsidR="00771A43" w:rsidRPr="00AE2ADC" w:rsidRDefault="00D01D76" w:rsidP="0021631A">
            <w:pPr>
              <w:pStyle w:val="ListParagraph"/>
              <w:numPr>
                <w:ilvl w:val="0"/>
                <w:numId w:val="54"/>
              </w:numPr>
              <w:spacing w:after="240"/>
              <w:ind w:left="385"/>
              <w:jc w:val="left"/>
              <w:rPr>
                <w:rFonts w:ascii="Arial" w:hAnsi="Arial" w:cs="Arial"/>
                <w:sz w:val="20"/>
                <w:szCs w:val="20"/>
              </w:rPr>
            </w:pPr>
            <w:r w:rsidRPr="00AE2ADC">
              <w:rPr>
                <w:rFonts w:ascii="Arial" w:eastAsia="Arial" w:hAnsi="Arial" w:cs="Arial"/>
                <w:sz w:val="20"/>
                <w:szCs w:val="20"/>
                <w:lang w:bidi="ru-RU"/>
              </w:rPr>
              <w:t>Исправлены отчеты об ошибках в скриптах.</w:t>
            </w:r>
          </w:p>
        </w:tc>
      </w:tr>
      <w:tr w:rsidR="00CA465E" w:rsidRPr="00AE2ADC" w14:paraId="462BDD0F" w14:textId="77777777" w:rsidTr="00042D3C">
        <w:tc>
          <w:tcPr>
            <w:tcW w:w="3214" w:type="dxa"/>
            <w:shd w:val="clear" w:color="auto" w:fill="auto"/>
          </w:tcPr>
          <w:p w14:paraId="68CBD642" w14:textId="56D8A09D" w:rsidR="00CA465E" w:rsidRPr="00AE2ADC" w:rsidRDefault="00990D67">
            <w:pPr>
              <w:jc w:val="left"/>
              <w:rPr>
                <w:rFonts w:cs="Arial"/>
              </w:rPr>
            </w:pPr>
            <w:r w:rsidRPr="00AE2ADC">
              <w:rPr>
                <w:rFonts w:cs="Arial"/>
                <w:lang w:bidi="ru-RU"/>
              </w:rPr>
              <w:lastRenderedPageBreak/>
              <w:t>Март 2016 г. (версия 6.6.7.6 CTP1)</w:t>
            </w:r>
          </w:p>
        </w:tc>
        <w:tc>
          <w:tcPr>
            <w:tcW w:w="5396" w:type="dxa"/>
            <w:shd w:val="clear" w:color="auto" w:fill="auto"/>
          </w:tcPr>
          <w:p w14:paraId="18C4F9E2" w14:textId="7EA64DD9"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 xml:space="preserve">Исправлена проблема временных предупреждений "Невозможно выполнить вход в базу данных" для некоторых правил </w:t>
            </w:r>
          </w:p>
          <w:p w14:paraId="57B31C75" w14:textId="77777777"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Исправлены отображаемые строки для AgentsGroup.Discovery</w:t>
            </w:r>
          </w:p>
          <w:p w14:paraId="5E81A5C2" w14:textId="5B8BC97A"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Добавлена поддержка экземпляров экспресс-выпуска SQL Server.</w:t>
            </w:r>
          </w:p>
          <w:p w14:paraId="2EC0FF56" w14:textId="545D3D7B" w:rsidR="00705E16" w:rsidRPr="00AE2ADC" w:rsidRDefault="00DE3D3F"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Проблема Always On: события "967" больше не создаются для обнаружения файловой группы и файлов, когда сервер имеет недоступную для чтения базу данных</w:t>
            </w:r>
          </w:p>
          <w:p w14:paraId="3D104362" w14:textId="180C7054" w:rsidR="00705E16" w:rsidRPr="00AE2ADC" w:rsidRDefault="003B73BD"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Исправлена проблема с обнаружением базы данных: если целевая база данных недоступна, используется база данных master</w:t>
            </w:r>
          </w:p>
          <w:p w14:paraId="33F5E8D5" w14:textId="6CEF478E"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lastRenderedPageBreak/>
              <w:t>Проблема с размером базы данных: значения меньше 0 фильтруются в поставщике; возвращаются данные для размера файла</w:t>
            </w:r>
          </w:p>
          <w:p w14:paraId="7BF2123C" w14:textId="77777777"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Поддержка Win10: исправлена проблема "Не удается привязать аргумент к параметру "Путь", так как он представляет собой пустую строку".</w:t>
            </w:r>
          </w:p>
          <w:p w14:paraId="3E5F1B26" w14:textId="77C2DFB8" w:rsidR="00705E16" w:rsidRPr="00AE2ADC" w:rsidRDefault="00705E16"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 xml:space="preserve">Обнаружение заданий агента теперь отключено по умолчанию </w:t>
            </w:r>
          </w:p>
          <w:p w14:paraId="5F5E2014" w14:textId="77777777" w:rsidR="00FC1EB9" w:rsidRPr="00AE2ADC" w:rsidRDefault="00FC1EB9"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Исправлена проблема, при которой диспетчер конфигурации SQL запускал неверную версию оснастки</w:t>
            </w:r>
          </w:p>
          <w:p w14:paraId="3B5A931E" w14:textId="3A4EBB2D" w:rsidR="00735433" w:rsidRPr="00AE2ADC" w:rsidRDefault="00735433" w:rsidP="00B31C23">
            <w:pPr>
              <w:pStyle w:val="ListParagraph"/>
              <w:numPr>
                <w:ilvl w:val="0"/>
                <w:numId w:val="54"/>
              </w:numPr>
              <w:ind w:left="385"/>
              <w:jc w:val="left"/>
              <w:rPr>
                <w:rFonts w:ascii="Arial" w:hAnsi="Arial" w:cs="Arial"/>
                <w:sz w:val="20"/>
                <w:szCs w:val="20"/>
              </w:rPr>
            </w:pPr>
            <w:r w:rsidRPr="00AE2ADC">
              <w:rPr>
                <w:rFonts w:ascii="Arial" w:eastAsia="Arial" w:hAnsi="Arial" w:cs="Arial"/>
                <w:sz w:val="20"/>
                <w:szCs w:val="20"/>
                <w:lang w:bidi="ru-RU"/>
              </w:rPr>
              <w:t>Исправлено недопустимое обнаружение реплики AlwaysOn, недоступной для чтения.</w:t>
            </w:r>
          </w:p>
          <w:p w14:paraId="6EE79AD5" w14:textId="2F07B7EB" w:rsidR="00086A7A" w:rsidRPr="00AE2ADC" w:rsidRDefault="00086A7A" w:rsidP="0021631A">
            <w:pPr>
              <w:pStyle w:val="ListParagraph"/>
              <w:numPr>
                <w:ilvl w:val="0"/>
                <w:numId w:val="54"/>
              </w:numPr>
              <w:spacing w:after="240"/>
              <w:ind w:left="385"/>
              <w:jc w:val="left"/>
              <w:rPr>
                <w:rFonts w:ascii="Arial" w:hAnsi="Arial" w:cs="Arial"/>
                <w:sz w:val="20"/>
                <w:szCs w:val="20"/>
              </w:rPr>
            </w:pPr>
            <w:r w:rsidRPr="00AE2ADC">
              <w:rPr>
                <w:rFonts w:ascii="Arial" w:eastAsia="Arial" w:hAnsi="Arial" w:cs="Arial"/>
                <w:sz w:val="20"/>
                <w:szCs w:val="20"/>
                <w:lang w:bidi="ru-RU"/>
              </w:rPr>
              <w:t>Обновлены сводные панели мониторинга</w:t>
            </w:r>
          </w:p>
        </w:tc>
      </w:tr>
      <w:tr w:rsidR="007D5600" w:rsidRPr="00AE2ADC" w14:paraId="07766334" w14:textId="77777777" w:rsidTr="00042D3C">
        <w:tc>
          <w:tcPr>
            <w:tcW w:w="3214" w:type="dxa"/>
            <w:shd w:val="clear" w:color="auto" w:fill="auto"/>
          </w:tcPr>
          <w:p w14:paraId="7B3939CF" w14:textId="4B9DE7FD" w:rsidR="007D5600" w:rsidRPr="00AE2ADC" w:rsidRDefault="00E2163D" w:rsidP="00295143">
            <w:pPr>
              <w:jc w:val="left"/>
              <w:rPr>
                <w:rFonts w:cs="Arial"/>
              </w:rPr>
            </w:pPr>
            <w:r w:rsidRPr="00AE2ADC">
              <w:rPr>
                <w:rFonts w:cs="Arial"/>
                <w:lang w:bidi="ru-RU"/>
              </w:rPr>
              <w:lastRenderedPageBreak/>
              <w:t>Ноябрь 2015 г. (версия 6.6.4.0)</w:t>
            </w:r>
          </w:p>
        </w:tc>
        <w:tc>
          <w:tcPr>
            <w:tcW w:w="5396" w:type="dxa"/>
            <w:shd w:val="clear" w:color="auto" w:fill="auto"/>
          </w:tcPr>
          <w:p w14:paraId="5D6BB11C" w14:textId="3AF85BD1" w:rsidR="007D5600" w:rsidRPr="00AE2ADC" w:rsidRDefault="007D5600"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Обновлена библиотека визуализаций</w:t>
            </w:r>
          </w:p>
        </w:tc>
      </w:tr>
      <w:tr w:rsidR="00295143" w:rsidRPr="00AE2ADC" w14:paraId="05870151" w14:textId="77777777" w:rsidTr="00042D3C">
        <w:tc>
          <w:tcPr>
            <w:tcW w:w="3214" w:type="dxa"/>
            <w:shd w:val="clear" w:color="auto" w:fill="auto"/>
          </w:tcPr>
          <w:p w14:paraId="76BBB524" w14:textId="2ACB5FD6" w:rsidR="00295143" w:rsidRPr="00AE2ADC" w:rsidRDefault="00E2163D" w:rsidP="0021104A">
            <w:pPr>
              <w:jc w:val="left"/>
              <w:rPr>
                <w:rFonts w:cs="Arial"/>
              </w:rPr>
            </w:pPr>
            <w:r w:rsidRPr="00AE2ADC">
              <w:rPr>
                <w:rFonts w:cs="Arial"/>
                <w:lang w:bidi="ru-RU"/>
              </w:rPr>
              <w:t>Ноябрь 2015 г. (версия 6.6.3.0)</w:t>
            </w:r>
          </w:p>
        </w:tc>
        <w:tc>
          <w:tcPr>
            <w:tcW w:w="5396" w:type="dxa"/>
            <w:shd w:val="clear" w:color="auto" w:fill="auto"/>
          </w:tcPr>
          <w:p w14:paraId="1A212B4E" w14:textId="6A73338A"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Обновлена библиотека визуализаций</w:t>
            </w:r>
          </w:p>
        </w:tc>
      </w:tr>
      <w:tr w:rsidR="00295143" w:rsidRPr="00AE2ADC" w14:paraId="244192D0" w14:textId="77777777" w:rsidTr="00042D3C">
        <w:tc>
          <w:tcPr>
            <w:tcW w:w="3214" w:type="dxa"/>
            <w:shd w:val="clear" w:color="auto" w:fill="auto"/>
          </w:tcPr>
          <w:p w14:paraId="7338062C" w14:textId="01050AD3" w:rsidR="00295143" w:rsidRPr="00AE2ADC" w:rsidRDefault="00E2163D" w:rsidP="00295143">
            <w:pPr>
              <w:jc w:val="left"/>
              <w:rPr>
                <w:rFonts w:cs="Arial"/>
              </w:rPr>
            </w:pPr>
            <w:r w:rsidRPr="00AE2ADC">
              <w:rPr>
                <w:rFonts w:cs="Arial"/>
                <w:lang w:bidi="ru-RU"/>
              </w:rPr>
              <w:t>Октябрь 2015 г. (версия 6.6.2.0)</w:t>
            </w:r>
          </w:p>
        </w:tc>
        <w:tc>
          <w:tcPr>
            <w:tcW w:w="5396" w:type="dxa"/>
            <w:shd w:val="clear" w:color="auto" w:fill="auto"/>
          </w:tcPr>
          <w:p w14:paraId="3BD0DFF8" w14:textId="3D708BE1"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Исправлены проблемы с производительностью</w:t>
            </w:r>
          </w:p>
          <w:p w14:paraId="66C60026" w14:textId="05FBF4AF"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Добавлена поддержка отключенного протокола TCP/IP</w:t>
            </w:r>
          </w:p>
          <w:p w14:paraId="5500AA23" w14:textId="69D82179"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Исправлена ошибка метрик производительности, которая может возникать в некоторых локализованных версиях Windows</w:t>
            </w:r>
          </w:p>
          <w:p w14:paraId="35685BED" w14:textId="6D29FBC7"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Исправлена проблема неправильной работы монитора свободного пространства в журнале транзакций</w:t>
            </w:r>
          </w:p>
          <w:p w14:paraId="7F9B6058" w14:textId="1A02A206"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 новый тип событий при сбое операций обнаружения; добавлено новое правило сбора таких событий</w:t>
            </w:r>
          </w:p>
          <w:p w14:paraId="06CC1A97" w14:textId="5EA9736E"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Добавлены переопределения, предотвращающие ошибки времени ожидания различных скриптов</w:t>
            </w:r>
          </w:p>
          <w:p w14:paraId="5F24C7D4" w14:textId="52E2FFF9"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Удалены некоторые плитки 1X1 со сводных панелей мониторинга</w:t>
            </w:r>
          </w:p>
          <w:p w14:paraId="2112F9F7" w14:textId="14C92577" w:rsidR="00295143" w:rsidRPr="00AE2ADC" w:rsidRDefault="001C7E2F"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Файловые группы FILESTREAM пока исключены из процесса обнаружения</w:t>
            </w:r>
          </w:p>
          <w:p w14:paraId="700C4C6C" w14:textId="0A5DEE90" w:rsidR="00295143" w:rsidRPr="00AE2ADC" w:rsidRDefault="00220885"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Реорганизованы плитки на сводной панели мониторинга 2008/2012.</w:t>
            </w:r>
          </w:p>
          <w:p w14:paraId="15F7A759" w14:textId="76A41DD8"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Добавлена статья базы знаний для Microsoft SQL Server 2014 об обнаружении общей группы зеркального отображения.</w:t>
            </w:r>
          </w:p>
          <w:p w14:paraId="3BDF0D36" w14:textId="6C2C73BE"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Сводная панель мониторинга: добавлены плитки мониторинга и производительности в класс "групп зеркального отображения SQL Server 2014"</w:t>
            </w:r>
          </w:p>
          <w:p w14:paraId="4751B2B5" w14:textId="2CCBAA11" w:rsidR="00295143" w:rsidRPr="00AE2ADC" w:rsidRDefault="00295143" w:rsidP="0021631A">
            <w:pPr>
              <w:pStyle w:val="ListParagraph"/>
              <w:numPr>
                <w:ilvl w:val="0"/>
                <w:numId w:val="54"/>
              </w:numPr>
              <w:spacing w:after="240"/>
              <w:ind w:left="385"/>
              <w:jc w:val="left"/>
              <w:rPr>
                <w:rFonts w:ascii="Arial" w:hAnsi="Arial" w:cs="Arial"/>
                <w:b/>
                <w:sz w:val="20"/>
                <w:szCs w:val="20"/>
              </w:rPr>
            </w:pPr>
            <w:r w:rsidRPr="00AE2ADC">
              <w:rPr>
                <w:rFonts w:ascii="Arial" w:eastAsia="Arial" w:hAnsi="Arial" w:cs="Arial"/>
                <w:sz w:val="20"/>
                <w:szCs w:val="20"/>
                <w:lang w:bidi="ru-RU"/>
              </w:rPr>
              <w:t>Небольшие исправления</w:t>
            </w:r>
          </w:p>
        </w:tc>
      </w:tr>
      <w:tr w:rsidR="00295143" w:rsidRPr="00AE2ADC" w14:paraId="5960D8DE" w14:textId="77777777" w:rsidTr="00042D3C">
        <w:tc>
          <w:tcPr>
            <w:tcW w:w="3214" w:type="dxa"/>
            <w:shd w:val="clear" w:color="auto" w:fill="auto"/>
          </w:tcPr>
          <w:p w14:paraId="04F04550" w14:textId="3FD2300C" w:rsidR="00295143" w:rsidRPr="00AE2ADC" w:rsidRDefault="00E2163D" w:rsidP="00295143">
            <w:pPr>
              <w:jc w:val="left"/>
              <w:rPr>
                <w:rFonts w:cs="Arial"/>
              </w:rPr>
            </w:pPr>
            <w:r w:rsidRPr="00AE2ADC">
              <w:rPr>
                <w:rFonts w:cs="Arial"/>
                <w:lang w:bidi="ru-RU"/>
              </w:rPr>
              <w:t>Июнь 2015 г. (версия 6.6.0.0)</w:t>
            </w:r>
          </w:p>
        </w:tc>
        <w:tc>
          <w:tcPr>
            <w:tcW w:w="5396" w:type="dxa"/>
            <w:shd w:val="clear" w:color="auto" w:fill="auto"/>
          </w:tcPr>
          <w:p w14:paraId="6D4628FB" w14:textId="1A4F5D54" w:rsidR="00295143" w:rsidRPr="00AE2ADC" w:rsidRDefault="00220885"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Заменены панели мониторинга.</w:t>
            </w:r>
          </w:p>
          <w:p w14:paraId="1100653F" w14:textId="4851F80F"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lastRenderedPageBreak/>
              <w:t>Монитор имени субъекта-службы теперь правильно обрабатывают несвязанные пространства имен</w:t>
            </w:r>
          </w:p>
          <w:p w14:paraId="409055E0" w14:textId="7D396ACA"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Добавлена поддержка файловых групп, содержащих потоки FILESTREAM и схемы секционирования</w:t>
            </w:r>
          </w:p>
          <w:p w14:paraId="105571A7" w14:textId="7061A2FA"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Теперь пакеты локализации работают с пакетом управления</w:t>
            </w:r>
          </w:p>
          <w:p w14:paraId="38F5CD4A" w14:textId="44EFADEA"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Исправлен монитор использования памяти</w:t>
            </w:r>
          </w:p>
          <w:p w14:paraId="39EFCA4B" w14:textId="0D4804BA"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Добавлена возможность обновления версии 6.4.1.0</w:t>
            </w:r>
          </w:p>
          <w:p w14:paraId="780C8C80" w14:textId="6EED8EA7"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 xml:space="preserve">Добавлено условие ConsecutiveSamples для мониторов коэффициента попаданий в кэш буфера, ожидаемого срока жизни страницы, свободного места в журнале транзакций (%) и потребления памяти пулом ресурсов </w:t>
            </w:r>
          </w:p>
          <w:p w14:paraId="2B7E28F4" w14:textId="2BFA4D0E" w:rsidR="00295143" w:rsidRPr="00AE2ADC" w:rsidRDefault="00065D58"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Изменено обнаружение AlwaysOn</w:t>
            </w:r>
          </w:p>
          <w:p w14:paraId="109FB148" w14:textId="1E149CC6" w:rsidR="00295143" w:rsidRPr="00AE2ADC" w:rsidRDefault="00295143" w:rsidP="0021631A">
            <w:pPr>
              <w:pStyle w:val="ListParagraph"/>
              <w:numPr>
                <w:ilvl w:val="0"/>
                <w:numId w:val="54"/>
              </w:numPr>
              <w:spacing w:after="240"/>
              <w:ind w:left="385"/>
              <w:jc w:val="left"/>
              <w:rPr>
                <w:rFonts w:ascii="Arial" w:hAnsi="Arial" w:cs="Arial"/>
                <w:b/>
                <w:sz w:val="20"/>
                <w:szCs w:val="20"/>
              </w:rPr>
            </w:pPr>
            <w:r w:rsidRPr="00AE2ADC">
              <w:rPr>
                <w:rFonts w:ascii="Arial" w:eastAsia="Arial" w:hAnsi="Arial" w:cs="Arial"/>
                <w:sz w:val="20"/>
                <w:szCs w:val="20"/>
                <w:lang w:bidi="ru-RU"/>
              </w:rPr>
              <w:t>Небольшие исправления</w:t>
            </w:r>
          </w:p>
        </w:tc>
      </w:tr>
      <w:tr w:rsidR="00295143" w:rsidRPr="00AE2ADC" w14:paraId="2510FB27" w14:textId="77777777" w:rsidTr="00042D3C">
        <w:tc>
          <w:tcPr>
            <w:tcW w:w="3214" w:type="dxa"/>
            <w:shd w:val="clear" w:color="auto" w:fill="auto"/>
          </w:tcPr>
          <w:p w14:paraId="23D3E0A2" w14:textId="6B7E7CBE" w:rsidR="00295143" w:rsidRPr="00AE2ADC" w:rsidRDefault="00E2163D" w:rsidP="00295143">
            <w:pPr>
              <w:jc w:val="left"/>
              <w:rPr>
                <w:rFonts w:cs="Arial"/>
              </w:rPr>
            </w:pPr>
            <w:r w:rsidRPr="00AE2ADC">
              <w:rPr>
                <w:rFonts w:cs="Arial"/>
                <w:lang w:bidi="ru-RU"/>
              </w:rPr>
              <w:lastRenderedPageBreak/>
              <w:t>Декабрь 2014 г. (версия 6.5.4.0)</w:t>
            </w:r>
          </w:p>
        </w:tc>
        <w:tc>
          <w:tcPr>
            <w:tcW w:w="5396" w:type="dxa"/>
            <w:shd w:val="clear" w:color="auto" w:fill="auto"/>
          </w:tcPr>
          <w:p w14:paraId="31CBF9A9" w14:textId="3585CEF6"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Добавлены сценарии мониторинга зеркального отображения для продукта SQL Server 2014</w:t>
            </w:r>
          </w:p>
          <w:p w14:paraId="7935842F" w14:textId="3C583F9D"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Теперь монитор имени субъекта-службы имеет параметр "Область поиска", что позволяет конечному пользователю выбирать между LDAP и глобальным каталогом.</w:t>
            </w:r>
          </w:p>
          <w:p w14:paraId="142F5BE8" w14:textId="77777777"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 xml:space="preserve">Исправлена ошибка, связанная с истечением времени ожидания в сценарии мониторинга использования ЦП </w:t>
            </w:r>
          </w:p>
          <w:p w14:paraId="77E58555" w14:textId="77777777"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 мониторинг экземпляров SQL Server на том же сервере с собственным сетевым интерфейсом и портом по умолчанию</w:t>
            </w:r>
          </w:p>
          <w:p w14:paraId="36DEECD2" w14:textId="77777777" w:rsidR="00295143" w:rsidRPr="00AE2ADC" w:rsidRDefault="00295143" w:rsidP="00B31C23">
            <w:pPr>
              <w:pStyle w:val="ListParagraph"/>
              <w:numPr>
                <w:ilvl w:val="0"/>
                <w:numId w:val="54"/>
              </w:numPr>
              <w:ind w:left="385"/>
              <w:jc w:val="left"/>
              <w:rPr>
                <w:rFonts w:ascii="Arial" w:hAnsi="Arial" w:cs="Arial"/>
                <w:b/>
                <w:sz w:val="20"/>
                <w:szCs w:val="20"/>
              </w:rPr>
            </w:pPr>
            <w:r w:rsidRPr="00AE2ADC">
              <w:rPr>
                <w:rFonts w:ascii="Arial" w:eastAsia="Arial" w:hAnsi="Arial" w:cs="Arial"/>
                <w:sz w:val="20"/>
                <w:szCs w:val="20"/>
                <w:lang w:bidi="ru-RU"/>
              </w:rPr>
              <w:t>Добавлена возможность мониторинга экземпляров SQL Server, имена которых содержат нижние подчеркивания и другие допустимые специальные символы</w:t>
            </w:r>
          </w:p>
          <w:p w14:paraId="125D6C50" w14:textId="17CF16DF" w:rsidR="00295143" w:rsidRPr="00AE2ADC" w:rsidRDefault="00295143" w:rsidP="0021631A">
            <w:pPr>
              <w:pStyle w:val="ListParagraph"/>
              <w:numPr>
                <w:ilvl w:val="0"/>
                <w:numId w:val="54"/>
              </w:numPr>
              <w:spacing w:after="240"/>
              <w:ind w:left="385"/>
              <w:jc w:val="left"/>
              <w:rPr>
                <w:rFonts w:ascii="Arial" w:hAnsi="Arial" w:cs="Arial"/>
                <w:b/>
                <w:sz w:val="20"/>
                <w:szCs w:val="20"/>
              </w:rPr>
            </w:pPr>
            <w:r w:rsidRPr="00AE2ADC">
              <w:rPr>
                <w:rFonts w:ascii="Arial" w:eastAsia="Arial" w:hAnsi="Arial" w:cs="Arial"/>
                <w:sz w:val="20"/>
                <w:szCs w:val="20"/>
                <w:lang w:bidi="ru-RU"/>
              </w:rPr>
              <w:t>Небольшие исправления</w:t>
            </w:r>
          </w:p>
        </w:tc>
      </w:tr>
      <w:tr w:rsidR="00295143" w:rsidRPr="00AE2ADC" w14:paraId="50D70468" w14:textId="77777777" w:rsidTr="00042D3C">
        <w:tc>
          <w:tcPr>
            <w:tcW w:w="3214" w:type="dxa"/>
            <w:shd w:val="clear" w:color="auto" w:fill="auto"/>
          </w:tcPr>
          <w:p w14:paraId="3A649B4C" w14:textId="5FA72640" w:rsidR="00295143" w:rsidRPr="00AE2ADC" w:rsidRDefault="00E2163D" w:rsidP="00295143">
            <w:pPr>
              <w:jc w:val="left"/>
              <w:rPr>
                <w:rFonts w:cs="Arial"/>
              </w:rPr>
            </w:pPr>
            <w:r w:rsidRPr="00AE2ADC">
              <w:rPr>
                <w:rFonts w:cs="Arial"/>
                <w:lang w:bidi="ru-RU"/>
              </w:rPr>
              <w:t>Июнь 2014 г. (версия 6.5.1.0)</w:t>
            </w:r>
          </w:p>
        </w:tc>
        <w:tc>
          <w:tcPr>
            <w:tcW w:w="5396" w:type="dxa"/>
            <w:shd w:val="clear" w:color="auto" w:fill="auto"/>
          </w:tcPr>
          <w:p w14:paraId="40A68F5F" w14:textId="5AC6E433" w:rsidR="00295143" w:rsidRPr="00AE2ADC" w:rsidRDefault="00295143" w:rsidP="00B31C23">
            <w:pPr>
              <w:jc w:val="left"/>
              <w:rPr>
                <w:rFonts w:cs="Arial"/>
              </w:rPr>
            </w:pPr>
            <w:r w:rsidRPr="00AE2ADC">
              <w:rPr>
                <w:rFonts w:cs="Arial"/>
                <w:lang w:bidi="ru-RU"/>
              </w:rPr>
              <w:t>Исправление обнаружения баз данных для выпуска Standard Edition</w:t>
            </w:r>
          </w:p>
        </w:tc>
      </w:tr>
      <w:tr w:rsidR="00295143" w:rsidRPr="00AE2ADC" w14:paraId="076483E9" w14:textId="77777777" w:rsidTr="00042D3C">
        <w:tc>
          <w:tcPr>
            <w:tcW w:w="3214" w:type="dxa"/>
            <w:shd w:val="clear" w:color="auto" w:fill="auto"/>
          </w:tcPr>
          <w:p w14:paraId="62EBDD00" w14:textId="0BD54C44" w:rsidR="00295143" w:rsidRPr="00AE2ADC" w:rsidRDefault="00E2163D" w:rsidP="00295143">
            <w:pPr>
              <w:jc w:val="left"/>
              <w:rPr>
                <w:rFonts w:cs="Arial"/>
              </w:rPr>
            </w:pPr>
            <w:r w:rsidRPr="00AE2ADC">
              <w:rPr>
                <w:rFonts w:cs="Arial"/>
                <w:lang w:bidi="ru-RU"/>
              </w:rPr>
              <w:t xml:space="preserve">Апрель 2014 г. </w:t>
            </w:r>
          </w:p>
        </w:tc>
        <w:tc>
          <w:tcPr>
            <w:tcW w:w="5396" w:type="dxa"/>
            <w:shd w:val="clear" w:color="auto" w:fill="auto"/>
          </w:tcPr>
          <w:p w14:paraId="0D8A22C4" w14:textId="3DE459DE" w:rsidR="00295143" w:rsidRPr="00AE2ADC" w:rsidRDefault="00295143" w:rsidP="00B31C23">
            <w:pPr>
              <w:jc w:val="left"/>
              <w:rPr>
                <w:rFonts w:cs="Arial"/>
              </w:rPr>
            </w:pPr>
            <w:r w:rsidRPr="00AE2ADC">
              <w:rPr>
                <w:rFonts w:cs="Arial"/>
                <w:lang w:bidi="ru-RU"/>
              </w:rPr>
              <w:t>Исходный выпуск данного руководства</w:t>
            </w:r>
          </w:p>
        </w:tc>
      </w:tr>
    </w:tbl>
    <w:p w14:paraId="5E9109C1" w14:textId="1AF252DE" w:rsidR="00A6592D" w:rsidRPr="00AE2ADC" w:rsidRDefault="00A6592D">
      <w:pPr>
        <w:pStyle w:val="Heading2"/>
        <w:rPr>
          <w:rFonts w:cs="Arial"/>
        </w:rPr>
      </w:pPr>
      <w:bookmarkStart w:id="2" w:name="_Toc469572659"/>
      <w:r w:rsidRPr="00AE2ADC">
        <w:rPr>
          <w:rFonts w:cs="Arial"/>
          <w:lang w:bidi="ru-RU"/>
        </w:rPr>
        <w:t>Начало работы</w:t>
      </w:r>
      <w:bookmarkEnd w:id="2"/>
    </w:p>
    <w:p w14:paraId="7D300CF9" w14:textId="282D22C4" w:rsidR="00134BF9" w:rsidRPr="00AE2ADC" w:rsidRDefault="00134BF9" w:rsidP="00134BF9">
      <w:pPr>
        <w:rPr>
          <w:rFonts w:cs="Arial"/>
        </w:rPr>
      </w:pPr>
      <w:r w:rsidRPr="00AE2ADC">
        <w:rPr>
          <w:rFonts w:cs="Arial"/>
          <w:lang w:bidi="ru-RU"/>
        </w:rPr>
        <w:t>В этом разделе:</w:t>
      </w:r>
    </w:p>
    <w:p w14:paraId="397FE96A" w14:textId="52313165" w:rsidR="00604092" w:rsidRPr="00AE2ADC" w:rsidRDefault="00E65EDF" w:rsidP="00604092">
      <w:pPr>
        <w:numPr>
          <w:ilvl w:val="0"/>
          <w:numId w:val="14"/>
        </w:numPr>
        <w:spacing w:before="0" w:after="160" w:line="259" w:lineRule="auto"/>
        <w:jc w:val="left"/>
        <w:rPr>
          <w:rStyle w:val="Link"/>
          <w:rFonts w:cs="Arial"/>
          <w:color w:val="auto"/>
        </w:rPr>
      </w:pPr>
      <w:hyperlink w:anchor="_Supported_configurations" w:history="1">
        <w:r w:rsidR="00604092" w:rsidRPr="00AE2ADC">
          <w:rPr>
            <w:rStyle w:val="Hyperlink"/>
            <w:rFonts w:cs="Arial"/>
            <w:szCs w:val="20"/>
            <w:lang w:bidi="ru-RU"/>
          </w:rPr>
          <w:t>Поддерживаемые конфигурации</w:t>
        </w:r>
      </w:hyperlink>
    </w:p>
    <w:p w14:paraId="7B2A4DF0" w14:textId="4440DEE3" w:rsidR="00604092" w:rsidRPr="00AE2ADC" w:rsidRDefault="00E65EDF" w:rsidP="00604092">
      <w:pPr>
        <w:numPr>
          <w:ilvl w:val="0"/>
          <w:numId w:val="14"/>
        </w:numPr>
        <w:spacing w:before="0" w:after="160" w:line="259" w:lineRule="auto"/>
        <w:jc w:val="left"/>
        <w:rPr>
          <w:rStyle w:val="Link"/>
          <w:rFonts w:cs="Arial"/>
          <w:color w:val="auto"/>
        </w:rPr>
      </w:pPr>
      <w:hyperlink w:anchor="_Management_Pack_scope" w:history="1">
        <w:r w:rsidR="00604092" w:rsidRPr="00AE2ADC">
          <w:rPr>
            <w:rStyle w:val="Hyperlink"/>
            <w:rFonts w:cs="Arial"/>
            <w:szCs w:val="20"/>
            <w:lang w:bidi="ru-RU"/>
          </w:rPr>
          <w:t>Область применения пакета управления</w:t>
        </w:r>
      </w:hyperlink>
    </w:p>
    <w:p w14:paraId="20FCE680" w14:textId="07B37339" w:rsidR="00604092" w:rsidRPr="00AE2ADC" w:rsidRDefault="00E65EDF" w:rsidP="00604092">
      <w:pPr>
        <w:numPr>
          <w:ilvl w:val="0"/>
          <w:numId w:val="14"/>
        </w:numPr>
        <w:spacing w:before="0" w:after="160" w:line="259" w:lineRule="auto"/>
        <w:jc w:val="left"/>
        <w:rPr>
          <w:rStyle w:val="Link"/>
          <w:rFonts w:cs="Arial"/>
          <w:color w:val="auto"/>
        </w:rPr>
      </w:pPr>
      <w:hyperlink w:anchor="_Prerequisites" w:history="1">
        <w:r w:rsidR="00604092" w:rsidRPr="00AE2ADC">
          <w:rPr>
            <w:rStyle w:val="Hyperlink"/>
            <w:rFonts w:cs="Arial"/>
            <w:szCs w:val="20"/>
            <w:lang w:bidi="ru-RU"/>
          </w:rPr>
          <w:t>Предварительные требования</w:t>
        </w:r>
      </w:hyperlink>
    </w:p>
    <w:p w14:paraId="669B7B70" w14:textId="0A58137F" w:rsidR="00604092" w:rsidRPr="00AE2ADC" w:rsidRDefault="00E65EDF" w:rsidP="00134BF9">
      <w:pPr>
        <w:numPr>
          <w:ilvl w:val="0"/>
          <w:numId w:val="14"/>
        </w:numPr>
        <w:spacing w:before="0" w:after="160" w:line="259" w:lineRule="auto"/>
        <w:jc w:val="left"/>
        <w:rPr>
          <w:rFonts w:cs="Arial"/>
          <w:u w:val="single"/>
        </w:rPr>
      </w:pPr>
      <w:hyperlink w:anchor="_Mandatory_configuration" w:history="1">
        <w:r w:rsidR="00604092" w:rsidRPr="00AE2ADC">
          <w:rPr>
            <w:rStyle w:val="Hyperlink"/>
            <w:rFonts w:cs="Arial"/>
            <w:szCs w:val="20"/>
            <w:lang w:bidi="ru-RU"/>
          </w:rPr>
          <w:t>Обязательная конфигурация</w:t>
        </w:r>
      </w:hyperlink>
    </w:p>
    <w:p w14:paraId="16CEA793" w14:textId="6D34FDF6" w:rsidR="003B3ECC" w:rsidRPr="00AE2ADC" w:rsidRDefault="003B3ECC" w:rsidP="00387C76">
      <w:pPr>
        <w:pStyle w:val="Heading3"/>
        <w:rPr>
          <w:rFonts w:cs="Arial"/>
        </w:rPr>
      </w:pPr>
      <w:bookmarkStart w:id="3" w:name="_Supported_configurations"/>
      <w:bookmarkStart w:id="4" w:name="_Ref384661705"/>
      <w:bookmarkStart w:id="5" w:name="_Toc469572660"/>
      <w:bookmarkEnd w:id="3"/>
      <w:r w:rsidRPr="00AE2ADC">
        <w:rPr>
          <w:rFonts w:cs="Arial"/>
          <w:lang w:bidi="ru-RU"/>
        </w:rPr>
        <w:t xml:space="preserve">Поддерживаемые </w:t>
      </w:r>
      <w:bookmarkEnd w:id="4"/>
      <w:r w:rsidRPr="00AE2ADC">
        <w:rPr>
          <w:rFonts w:cs="Arial"/>
          <w:lang w:bidi="ru-RU"/>
        </w:rPr>
        <w:t>конфигурации</w:t>
      </w:r>
      <w:bookmarkEnd w:id="5"/>
    </w:p>
    <w:p w14:paraId="10FF759E" w14:textId="3E3A436C" w:rsidR="005D43E3" w:rsidRPr="00AE2ADC" w:rsidRDefault="003B3ECC" w:rsidP="005D43E3">
      <w:pPr>
        <w:rPr>
          <w:rFonts w:cs="Arial"/>
        </w:rPr>
      </w:pPr>
      <w:r w:rsidRPr="00AE2ADC">
        <w:rPr>
          <w:rFonts w:cs="Arial"/>
          <w:lang w:bidi="ru-RU"/>
        </w:rPr>
        <w:t>Этот пакет управления предназначен для следующих версий System Center Operations Manager:</w:t>
      </w:r>
    </w:p>
    <w:p w14:paraId="334FF641" w14:textId="77777777" w:rsidR="005D43E3" w:rsidRPr="00AE2ADC" w:rsidRDefault="005D43E3" w:rsidP="00EF16FB">
      <w:pPr>
        <w:pStyle w:val="BulletedList1"/>
        <w:numPr>
          <w:ilvl w:val="0"/>
          <w:numId w:val="12"/>
        </w:numPr>
        <w:tabs>
          <w:tab w:val="left" w:pos="360"/>
        </w:tabs>
        <w:spacing w:line="260" w:lineRule="exact"/>
        <w:rPr>
          <w:rFonts w:cs="Arial"/>
        </w:rPr>
      </w:pPr>
      <w:r w:rsidRPr="00AE2ADC">
        <w:rPr>
          <w:rFonts w:cs="Arial"/>
          <w:lang w:bidi="ru-RU"/>
        </w:rPr>
        <w:t>System Center Operations Manager 2007 R2 (за исключением панелей мониторинга)</w:t>
      </w:r>
    </w:p>
    <w:p w14:paraId="2A3FC803" w14:textId="77777777" w:rsidR="005D43E3" w:rsidRPr="00AE2ADC" w:rsidRDefault="005D43E3" w:rsidP="00EF16FB">
      <w:pPr>
        <w:pStyle w:val="BulletedList1"/>
        <w:numPr>
          <w:ilvl w:val="0"/>
          <w:numId w:val="12"/>
        </w:numPr>
        <w:tabs>
          <w:tab w:val="left" w:pos="360"/>
        </w:tabs>
        <w:spacing w:line="260" w:lineRule="exact"/>
        <w:rPr>
          <w:rFonts w:cs="Arial"/>
        </w:rPr>
      </w:pPr>
      <w:r w:rsidRPr="00AE2ADC">
        <w:rPr>
          <w:rFonts w:cs="Arial"/>
          <w:lang w:bidi="ru-RU"/>
        </w:rPr>
        <w:t>System Center Operations Manager 2012 с пакетом обновления 1 (SP1)</w:t>
      </w:r>
    </w:p>
    <w:p w14:paraId="6BE8DC20" w14:textId="4A4DEF62" w:rsidR="005D43E3" w:rsidRPr="00AE2ADC" w:rsidRDefault="005D43E3" w:rsidP="00EF16FB">
      <w:pPr>
        <w:pStyle w:val="BulletedList1"/>
        <w:numPr>
          <w:ilvl w:val="0"/>
          <w:numId w:val="12"/>
        </w:numPr>
        <w:tabs>
          <w:tab w:val="left" w:pos="360"/>
        </w:tabs>
        <w:spacing w:line="260" w:lineRule="exact"/>
        <w:rPr>
          <w:rFonts w:cs="Arial"/>
        </w:rPr>
      </w:pPr>
      <w:r w:rsidRPr="00AE2ADC">
        <w:rPr>
          <w:rFonts w:cs="Arial"/>
          <w:lang w:bidi="ru-RU"/>
        </w:rPr>
        <w:t>System Center Operations Manager 2012 R2</w:t>
      </w:r>
    </w:p>
    <w:p w14:paraId="2AE55553" w14:textId="2ACAC891" w:rsidR="00462FBC" w:rsidRPr="00AE2ADC" w:rsidRDefault="00462FBC" w:rsidP="00462FBC">
      <w:pPr>
        <w:pStyle w:val="BulletedList1"/>
        <w:numPr>
          <w:ilvl w:val="0"/>
          <w:numId w:val="12"/>
        </w:numPr>
        <w:tabs>
          <w:tab w:val="left" w:pos="360"/>
        </w:tabs>
        <w:spacing w:line="260" w:lineRule="exact"/>
        <w:rPr>
          <w:rFonts w:cs="Arial"/>
        </w:rPr>
      </w:pPr>
      <w:r w:rsidRPr="00AE2ADC">
        <w:rPr>
          <w:rFonts w:cs="Arial"/>
          <w:lang w:bidi="ru-RU"/>
        </w:rPr>
        <w:t>System Center Operations Manager 2016.</w:t>
      </w:r>
    </w:p>
    <w:p w14:paraId="5F51AAF0" w14:textId="77777777" w:rsidR="005D43E3" w:rsidRPr="00AE2ADC" w:rsidRDefault="005D43E3" w:rsidP="003B3ECC">
      <w:pPr>
        <w:rPr>
          <w:rFonts w:cs="Arial"/>
        </w:rPr>
      </w:pPr>
    </w:p>
    <w:p w14:paraId="35952101" w14:textId="5C395582" w:rsidR="005D43E3" w:rsidRPr="00AE2ADC" w:rsidRDefault="003B3ECC" w:rsidP="003B3ECC">
      <w:pPr>
        <w:rPr>
          <w:rFonts w:cs="Arial"/>
        </w:rPr>
      </w:pPr>
      <w:r w:rsidRPr="00AE2ADC">
        <w:rPr>
          <w:rFonts w:cs="Arial"/>
          <w:lang w:bidi="ru-RU"/>
        </w:rPr>
        <w:t>Для этого пакета управления не требуется отдельная группа управления Operations Manager.</w:t>
      </w:r>
    </w:p>
    <w:p w14:paraId="351FF9C2" w14:textId="2E1CC442" w:rsidR="003B3ECC" w:rsidRPr="00AE2ADC" w:rsidRDefault="003B3ECC" w:rsidP="003B3ECC">
      <w:pPr>
        <w:rPr>
          <w:rFonts w:cs="Arial"/>
        </w:rPr>
      </w:pPr>
      <w:r w:rsidRPr="00AE2ADC">
        <w:rPr>
          <w:rFonts w:cs="Arial"/>
          <w:lang w:bidi="ru-RU"/>
        </w:rPr>
        <w:t>Подробные сведения о поддерживаемых конфигурациях пакета управления приведены в следующей таблице.</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46"/>
        <w:gridCol w:w="5364"/>
      </w:tblGrid>
      <w:tr w:rsidR="005D43E3" w:rsidRPr="00AE2ADC" w14:paraId="67C36449" w14:textId="77777777" w:rsidTr="005D43E3">
        <w:tc>
          <w:tcPr>
            <w:tcW w:w="3246" w:type="dxa"/>
            <w:shd w:val="clear" w:color="auto" w:fill="D9D9D9"/>
          </w:tcPr>
          <w:p w14:paraId="26BD4B83" w14:textId="77777777" w:rsidR="005D43E3" w:rsidRPr="00AE2ADC" w:rsidRDefault="005D43E3" w:rsidP="008B4D53">
            <w:pPr>
              <w:keepNext/>
              <w:rPr>
                <w:rFonts w:cs="Arial"/>
                <w:b/>
                <w:sz w:val="18"/>
                <w:szCs w:val="18"/>
              </w:rPr>
            </w:pPr>
            <w:r w:rsidRPr="00AE2ADC">
              <w:rPr>
                <w:rFonts w:cs="Arial"/>
                <w:b/>
                <w:sz w:val="18"/>
                <w:szCs w:val="18"/>
                <w:lang w:bidi="ru-RU"/>
              </w:rPr>
              <w:t>Конфигурация</w:t>
            </w:r>
          </w:p>
        </w:tc>
        <w:tc>
          <w:tcPr>
            <w:tcW w:w="5364" w:type="dxa"/>
            <w:shd w:val="clear" w:color="auto" w:fill="D9D9D9"/>
          </w:tcPr>
          <w:p w14:paraId="4706B7BB" w14:textId="77777777" w:rsidR="005D43E3" w:rsidRPr="00AE2ADC" w:rsidRDefault="005D43E3" w:rsidP="008B4D53">
            <w:pPr>
              <w:keepNext/>
              <w:rPr>
                <w:rFonts w:cs="Arial"/>
                <w:b/>
                <w:sz w:val="18"/>
                <w:szCs w:val="18"/>
              </w:rPr>
            </w:pPr>
            <w:r w:rsidRPr="00AE2ADC">
              <w:rPr>
                <w:rFonts w:cs="Arial"/>
                <w:b/>
                <w:sz w:val="18"/>
                <w:szCs w:val="18"/>
                <w:lang w:bidi="ru-RU"/>
              </w:rPr>
              <w:t>Поддержка</w:t>
            </w:r>
          </w:p>
        </w:tc>
      </w:tr>
      <w:tr w:rsidR="005D43E3" w:rsidRPr="00AE2ADC" w14:paraId="05E1EC36" w14:textId="77777777" w:rsidTr="008B4D53">
        <w:tc>
          <w:tcPr>
            <w:tcW w:w="3246" w:type="dxa"/>
            <w:shd w:val="clear" w:color="auto" w:fill="auto"/>
          </w:tcPr>
          <w:p w14:paraId="4DEB3F2D" w14:textId="77777777" w:rsidR="005D43E3" w:rsidRPr="00AE2ADC" w:rsidRDefault="005D43E3" w:rsidP="008B4D53">
            <w:pPr>
              <w:rPr>
                <w:rFonts w:cs="Arial"/>
              </w:rPr>
            </w:pPr>
            <w:r w:rsidRPr="00AE2ADC">
              <w:rPr>
                <w:rFonts w:cs="Arial"/>
                <w:lang w:bidi="ru-RU"/>
              </w:rPr>
              <w:t>SQL Server 2014</w:t>
            </w:r>
          </w:p>
        </w:tc>
        <w:tc>
          <w:tcPr>
            <w:tcW w:w="5364" w:type="dxa"/>
            <w:shd w:val="clear" w:color="auto" w:fill="auto"/>
          </w:tcPr>
          <w:p w14:paraId="06ED6CB7" w14:textId="2281FC0A" w:rsidR="0045029B" w:rsidRPr="00AE2ADC" w:rsidRDefault="0045029B" w:rsidP="0045029B">
            <w:pPr>
              <w:spacing w:after="0" w:line="240" w:lineRule="auto"/>
              <w:rPr>
                <w:rFonts w:cs="Arial"/>
              </w:rPr>
            </w:pPr>
            <w:r w:rsidRPr="00AE2ADC">
              <w:rPr>
                <w:rFonts w:cs="Arial"/>
                <w:lang w:bidi="ru-RU"/>
              </w:rPr>
              <w:t>Windows Server 2008</w:t>
            </w:r>
          </w:p>
          <w:p w14:paraId="5D704A92" w14:textId="77777777" w:rsidR="0045029B" w:rsidRPr="00AE2ADC" w:rsidRDefault="0045029B" w:rsidP="0045029B">
            <w:pPr>
              <w:spacing w:after="0" w:line="240" w:lineRule="auto"/>
              <w:rPr>
                <w:rFonts w:cs="Arial"/>
              </w:rPr>
            </w:pPr>
            <w:r w:rsidRPr="00AE2ADC">
              <w:rPr>
                <w:rFonts w:cs="Arial"/>
                <w:lang w:bidi="ru-RU"/>
              </w:rPr>
              <w:t>Windows Server 2008 R2</w:t>
            </w:r>
          </w:p>
          <w:p w14:paraId="37E9B5AE" w14:textId="77777777" w:rsidR="0045029B" w:rsidRPr="00AE2ADC" w:rsidRDefault="0045029B" w:rsidP="0045029B">
            <w:pPr>
              <w:spacing w:after="0" w:line="240" w:lineRule="auto"/>
              <w:rPr>
                <w:rFonts w:cs="Arial"/>
              </w:rPr>
            </w:pPr>
            <w:r w:rsidRPr="00AE2ADC">
              <w:rPr>
                <w:rFonts w:cs="Arial"/>
                <w:lang w:bidi="ru-RU"/>
              </w:rPr>
              <w:t>Windows Server 2012</w:t>
            </w:r>
          </w:p>
          <w:p w14:paraId="1BEBAA9B" w14:textId="77777777" w:rsidR="0045029B" w:rsidRPr="00AE2ADC" w:rsidRDefault="0045029B" w:rsidP="0045029B">
            <w:pPr>
              <w:spacing w:after="0" w:line="240" w:lineRule="auto"/>
              <w:rPr>
                <w:rFonts w:cs="Arial"/>
              </w:rPr>
            </w:pPr>
            <w:r w:rsidRPr="00AE2ADC">
              <w:rPr>
                <w:rFonts w:cs="Arial"/>
                <w:lang w:bidi="ru-RU"/>
              </w:rPr>
              <w:t>Windows Server 2012 R2</w:t>
            </w:r>
          </w:p>
          <w:p w14:paraId="3AFCC058" w14:textId="77777777" w:rsidR="0045029B" w:rsidRPr="00AE2ADC" w:rsidRDefault="0045029B" w:rsidP="0045029B">
            <w:pPr>
              <w:spacing w:after="0" w:line="240" w:lineRule="auto"/>
              <w:rPr>
                <w:rFonts w:cs="Arial"/>
              </w:rPr>
            </w:pPr>
            <w:r w:rsidRPr="00AE2ADC">
              <w:rPr>
                <w:rFonts w:cs="Arial"/>
                <w:lang w:bidi="ru-RU"/>
              </w:rPr>
              <w:t>Windows Server 2014</w:t>
            </w:r>
          </w:p>
          <w:p w14:paraId="0D6BC71D" w14:textId="1F50AD20" w:rsidR="0045029B" w:rsidRPr="00AE2ADC" w:rsidRDefault="0045029B" w:rsidP="0045029B">
            <w:pPr>
              <w:spacing w:after="0" w:line="240" w:lineRule="auto"/>
              <w:rPr>
                <w:rFonts w:cs="Arial"/>
              </w:rPr>
            </w:pPr>
            <w:r w:rsidRPr="00AE2ADC">
              <w:rPr>
                <w:rFonts w:cs="Arial"/>
                <w:lang w:bidi="ru-RU"/>
              </w:rPr>
              <w:t>Windows Server 2016</w:t>
            </w:r>
          </w:p>
          <w:p w14:paraId="58E07668" w14:textId="103E381B" w:rsidR="0045029B" w:rsidRPr="00AE2ADC" w:rsidRDefault="0045029B" w:rsidP="0021631A">
            <w:pPr>
              <w:rPr>
                <w:rFonts w:cs="Arial"/>
              </w:rPr>
            </w:pPr>
          </w:p>
          <w:p w14:paraId="50D616FC" w14:textId="20A1E0A9" w:rsidR="00A40B6E" w:rsidRPr="00AE2ADC" w:rsidRDefault="005D43E3" w:rsidP="00A40B6E">
            <w:pPr>
              <w:pStyle w:val="ListParagraph"/>
              <w:numPr>
                <w:ilvl w:val="0"/>
                <w:numId w:val="13"/>
              </w:numPr>
              <w:rPr>
                <w:rFonts w:ascii="Arial" w:hAnsi="Arial" w:cs="Arial"/>
              </w:rPr>
            </w:pPr>
            <w:r w:rsidRPr="00AE2ADC">
              <w:rPr>
                <w:rFonts w:ascii="Arial" w:hAnsi="Arial" w:cs="Arial"/>
                <w:lang w:bidi="ru-RU"/>
              </w:rPr>
              <w:t xml:space="preserve">64-разрядная версия SQL Server в 64-разрядной операционной системе </w:t>
            </w:r>
          </w:p>
          <w:p w14:paraId="3E70CDF4" w14:textId="7D346E36" w:rsidR="00A40B6E" w:rsidRPr="00AE2ADC" w:rsidRDefault="00A40B6E" w:rsidP="00A40B6E">
            <w:pPr>
              <w:pStyle w:val="ListParagraph"/>
              <w:numPr>
                <w:ilvl w:val="0"/>
                <w:numId w:val="13"/>
              </w:numPr>
              <w:rPr>
                <w:rFonts w:ascii="Arial" w:hAnsi="Arial" w:cs="Arial"/>
              </w:rPr>
            </w:pPr>
            <w:r w:rsidRPr="00AE2ADC">
              <w:rPr>
                <w:rFonts w:ascii="Arial" w:hAnsi="Arial" w:cs="Arial"/>
                <w:lang w:bidi="ru-RU"/>
              </w:rPr>
              <w:t xml:space="preserve">32-разрядная версия SQL Server в 32-разрядной операционной системе </w:t>
            </w:r>
          </w:p>
          <w:p w14:paraId="37F67B38" w14:textId="73939A41" w:rsidR="005D43E3" w:rsidRPr="00AE2ADC" w:rsidRDefault="00A40B6E" w:rsidP="00A40B6E">
            <w:pPr>
              <w:pStyle w:val="ListParagraph"/>
              <w:ind w:left="0"/>
              <w:rPr>
                <w:rFonts w:ascii="Arial" w:hAnsi="Arial" w:cs="Arial"/>
              </w:rPr>
            </w:pPr>
            <w:r w:rsidRPr="00AE2ADC">
              <w:rPr>
                <w:rFonts w:ascii="Arial" w:hAnsi="Arial" w:cs="Arial"/>
                <w:b/>
                <w:lang w:bidi="ru-RU"/>
              </w:rPr>
              <w:t>Примечание.</w:t>
            </w:r>
            <w:r w:rsidRPr="00AE2ADC">
              <w:rPr>
                <w:rFonts w:ascii="Arial" w:hAnsi="Arial" w:cs="Arial"/>
                <w:lang w:bidi="ru-RU"/>
              </w:rPr>
              <w:t xml:space="preserve"> В 64-разрядной ОС 32-разрядные экземпляры SQL Server не поддерживаются</w:t>
            </w:r>
          </w:p>
        </w:tc>
      </w:tr>
      <w:tr w:rsidR="005D43E3" w:rsidRPr="00AE2ADC" w14:paraId="7BC082E1" w14:textId="77777777" w:rsidTr="008B4D53">
        <w:tc>
          <w:tcPr>
            <w:tcW w:w="3246" w:type="dxa"/>
            <w:shd w:val="clear" w:color="auto" w:fill="auto"/>
          </w:tcPr>
          <w:p w14:paraId="472F976D" w14:textId="77777777" w:rsidR="005D43E3" w:rsidRPr="00AE2ADC" w:rsidRDefault="005D43E3" w:rsidP="008B4D53">
            <w:pPr>
              <w:rPr>
                <w:rFonts w:cs="Arial"/>
              </w:rPr>
            </w:pPr>
            <w:r w:rsidRPr="00AE2ADC">
              <w:rPr>
                <w:rFonts w:cs="Arial"/>
                <w:lang w:bidi="ru-RU"/>
              </w:rPr>
              <w:t>Кластеризованные серверы</w:t>
            </w:r>
          </w:p>
        </w:tc>
        <w:tc>
          <w:tcPr>
            <w:tcW w:w="5364" w:type="dxa"/>
            <w:shd w:val="clear" w:color="auto" w:fill="auto"/>
          </w:tcPr>
          <w:p w14:paraId="07D11934" w14:textId="77777777" w:rsidR="005D43E3" w:rsidRPr="00AE2ADC" w:rsidRDefault="005D43E3" w:rsidP="008B4D53">
            <w:pPr>
              <w:rPr>
                <w:rFonts w:cs="Arial"/>
              </w:rPr>
            </w:pPr>
            <w:r w:rsidRPr="00AE2ADC">
              <w:rPr>
                <w:rFonts w:cs="Arial"/>
                <w:lang w:bidi="ru-RU"/>
              </w:rPr>
              <w:t xml:space="preserve">Да </w:t>
            </w:r>
          </w:p>
        </w:tc>
      </w:tr>
      <w:tr w:rsidR="005D43E3" w:rsidRPr="00AE2ADC" w14:paraId="3CFC5F92" w14:textId="77777777" w:rsidTr="008B4D53">
        <w:tc>
          <w:tcPr>
            <w:tcW w:w="3246" w:type="dxa"/>
            <w:shd w:val="clear" w:color="auto" w:fill="auto"/>
          </w:tcPr>
          <w:p w14:paraId="2369EB46" w14:textId="77777777" w:rsidR="005D43E3" w:rsidRPr="00AE2ADC" w:rsidRDefault="005D43E3" w:rsidP="008B4D53">
            <w:pPr>
              <w:rPr>
                <w:rFonts w:cs="Arial"/>
              </w:rPr>
            </w:pPr>
            <w:r w:rsidRPr="00AE2ADC">
              <w:rPr>
                <w:rFonts w:cs="Arial"/>
                <w:lang w:bidi="ru-RU"/>
              </w:rPr>
              <w:t>Безагентный мониторинг</w:t>
            </w:r>
          </w:p>
        </w:tc>
        <w:tc>
          <w:tcPr>
            <w:tcW w:w="5364" w:type="dxa"/>
            <w:shd w:val="clear" w:color="auto" w:fill="auto"/>
          </w:tcPr>
          <w:p w14:paraId="3173A7E2" w14:textId="77777777" w:rsidR="005D43E3" w:rsidRPr="00AE2ADC" w:rsidRDefault="005D43E3" w:rsidP="008B4D53">
            <w:pPr>
              <w:rPr>
                <w:rFonts w:cs="Arial"/>
              </w:rPr>
            </w:pPr>
            <w:r w:rsidRPr="00AE2ADC">
              <w:rPr>
                <w:rFonts w:cs="Arial"/>
                <w:lang w:bidi="ru-RU"/>
              </w:rPr>
              <w:t>Не поддерживается</w:t>
            </w:r>
          </w:p>
        </w:tc>
      </w:tr>
      <w:tr w:rsidR="005D43E3" w:rsidRPr="00AE2ADC" w14:paraId="78A0592E" w14:textId="77777777" w:rsidTr="008B4D53">
        <w:tc>
          <w:tcPr>
            <w:tcW w:w="3246" w:type="dxa"/>
            <w:shd w:val="clear" w:color="auto" w:fill="auto"/>
          </w:tcPr>
          <w:p w14:paraId="38EB2F0B" w14:textId="77777777" w:rsidR="005D43E3" w:rsidRPr="00AE2ADC" w:rsidRDefault="005D43E3" w:rsidP="008B4D53">
            <w:pPr>
              <w:rPr>
                <w:rFonts w:cs="Arial"/>
              </w:rPr>
            </w:pPr>
            <w:r w:rsidRPr="00AE2ADC">
              <w:rPr>
                <w:rFonts w:cs="Arial"/>
                <w:lang w:bidi="ru-RU"/>
              </w:rPr>
              <w:t>Виртуальная среда</w:t>
            </w:r>
          </w:p>
        </w:tc>
        <w:tc>
          <w:tcPr>
            <w:tcW w:w="5364" w:type="dxa"/>
            <w:shd w:val="clear" w:color="auto" w:fill="auto"/>
          </w:tcPr>
          <w:p w14:paraId="31788C05" w14:textId="77777777" w:rsidR="005D43E3" w:rsidRPr="00AE2ADC" w:rsidRDefault="005D43E3" w:rsidP="008B4D53">
            <w:pPr>
              <w:rPr>
                <w:rFonts w:cs="Arial"/>
              </w:rPr>
            </w:pPr>
            <w:r w:rsidRPr="00AE2ADC">
              <w:rPr>
                <w:rFonts w:cs="Arial"/>
                <w:lang w:bidi="ru-RU"/>
              </w:rPr>
              <w:t>Да</w:t>
            </w:r>
          </w:p>
        </w:tc>
      </w:tr>
    </w:tbl>
    <w:p w14:paraId="0BDCFDD6" w14:textId="2C58BE36" w:rsidR="00DC536D" w:rsidRPr="00AE2ADC" w:rsidRDefault="00DC536D" w:rsidP="00DC536D">
      <w:pPr>
        <w:pStyle w:val="BulletedList1"/>
        <w:numPr>
          <w:ilvl w:val="0"/>
          <w:numId w:val="0"/>
        </w:numPr>
        <w:tabs>
          <w:tab w:val="left" w:pos="0"/>
        </w:tabs>
        <w:spacing w:line="260" w:lineRule="exact"/>
        <w:jc w:val="left"/>
        <w:rPr>
          <w:rFonts w:cs="Arial"/>
        </w:rPr>
      </w:pPr>
      <w:bookmarkStart w:id="6" w:name="_Ref384661711"/>
      <w:r w:rsidRPr="00AE2ADC">
        <w:rPr>
          <w:rFonts w:cs="Arial"/>
          <w:lang w:bidi="ru-RU"/>
        </w:rPr>
        <w:br/>
        <w:t xml:space="preserve">Обратите внимание на то, что ни один выпуск SQL Server Express (SQL Server Express, SQL Server Express с инструментами, SQL Server Express с дополнительными службами) не поддерживает агент SQL Server, доставку журналов, AlwaysOn, службы OLAP и интеллектуальный анализ данных, оптимизированные для памяти данные SQL Server, а также службы Analysis Services и Integration Services. </w:t>
      </w:r>
    </w:p>
    <w:p w14:paraId="3802B03E" w14:textId="59D14C1B" w:rsidR="00DC536D" w:rsidRPr="00AE2ADC" w:rsidRDefault="002A465F" w:rsidP="00DC536D">
      <w:pPr>
        <w:jc w:val="left"/>
        <w:rPr>
          <w:rFonts w:cs="Arial"/>
        </w:rPr>
      </w:pPr>
      <w:r w:rsidRPr="00AE2ADC">
        <w:rPr>
          <w:rFonts w:cs="Arial"/>
          <w:lang w:bidi="ru-RU"/>
        </w:rPr>
        <w:lastRenderedPageBreak/>
        <w:t xml:space="preserve">Кроме того, SQL Server Express и SQL Server Express с набором средств не поддерживают службы Reporting Services и полнотекстовый поиск. При этом SQL Server Express с дополнительными службами поддерживает полнотекстовый поиск и службы Reporting Services с ограничениями. </w:t>
      </w:r>
      <w:r w:rsidRPr="00AE2ADC">
        <w:rPr>
          <w:rFonts w:cs="Arial"/>
          <w:lang w:bidi="ru-RU"/>
        </w:rPr>
        <w:br/>
        <w:t>Все выпуски SQL Server Express поддерживают только зеркальное отображение базы данных как следящий сервер и репликацию как подписчик.</w:t>
      </w:r>
    </w:p>
    <w:p w14:paraId="10D059A2" w14:textId="72741A04" w:rsidR="00DC536D" w:rsidRPr="00AE2ADC" w:rsidRDefault="00DC536D" w:rsidP="00DC536D">
      <w:pPr>
        <w:jc w:val="left"/>
        <w:rPr>
          <w:rFonts w:cs="Arial"/>
        </w:rPr>
      </w:pPr>
      <w:r w:rsidRPr="00AE2ADC">
        <w:rPr>
          <w:rFonts w:cs="Arial"/>
          <w:lang w:bidi="ru-RU"/>
        </w:rPr>
        <w:t xml:space="preserve">Дополнительные сведения см. в перечне функций, поддерживаемых различными выпусками SQL Server 2014: </w:t>
      </w:r>
    </w:p>
    <w:p w14:paraId="4C499C07" w14:textId="6FF0B50B" w:rsidR="00780343" w:rsidRPr="00AE2ADC" w:rsidRDefault="00E65EDF" w:rsidP="00780343">
      <w:pPr>
        <w:spacing w:before="0" w:after="0" w:line="240" w:lineRule="auto"/>
        <w:jc w:val="left"/>
        <w:rPr>
          <w:rStyle w:val="Hyperlink"/>
          <w:rFonts w:eastAsia="Times New Roman" w:cs="Arial"/>
          <w:kern w:val="0"/>
          <w:szCs w:val="20"/>
        </w:rPr>
      </w:pPr>
      <w:hyperlink r:id="rId19" w:history="1">
        <w:r w:rsidR="00780343" w:rsidRPr="00AE2ADC">
          <w:rPr>
            <w:rStyle w:val="Hyperlink"/>
            <w:rFonts w:eastAsia="Times New Roman" w:cs="Arial"/>
            <w:kern w:val="0"/>
            <w:szCs w:val="20"/>
            <w:lang w:bidi="ru-RU"/>
          </w:rPr>
          <w:t>http://go.microsoft.com/fwlink/?LinkId=717843</w:t>
        </w:r>
      </w:hyperlink>
      <w:r w:rsidR="00F63D67" w:rsidRPr="00AE2ADC">
        <w:rPr>
          <w:rStyle w:val="Hyperlink"/>
          <w:rFonts w:eastAsia="Times New Roman" w:cs="Arial"/>
          <w:kern w:val="0"/>
          <w:szCs w:val="20"/>
          <w:lang w:bidi="ru-RU"/>
        </w:rPr>
        <w:t>.</w:t>
      </w:r>
    </w:p>
    <w:p w14:paraId="52DE3AC3" w14:textId="005E52E6" w:rsidR="00F63D67" w:rsidRPr="00AE2ADC" w:rsidRDefault="00F63D67" w:rsidP="00A133BD">
      <w:pPr>
        <w:rPr>
          <w:rStyle w:val="Hyperlink"/>
          <w:rFonts w:eastAsia="Times New Roman" w:cs="Arial"/>
          <w:kern w:val="0"/>
          <w:sz w:val="22"/>
          <w:szCs w:val="22"/>
        </w:rPr>
      </w:pPr>
      <w:r w:rsidRPr="00AE2ADC">
        <w:rPr>
          <w:rFonts w:cs="Arial"/>
          <w:lang w:bidi="ru-RU"/>
        </w:rPr>
        <w:t xml:space="preserve">Общие папки SMB можно использовать в качестве хранилища. Дополнительные сведения см. в статье </w:t>
      </w:r>
      <w:hyperlink r:id="rId20" w:history="1">
        <w:r w:rsidRPr="00AE2ADC">
          <w:rPr>
            <w:rStyle w:val="Hyperlink"/>
            <w:rFonts w:cs="Arial"/>
            <w:szCs w:val="20"/>
            <w:lang w:bidi="ru-RU"/>
          </w:rPr>
          <w:t>Description of support for network database files in SQL Server</w:t>
        </w:r>
      </w:hyperlink>
      <w:r w:rsidRPr="00AE2ADC">
        <w:rPr>
          <w:rFonts w:cs="Arial"/>
          <w:lang w:bidi="ru-RU"/>
        </w:rPr>
        <w:t xml:space="preserve"> (Описание поддержки файлов сетевой базы данных в SQL Server).</w:t>
      </w:r>
    </w:p>
    <w:p w14:paraId="281515B3" w14:textId="77777777" w:rsidR="00DC536D" w:rsidRPr="00AE2ADC" w:rsidRDefault="00DC536D" w:rsidP="00B31C23">
      <w:pPr>
        <w:spacing w:before="0" w:after="0" w:line="240" w:lineRule="auto"/>
        <w:jc w:val="left"/>
        <w:rPr>
          <w:rFonts w:cs="Arial"/>
        </w:rPr>
      </w:pPr>
    </w:p>
    <w:p w14:paraId="3A8A30D9" w14:textId="4D6199ED" w:rsidR="003B3ECC" w:rsidRPr="00AE2ADC" w:rsidRDefault="00FA2C03" w:rsidP="00387C76">
      <w:pPr>
        <w:pStyle w:val="Heading3"/>
        <w:rPr>
          <w:rFonts w:cs="Arial"/>
        </w:rPr>
      </w:pPr>
      <w:bookmarkStart w:id="7" w:name="_Management_Pack_scope"/>
      <w:bookmarkStart w:id="8" w:name="_Toc469572661"/>
      <w:bookmarkEnd w:id="7"/>
      <w:r w:rsidRPr="00AE2ADC">
        <w:rPr>
          <w:rFonts w:cs="Arial"/>
          <w:lang w:bidi="ru-RU"/>
        </w:rPr>
        <w:t xml:space="preserve">Область применения пакета </w:t>
      </w:r>
      <w:bookmarkEnd w:id="6"/>
      <w:r w:rsidRPr="00AE2ADC">
        <w:rPr>
          <w:rFonts w:cs="Arial"/>
          <w:lang w:bidi="ru-RU"/>
        </w:rPr>
        <w:t>управления</w:t>
      </w:r>
      <w:bookmarkEnd w:id="8"/>
    </w:p>
    <w:p w14:paraId="6280C77A" w14:textId="42A51370" w:rsidR="005D43E3" w:rsidRPr="00AE2ADC" w:rsidRDefault="00FA2C03" w:rsidP="005D43E3">
      <w:pPr>
        <w:rPr>
          <w:rFonts w:cs="Arial"/>
        </w:rPr>
      </w:pPr>
      <w:r w:rsidRPr="00AE2ADC">
        <w:rPr>
          <w:rFonts w:cs="Arial"/>
          <w:lang w:bidi="ru-RU"/>
        </w:rPr>
        <w:t>Пакет управления для Microsoft SQL Server 2014 обеспечивает мониторинг следующих компонентов:</w:t>
      </w:r>
    </w:p>
    <w:p w14:paraId="01717A93" w14:textId="461AB738" w:rsidR="005D43E3" w:rsidRPr="00AE2ADC" w:rsidRDefault="00A3071C" w:rsidP="00EF16FB">
      <w:pPr>
        <w:numPr>
          <w:ilvl w:val="0"/>
          <w:numId w:val="13"/>
        </w:numPr>
        <w:rPr>
          <w:rFonts w:cs="Arial"/>
        </w:rPr>
      </w:pPr>
      <w:r w:rsidRPr="00AE2ADC">
        <w:rPr>
          <w:rFonts w:cs="Arial"/>
          <w:lang w:bidi="ru-RU"/>
        </w:rPr>
        <w:t>Ядра СУБД SQL Server 2014 (поддерживаемые выпуски: Enterprise, Business Intelligence, Standard, Express)</w:t>
      </w:r>
    </w:p>
    <w:p w14:paraId="7978186A" w14:textId="27E5984D" w:rsidR="00A3071C" w:rsidRPr="00AE2ADC" w:rsidRDefault="00A3071C" w:rsidP="00EF16FB">
      <w:pPr>
        <w:numPr>
          <w:ilvl w:val="0"/>
          <w:numId w:val="13"/>
        </w:numPr>
        <w:rPr>
          <w:rFonts w:cs="Arial"/>
        </w:rPr>
      </w:pPr>
      <w:r w:rsidRPr="00AE2ADC">
        <w:rPr>
          <w:rFonts w:cs="Arial"/>
          <w:lang w:bidi="ru-RU"/>
        </w:rPr>
        <w:t>Базы данных SQL Server 2014 (включая файловые группы, файлы данных и файлы журнала транзакций)</w:t>
      </w:r>
    </w:p>
    <w:p w14:paraId="0F4D9180" w14:textId="77777777" w:rsidR="00A3071C" w:rsidRPr="00AE2ADC" w:rsidRDefault="00444696" w:rsidP="00EF16FB">
      <w:pPr>
        <w:numPr>
          <w:ilvl w:val="0"/>
          <w:numId w:val="13"/>
        </w:numPr>
        <w:rPr>
          <w:rFonts w:cs="Arial"/>
        </w:rPr>
      </w:pPr>
      <w:r w:rsidRPr="00AE2ADC">
        <w:rPr>
          <w:rFonts w:cs="Arial"/>
          <w:lang w:bidi="ru-RU"/>
        </w:rPr>
        <w:t>Агент SQL Server 2014</w:t>
      </w:r>
    </w:p>
    <w:p w14:paraId="2DD3853D" w14:textId="0411E112" w:rsidR="00444696" w:rsidRPr="00AE2ADC" w:rsidRDefault="00444696" w:rsidP="00EF16FB">
      <w:pPr>
        <w:numPr>
          <w:ilvl w:val="0"/>
          <w:numId w:val="13"/>
        </w:numPr>
        <w:rPr>
          <w:rFonts w:cs="Arial"/>
        </w:rPr>
      </w:pPr>
      <w:r w:rsidRPr="00AE2ADC">
        <w:rPr>
          <w:rFonts w:cs="Arial"/>
          <w:lang w:bidi="ru-RU"/>
        </w:rPr>
        <w:t>Группы доступности AlwaysOn SQL Server 2014</w:t>
      </w:r>
    </w:p>
    <w:p w14:paraId="26AB2F4E" w14:textId="77777777" w:rsidR="00B731A4" w:rsidRPr="00AE2ADC" w:rsidRDefault="00B731A4" w:rsidP="00EF16FB">
      <w:pPr>
        <w:numPr>
          <w:ilvl w:val="0"/>
          <w:numId w:val="13"/>
        </w:numPr>
        <w:rPr>
          <w:rFonts w:cs="Arial"/>
        </w:rPr>
      </w:pPr>
      <w:r w:rsidRPr="00AE2ADC">
        <w:rPr>
          <w:rFonts w:cs="Arial"/>
          <w:lang w:bidi="ru-RU"/>
        </w:rPr>
        <w:t>Отказоустойчивые кластеры SQL Server 2014</w:t>
      </w:r>
    </w:p>
    <w:p w14:paraId="6C0EA16D" w14:textId="0853D5A7" w:rsidR="00CB29F8" w:rsidRPr="00AE2ADC" w:rsidRDefault="00CB29F8" w:rsidP="00EF16FB">
      <w:pPr>
        <w:numPr>
          <w:ilvl w:val="0"/>
          <w:numId w:val="13"/>
        </w:numPr>
        <w:rPr>
          <w:rFonts w:cs="Arial"/>
        </w:rPr>
      </w:pPr>
      <w:r w:rsidRPr="00AE2ADC">
        <w:rPr>
          <w:rFonts w:cs="Arial"/>
          <w:lang w:bidi="ru-RU"/>
        </w:rPr>
        <w:t>Зеркальное отображение в SQL Server 2014</w:t>
      </w:r>
    </w:p>
    <w:p w14:paraId="664F9C1F" w14:textId="2E109C43" w:rsidR="00444696" w:rsidRPr="00AE2ADC" w:rsidRDefault="00444696" w:rsidP="00EF16FB">
      <w:pPr>
        <w:numPr>
          <w:ilvl w:val="0"/>
          <w:numId w:val="13"/>
        </w:numPr>
        <w:rPr>
          <w:rFonts w:cs="Arial"/>
        </w:rPr>
      </w:pPr>
      <w:r w:rsidRPr="00AE2ADC">
        <w:rPr>
          <w:rFonts w:cs="Arial"/>
          <w:lang w:bidi="ru-RU"/>
        </w:rPr>
        <w:t>Оптимизированные для памяти данные в SQL Server 2014</w:t>
      </w:r>
    </w:p>
    <w:p w14:paraId="172540D5" w14:textId="77777777" w:rsidR="00444696" w:rsidRPr="00AE2ADC" w:rsidRDefault="00444696" w:rsidP="00EF16FB">
      <w:pPr>
        <w:numPr>
          <w:ilvl w:val="0"/>
          <w:numId w:val="13"/>
        </w:numPr>
        <w:rPr>
          <w:rFonts w:cs="Arial"/>
        </w:rPr>
      </w:pPr>
      <w:r w:rsidRPr="00AE2ADC">
        <w:rPr>
          <w:rFonts w:cs="Arial"/>
          <w:lang w:bidi="ru-RU"/>
        </w:rPr>
        <w:t>Управляемое резервное копирование SQL Server 2014 в Windows Azure</w:t>
      </w:r>
    </w:p>
    <w:p w14:paraId="0B34F09E" w14:textId="69BE1897" w:rsidR="00444696" w:rsidRPr="00AE2ADC" w:rsidRDefault="00387C76" w:rsidP="00C30E0C">
      <w:pPr>
        <w:numPr>
          <w:ilvl w:val="0"/>
          <w:numId w:val="13"/>
        </w:numPr>
        <w:rPr>
          <w:rFonts w:cs="Arial"/>
        </w:rPr>
      </w:pPr>
      <w:r w:rsidRPr="00AE2ADC">
        <w:rPr>
          <w:rFonts w:cs="Arial"/>
          <w:lang w:bidi="ru-RU"/>
        </w:rPr>
        <w:t>Службы SQL Server 2014 Integration Services</w:t>
      </w:r>
    </w:p>
    <w:p w14:paraId="08FF8A95" w14:textId="6D212A97" w:rsidR="00444696" w:rsidRPr="00AE2ADC" w:rsidRDefault="002F67CA" w:rsidP="00444696">
      <w:pPr>
        <w:pStyle w:val="AlertLabel"/>
        <w:framePr w:wrap="notBeside"/>
        <w:rPr>
          <w:rFonts w:cs="Arial"/>
        </w:rPr>
      </w:pPr>
      <w:r w:rsidRPr="00AE2ADC">
        <w:rPr>
          <w:rFonts w:cs="Arial"/>
          <w:noProof/>
          <w:lang w:val="en-US" w:eastAsia="ja-JP"/>
        </w:rPr>
        <w:drawing>
          <wp:inline distT="0" distB="0" distL="0" distR="0" wp14:anchorId="3F20DF78" wp14:editId="4186D834">
            <wp:extent cx="2286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44696" w:rsidRPr="00AE2ADC">
        <w:rPr>
          <w:rFonts w:cs="Arial"/>
          <w:lang w:bidi="ru-RU"/>
        </w:rPr>
        <w:t xml:space="preserve">Внимание! </w:t>
      </w:r>
    </w:p>
    <w:p w14:paraId="4E743DE9" w14:textId="77777777" w:rsidR="00B731A4" w:rsidRPr="00AE2ADC" w:rsidRDefault="00444696" w:rsidP="00B731A4">
      <w:pPr>
        <w:ind w:left="360"/>
        <w:rPr>
          <w:rFonts w:cs="Arial"/>
        </w:rPr>
      </w:pPr>
      <w:r w:rsidRPr="00AE2ADC">
        <w:rPr>
          <w:rFonts w:cs="Arial"/>
          <w:lang w:bidi="ru-RU"/>
        </w:rPr>
        <w:t>В каждом агенте System Center Operations Manager рекомендуется вести мониторинг не более 50 баз данных и 150 файлов базы данных, чтобы исключить всплески нагрузки ЦП, которые могут отразиться на производительности отслеживаемых серверов.</w:t>
      </w:r>
    </w:p>
    <w:p w14:paraId="5C77EDEF" w14:textId="476C885D" w:rsidR="00B731A4" w:rsidRPr="00AE2ADC" w:rsidRDefault="002F67CA" w:rsidP="00B731A4">
      <w:pPr>
        <w:pStyle w:val="AlertLabel"/>
        <w:framePr w:wrap="notBeside"/>
        <w:rPr>
          <w:rFonts w:cs="Arial"/>
        </w:rPr>
      </w:pPr>
      <w:r w:rsidRPr="00AE2ADC">
        <w:rPr>
          <w:rFonts w:cs="Arial"/>
          <w:noProof/>
          <w:lang w:val="en-US" w:eastAsia="ja-JP"/>
        </w:rPr>
        <w:drawing>
          <wp:inline distT="0" distB="0" distL="0" distR="0" wp14:anchorId="6B29DBCD" wp14:editId="50FE50BF">
            <wp:extent cx="2286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AE2ADC">
        <w:rPr>
          <w:rFonts w:cs="Arial"/>
          <w:lang w:bidi="ru-RU"/>
        </w:rPr>
        <w:t xml:space="preserve">Внимание! </w:t>
      </w:r>
    </w:p>
    <w:p w14:paraId="7FEFBEF0" w14:textId="3A93E8B8" w:rsidR="00B731A4" w:rsidRPr="00AE2ADC" w:rsidRDefault="00B731A4" w:rsidP="001662CF">
      <w:pPr>
        <w:ind w:left="360"/>
        <w:rPr>
          <w:rFonts w:cs="Arial"/>
        </w:rPr>
      </w:pPr>
      <w:r w:rsidRPr="00AE2ADC">
        <w:rPr>
          <w:rFonts w:cs="Arial"/>
          <w:lang w:bidi="ru-RU"/>
        </w:rPr>
        <w:t>Пакет управления для Microsoft SQL Server 2014 не поддерживает безагентное отслеживание.</w:t>
      </w:r>
    </w:p>
    <w:p w14:paraId="2B7D0A94" w14:textId="275E5178" w:rsidR="0042791E" w:rsidRPr="00AE2ADC" w:rsidRDefault="002F67CA" w:rsidP="0042791E">
      <w:pPr>
        <w:pStyle w:val="AlertLabel"/>
        <w:framePr w:wrap="notBeside"/>
        <w:rPr>
          <w:rFonts w:cs="Arial"/>
        </w:rPr>
      </w:pPr>
      <w:r w:rsidRPr="00AE2ADC">
        <w:rPr>
          <w:rFonts w:cs="Arial"/>
          <w:noProof/>
          <w:lang w:val="en-US" w:eastAsia="ja-JP"/>
        </w:rPr>
        <w:drawing>
          <wp:inline distT="0" distB="0" distL="0" distR="0" wp14:anchorId="3FE2462D" wp14:editId="6A891101">
            <wp:extent cx="2286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42791E" w:rsidRPr="00AE2ADC">
        <w:rPr>
          <w:rFonts w:cs="Arial"/>
          <w:lang w:bidi="ru-RU"/>
        </w:rPr>
        <w:t xml:space="preserve">Примечание </w:t>
      </w:r>
    </w:p>
    <w:p w14:paraId="770BA04F" w14:textId="3D9EE43F" w:rsidR="0042791E" w:rsidRPr="00AE2ADC" w:rsidRDefault="0042791E" w:rsidP="0042791E">
      <w:pPr>
        <w:ind w:left="360"/>
        <w:rPr>
          <w:rFonts w:cs="Arial"/>
        </w:rPr>
      </w:pPr>
      <w:r w:rsidRPr="00AE2ADC">
        <w:rPr>
          <w:rFonts w:cs="Arial"/>
          <w:lang w:bidi="ru-RU"/>
        </w:rPr>
        <w:t>Полный список сценариев мониторинга, поддерживаемых этим пакетом управления, см. в разделе "</w:t>
      </w:r>
      <w:hyperlink w:anchor="_Monitoring_scenarios" w:history="1">
        <w:r w:rsidR="0058040C" w:rsidRPr="00AE2ADC">
          <w:rPr>
            <w:rStyle w:val="Hyperlink"/>
            <w:rFonts w:cs="Arial"/>
            <w:szCs w:val="20"/>
            <w:lang w:bidi="ru-RU"/>
          </w:rPr>
          <w:t>Сценарии мониторинга</w:t>
        </w:r>
      </w:hyperlink>
      <w:r w:rsidRPr="00AE2ADC">
        <w:rPr>
          <w:rFonts w:cs="Arial"/>
          <w:lang w:bidi="ru-RU"/>
        </w:rPr>
        <w:t>".</w:t>
      </w:r>
    </w:p>
    <w:p w14:paraId="14120105" w14:textId="0650B485" w:rsidR="00B731A4" w:rsidRPr="00AE2ADC" w:rsidRDefault="002F67CA" w:rsidP="00B731A4">
      <w:pPr>
        <w:pStyle w:val="AlertLabel"/>
        <w:framePr w:wrap="notBeside"/>
        <w:rPr>
          <w:rFonts w:cs="Arial"/>
        </w:rPr>
      </w:pPr>
      <w:r w:rsidRPr="00AE2ADC">
        <w:rPr>
          <w:rFonts w:cs="Arial"/>
          <w:noProof/>
          <w:lang w:val="en-US" w:eastAsia="ja-JP"/>
        </w:rPr>
        <w:lastRenderedPageBreak/>
        <w:drawing>
          <wp:inline distT="0" distB="0" distL="0" distR="0" wp14:anchorId="66AB0C2E" wp14:editId="77D6CBAD">
            <wp:extent cx="2286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B731A4" w:rsidRPr="00AE2ADC">
        <w:rPr>
          <w:rFonts w:cs="Arial"/>
          <w:lang w:bidi="ru-RU"/>
        </w:rPr>
        <w:t xml:space="preserve">Примечание </w:t>
      </w:r>
    </w:p>
    <w:p w14:paraId="11BDDC49" w14:textId="13A7228D" w:rsidR="00444696" w:rsidRPr="00AE2ADC" w:rsidRDefault="00B731A4" w:rsidP="00B731A4">
      <w:pPr>
        <w:ind w:left="360"/>
        <w:rPr>
          <w:rFonts w:cs="Arial"/>
        </w:rPr>
      </w:pPr>
      <w:r w:rsidRPr="00AE2ADC">
        <w:rPr>
          <w:rFonts w:cs="Arial"/>
          <w:lang w:bidi="ru-RU"/>
        </w:rPr>
        <w:t>Дополнительные сведения и подробные инструкции по установке и настройке см. в разделе "</w:t>
      </w:r>
      <w:hyperlink w:anchor="_Configuring_the_Management" w:history="1">
        <w:r w:rsidR="0058040C" w:rsidRPr="00AE2ADC">
          <w:rPr>
            <w:rStyle w:val="Hyperlink"/>
            <w:rFonts w:cs="Arial"/>
            <w:szCs w:val="20"/>
            <w:lang w:bidi="ru-RU"/>
          </w:rPr>
          <w:t xml:space="preserve">Настройка пакета управления для Microsoft SQL Server 2014 </w:t>
        </w:r>
      </w:hyperlink>
      <w:r w:rsidRPr="00AE2ADC">
        <w:rPr>
          <w:rFonts w:cs="Arial"/>
          <w:lang w:bidi="ru-RU"/>
        </w:rPr>
        <w:t>" этого руководства.</w:t>
      </w:r>
    </w:p>
    <w:p w14:paraId="3BB88A3A" w14:textId="77777777" w:rsidR="003B3ECC" w:rsidRPr="00AE2ADC" w:rsidRDefault="003B3ECC" w:rsidP="00387C76">
      <w:pPr>
        <w:pStyle w:val="Heading3"/>
        <w:rPr>
          <w:rFonts w:cs="Arial"/>
        </w:rPr>
      </w:pPr>
      <w:bookmarkStart w:id="9" w:name="_Prerequisites"/>
      <w:bookmarkStart w:id="10" w:name="_Ref384661716"/>
      <w:bookmarkStart w:id="11" w:name="_Ref384661718"/>
      <w:bookmarkStart w:id="12" w:name="_Ref384661737"/>
      <w:bookmarkStart w:id="13" w:name="_Toc469572662"/>
      <w:bookmarkEnd w:id="9"/>
      <w:r w:rsidRPr="00AE2ADC">
        <w:rPr>
          <w:rFonts w:cs="Arial"/>
          <w:lang w:bidi="ru-RU"/>
        </w:rPr>
        <w:t>Предварительные требования</w:t>
      </w:r>
      <w:bookmarkEnd w:id="10"/>
      <w:bookmarkEnd w:id="11"/>
      <w:bookmarkEnd w:id="12"/>
      <w:bookmarkEnd w:id="13"/>
    </w:p>
    <w:p w14:paraId="319BA545" w14:textId="77777777" w:rsidR="005D43E3" w:rsidRPr="00AE2ADC" w:rsidRDefault="005D43E3" w:rsidP="005D43E3">
      <w:pPr>
        <w:rPr>
          <w:rFonts w:cs="Arial"/>
        </w:rPr>
      </w:pPr>
      <w:r w:rsidRPr="00AE2ADC">
        <w:rPr>
          <w:rFonts w:cs="Arial"/>
          <w:lang w:bidi="ru-RU"/>
        </w:rPr>
        <w:t>Рекомендуется импортировать пакет управления Windows Server для используемой операционной системы. Пакеты управления Windows Server отслеживают аспекты операционной системы, которые влияют на производительность компьютеров, на которых работает SQL Server, например емкость дисков, использование памяти, загрузка сетевого адаптера и производительность процессора.</w:t>
      </w:r>
    </w:p>
    <w:p w14:paraId="3B200582" w14:textId="6D59B144" w:rsidR="003B3ECC" w:rsidRPr="00AE2ADC" w:rsidRDefault="003B3ECC" w:rsidP="00387C76">
      <w:pPr>
        <w:pStyle w:val="Heading3"/>
        <w:rPr>
          <w:rFonts w:cs="Arial"/>
        </w:rPr>
      </w:pPr>
      <w:bookmarkStart w:id="14" w:name="z1"/>
      <w:bookmarkStart w:id="15" w:name="_Toc469572663"/>
      <w:bookmarkEnd w:id="14"/>
      <w:r w:rsidRPr="00AE2ADC">
        <w:rPr>
          <w:rFonts w:cs="Arial"/>
          <w:lang w:bidi="ru-RU"/>
        </w:rPr>
        <w:t>Файлы в этом пакете управления</w:t>
      </w:r>
      <w:bookmarkEnd w:id="15"/>
    </w:p>
    <w:p w14:paraId="568023F7" w14:textId="4F5D3823" w:rsidR="003B3ECC" w:rsidRPr="00AE2ADC" w:rsidRDefault="003B3ECC" w:rsidP="003B3ECC">
      <w:pPr>
        <w:rPr>
          <w:rFonts w:cs="Arial"/>
        </w:rPr>
      </w:pPr>
      <w:r w:rsidRPr="00AE2ADC">
        <w:rPr>
          <w:rFonts w:cs="Arial"/>
          <w:lang w:bidi="ru-RU"/>
        </w:rPr>
        <w:t xml:space="preserve">Пакет управления для Microsoft SQL Server 2014 включает следующие файлы. </w:t>
      </w:r>
    </w:p>
    <w:tbl>
      <w:tblPr>
        <w:tblW w:w="8812"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Layout w:type="fixed"/>
        <w:tblCellMar>
          <w:left w:w="86" w:type="dxa"/>
          <w:right w:w="86" w:type="dxa"/>
        </w:tblCellMar>
        <w:tblLook w:val="01E0" w:firstRow="1" w:lastRow="1" w:firstColumn="1" w:lastColumn="1" w:noHBand="0" w:noVBand="0"/>
      </w:tblPr>
      <w:tblGrid>
        <w:gridCol w:w="3866"/>
        <w:gridCol w:w="4946"/>
      </w:tblGrid>
      <w:tr w:rsidR="008B4D53" w:rsidRPr="00AE2ADC" w14:paraId="74157C40" w14:textId="77777777" w:rsidTr="00511875">
        <w:trPr>
          <w:tblHeader/>
        </w:trPr>
        <w:tc>
          <w:tcPr>
            <w:tcW w:w="3866"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0CF0AF79" w14:textId="77777777" w:rsidR="008B4D53" w:rsidRPr="00AE2ADC" w:rsidRDefault="008B4D53" w:rsidP="008B4D53">
            <w:pPr>
              <w:keepNext/>
              <w:rPr>
                <w:rFonts w:cs="Arial"/>
                <w:b/>
                <w:sz w:val="18"/>
                <w:szCs w:val="18"/>
              </w:rPr>
            </w:pPr>
            <w:bookmarkStart w:id="16" w:name="_Ref384661741"/>
            <w:r w:rsidRPr="00AE2ADC">
              <w:rPr>
                <w:rFonts w:cs="Arial"/>
                <w:b/>
                <w:sz w:val="18"/>
                <w:szCs w:val="18"/>
                <w:lang w:bidi="ru-RU"/>
              </w:rPr>
              <w:t>Файл</w:t>
            </w:r>
          </w:p>
        </w:tc>
        <w:tc>
          <w:tcPr>
            <w:tcW w:w="49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08886849" w14:textId="77777777" w:rsidR="008B4D53" w:rsidRPr="00AE2ADC" w:rsidRDefault="008B4D53" w:rsidP="008B4D53">
            <w:pPr>
              <w:keepNext/>
              <w:rPr>
                <w:rFonts w:cs="Arial"/>
                <w:b/>
                <w:sz w:val="18"/>
                <w:szCs w:val="18"/>
              </w:rPr>
            </w:pPr>
            <w:r w:rsidRPr="00AE2ADC">
              <w:rPr>
                <w:rFonts w:cs="Arial"/>
                <w:b/>
                <w:sz w:val="18"/>
                <w:szCs w:val="18"/>
                <w:lang w:bidi="ru-RU"/>
              </w:rPr>
              <w:t>Описание</w:t>
            </w:r>
          </w:p>
        </w:tc>
      </w:tr>
      <w:tr w:rsidR="00F47599" w:rsidRPr="00AE2ADC" w14:paraId="19D76B87" w14:textId="77777777" w:rsidTr="00511875">
        <w:tc>
          <w:tcPr>
            <w:tcW w:w="3866" w:type="dxa"/>
            <w:shd w:val="clear" w:color="auto" w:fill="auto"/>
          </w:tcPr>
          <w:p w14:paraId="774CAB3E" w14:textId="128EFABA" w:rsidR="00F47599" w:rsidRPr="00AE2ADC" w:rsidRDefault="00F47599" w:rsidP="00F47599">
            <w:pPr>
              <w:rPr>
                <w:rFonts w:cs="Arial"/>
              </w:rPr>
            </w:pPr>
            <w:r w:rsidRPr="00AE2ADC">
              <w:rPr>
                <w:rFonts w:eastAsia="Calibri" w:cs="Arial"/>
                <w:color w:val="000000"/>
                <w:sz w:val="22"/>
                <w:szCs w:val="22"/>
                <w:lang w:bidi="ru-RU"/>
              </w:rPr>
              <w:t>Microsoft.SQLServer.2014.Discovery.mp</w:t>
            </w:r>
          </w:p>
        </w:tc>
        <w:tc>
          <w:tcPr>
            <w:tcW w:w="4946" w:type="dxa"/>
            <w:shd w:val="clear" w:color="auto" w:fill="auto"/>
          </w:tcPr>
          <w:p w14:paraId="53525D70" w14:textId="618506B5" w:rsidR="00F47599" w:rsidRPr="00AE2ADC" w:rsidRDefault="00F47599" w:rsidP="00A25CD9">
            <w:pPr>
              <w:pStyle w:val="TextinList1"/>
              <w:ind w:left="0"/>
              <w:rPr>
                <w:rFonts w:cs="Arial"/>
              </w:rPr>
            </w:pPr>
            <w:r w:rsidRPr="00AE2ADC">
              <w:rPr>
                <w:rFonts w:eastAsia="Calibri" w:cs="Arial"/>
                <w:color w:val="000000"/>
                <w:sz w:val="22"/>
                <w:szCs w:val="22"/>
                <w:lang w:bidi="ru-RU"/>
              </w:rPr>
              <w:t>Этот пакет управления обнаруживает объекты Microsoft SQL Server 2014 и объекты, связанные с этим продуктом. Пакет управления содержит только логику обнаружения, и для наблюдения за обнаруженными объектами необходимо импортировать отдельный пакет управления наблюдением.</w:t>
            </w:r>
          </w:p>
        </w:tc>
      </w:tr>
      <w:tr w:rsidR="00F47599" w:rsidRPr="00AE2ADC" w14:paraId="17A8CD51" w14:textId="77777777" w:rsidTr="00511875">
        <w:tc>
          <w:tcPr>
            <w:tcW w:w="3866" w:type="dxa"/>
            <w:shd w:val="clear" w:color="auto" w:fill="auto"/>
          </w:tcPr>
          <w:p w14:paraId="7844EBB6" w14:textId="57838E58" w:rsidR="00F47599" w:rsidRPr="00AE2ADC" w:rsidRDefault="00F47599" w:rsidP="00F47599">
            <w:pPr>
              <w:rPr>
                <w:rFonts w:cs="Arial"/>
              </w:rPr>
            </w:pPr>
            <w:r w:rsidRPr="00AE2ADC">
              <w:rPr>
                <w:rFonts w:eastAsia="Calibri" w:cs="Arial"/>
                <w:color w:val="000000"/>
                <w:sz w:val="22"/>
                <w:szCs w:val="22"/>
                <w:lang w:bidi="ru-RU"/>
              </w:rPr>
              <w:t>Microsoft.SQLServer.2014.Monitoring.mp</w:t>
            </w:r>
          </w:p>
        </w:tc>
        <w:tc>
          <w:tcPr>
            <w:tcW w:w="4946" w:type="dxa"/>
            <w:shd w:val="clear" w:color="auto" w:fill="auto"/>
          </w:tcPr>
          <w:p w14:paraId="0713A4E0" w14:textId="0BC1A475" w:rsidR="00F47599" w:rsidRPr="00AE2ADC" w:rsidRDefault="00F47599" w:rsidP="00A25CD9">
            <w:pPr>
              <w:pStyle w:val="TextinList1"/>
              <w:ind w:left="0"/>
              <w:rPr>
                <w:rStyle w:val="Italic"/>
                <w:rFonts w:cs="Arial"/>
              </w:rPr>
            </w:pPr>
            <w:r w:rsidRPr="00AE2ADC">
              <w:rPr>
                <w:rFonts w:eastAsia="Calibri" w:cs="Arial"/>
                <w:color w:val="000000"/>
                <w:sz w:val="22"/>
                <w:szCs w:val="22"/>
                <w:lang w:bidi="ru-RU"/>
              </w:rPr>
              <w:t>Этот пакет управления позволяет осуществлять наблюдение за Microsoft SQL Server 2014. Он зависит от пакета управления Microsoft SQL 2014 (Discovery).</w:t>
            </w:r>
          </w:p>
        </w:tc>
      </w:tr>
      <w:tr w:rsidR="00F47599" w:rsidRPr="00AE2ADC" w14:paraId="2DA988A2" w14:textId="77777777" w:rsidTr="00511875">
        <w:tc>
          <w:tcPr>
            <w:tcW w:w="3866" w:type="dxa"/>
            <w:shd w:val="clear" w:color="auto" w:fill="auto"/>
          </w:tcPr>
          <w:p w14:paraId="41D948C9" w14:textId="01C7A1A1" w:rsidR="00F47599" w:rsidRPr="00AE2ADC" w:rsidRDefault="00F47599" w:rsidP="00F47599">
            <w:pPr>
              <w:rPr>
                <w:rFonts w:cs="Arial"/>
              </w:rPr>
            </w:pPr>
            <w:r w:rsidRPr="00AE2ADC">
              <w:rPr>
                <w:rFonts w:eastAsia="Calibri" w:cs="Arial"/>
                <w:color w:val="000000"/>
                <w:sz w:val="22"/>
                <w:szCs w:val="22"/>
                <w:lang w:bidi="ru-RU"/>
              </w:rPr>
              <w:t>Microsoft.SQLServer.2014.Presentation.mp</w:t>
            </w:r>
          </w:p>
        </w:tc>
        <w:tc>
          <w:tcPr>
            <w:tcW w:w="4946" w:type="dxa"/>
            <w:shd w:val="clear" w:color="auto" w:fill="auto"/>
          </w:tcPr>
          <w:p w14:paraId="47CA0EE0" w14:textId="26981076" w:rsidR="00F47599" w:rsidRPr="00AE2ADC" w:rsidRDefault="00F47599" w:rsidP="00A57468">
            <w:pPr>
              <w:pStyle w:val="TextinList1"/>
              <w:ind w:left="0"/>
              <w:rPr>
                <w:rStyle w:val="Italic"/>
                <w:rFonts w:cs="Arial"/>
              </w:rPr>
            </w:pPr>
            <w:r w:rsidRPr="00AE2ADC">
              <w:rPr>
                <w:rFonts w:eastAsia="Calibri" w:cs="Arial"/>
                <w:color w:val="000000"/>
                <w:sz w:val="22"/>
                <w:szCs w:val="22"/>
                <w:lang w:bidi="ru-RU"/>
              </w:rPr>
              <w:t>Этот пакет управления добавляет панели мониторинга SQL Server 2014.</w:t>
            </w:r>
          </w:p>
        </w:tc>
      </w:tr>
      <w:tr w:rsidR="00F47599" w:rsidRPr="00AE2ADC" w14:paraId="0247BDC1" w14:textId="77777777" w:rsidTr="00511875">
        <w:tc>
          <w:tcPr>
            <w:tcW w:w="3866" w:type="dxa"/>
            <w:shd w:val="clear" w:color="auto" w:fill="auto"/>
          </w:tcPr>
          <w:p w14:paraId="5BEB7FD9" w14:textId="1DD2F3BC" w:rsidR="00F47599" w:rsidRPr="00AE2ADC" w:rsidRDefault="00F47599" w:rsidP="00F47599">
            <w:pPr>
              <w:rPr>
                <w:rFonts w:cs="Arial"/>
              </w:rPr>
            </w:pPr>
            <w:r w:rsidRPr="00AE2ADC">
              <w:rPr>
                <w:rFonts w:eastAsia="Calibri" w:cs="Arial"/>
                <w:color w:val="000000"/>
                <w:sz w:val="22"/>
                <w:szCs w:val="22"/>
                <w:lang w:bidi="ru-RU"/>
              </w:rPr>
              <w:t>Microsoft.SQLServer.2014.Views.mp</w:t>
            </w:r>
          </w:p>
        </w:tc>
        <w:tc>
          <w:tcPr>
            <w:tcW w:w="4946" w:type="dxa"/>
            <w:shd w:val="clear" w:color="auto" w:fill="auto"/>
          </w:tcPr>
          <w:p w14:paraId="74948F3B" w14:textId="6ADC3F2D" w:rsidR="00F47599" w:rsidRPr="00AE2ADC" w:rsidRDefault="00A25CD9" w:rsidP="00A57468">
            <w:pPr>
              <w:pStyle w:val="TextinList1"/>
              <w:ind w:left="0"/>
              <w:rPr>
                <w:rStyle w:val="Italic"/>
                <w:rFonts w:cs="Arial"/>
              </w:rPr>
            </w:pPr>
            <w:r w:rsidRPr="00AE2ADC">
              <w:rPr>
                <w:rFonts w:eastAsia="Calibri" w:cs="Arial"/>
                <w:color w:val="000000"/>
                <w:sz w:val="22"/>
                <w:szCs w:val="22"/>
                <w:lang w:bidi="ru-RU"/>
              </w:rPr>
              <w:t>Этот пакет управления содержит представления и структуру папок для пакетов управления Microsoft SQL Server 2014.</w:t>
            </w:r>
          </w:p>
        </w:tc>
      </w:tr>
      <w:tr w:rsidR="00F47599" w:rsidRPr="00AE2ADC" w14:paraId="573D26CD" w14:textId="77777777" w:rsidTr="00511875">
        <w:tc>
          <w:tcPr>
            <w:tcW w:w="3866" w:type="dxa"/>
            <w:shd w:val="clear" w:color="auto" w:fill="auto"/>
          </w:tcPr>
          <w:p w14:paraId="15473735" w14:textId="7EA22E98" w:rsidR="00F47599" w:rsidRPr="00AE2ADC" w:rsidRDefault="00F47599" w:rsidP="00F47599">
            <w:pPr>
              <w:rPr>
                <w:rFonts w:cs="Arial"/>
              </w:rPr>
            </w:pPr>
            <w:r w:rsidRPr="00AE2ADC">
              <w:rPr>
                <w:rFonts w:eastAsia="Calibri" w:cs="Arial"/>
                <w:color w:val="000000"/>
                <w:sz w:val="22"/>
                <w:szCs w:val="22"/>
                <w:lang w:bidi="ru-RU"/>
              </w:rPr>
              <w:t>Microsoft.SQLServer.2014.Always On.Discovery.mp</w:t>
            </w:r>
          </w:p>
        </w:tc>
        <w:tc>
          <w:tcPr>
            <w:tcW w:w="4946" w:type="dxa"/>
            <w:shd w:val="clear" w:color="auto" w:fill="auto"/>
          </w:tcPr>
          <w:p w14:paraId="681DB888" w14:textId="409C594C" w:rsidR="00F47599" w:rsidRPr="00AE2ADC" w:rsidRDefault="00F47599" w:rsidP="00A57468">
            <w:pPr>
              <w:pStyle w:val="TextinList1"/>
              <w:ind w:left="0"/>
              <w:rPr>
                <w:rStyle w:val="Italic"/>
                <w:rFonts w:cs="Arial"/>
              </w:rPr>
            </w:pPr>
            <w:r w:rsidRPr="00AE2ADC">
              <w:rPr>
                <w:rFonts w:eastAsia="Calibri" w:cs="Arial"/>
                <w:color w:val="000000"/>
                <w:sz w:val="22"/>
                <w:szCs w:val="22"/>
                <w:lang w:bidi="ru-RU"/>
              </w:rPr>
              <w:t xml:space="preserve">Этот пакет управления обнаруживает объекты, необходимые для отслеживания функциональных возможностей AlwaysOn в Microsoft SQL Server 2014. Он содержит только логику обнаружения, поэтому для </w:t>
            </w:r>
            <w:r w:rsidRPr="00AE2ADC">
              <w:rPr>
                <w:rFonts w:eastAsia="Calibri" w:cs="Arial"/>
                <w:color w:val="000000"/>
                <w:sz w:val="22"/>
                <w:szCs w:val="22"/>
                <w:lang w:bidi="ru-RU"/>
              </w:rPr>
              <w:lastRenderedPageBreak/>
              <w:t>мониторинга необходимо импортировать отдельный пакет управления наблюдением.</w:t>
            </w:r>
          </w:p>
        </w:tc>
      </w:tr>
      <w:tr w:rsidR="00F47599" w:rsidRPr="00AE2ADC" w14:paraId="6F2298C0" w14:textId="77777777" w:rsidTr="00511875">
        <w:tc>
          <w:tcPr>
            <w:tcW w:w="3866" w:type="dxa"/>
            <w:shd w:val="clear" w:color="auto" w:fill="auto"/>
          </w:tcPr>
          <w:p w14:paraId="600667CE" w14:textId="1A20C695" w:rsidR="00F47599" w:rsidRPr="00AE2ADC" w:rsidRDefault="00F47599" w:rsidP="00F47599">
            <w:pPr>
              <w:rPr>
                <w:rFonts w:cs="Arial"/>
              </w:rPr>
            </w:pPr>
            <w:r w:rsidRPr="00AE2ADC">
              <w:rPr>
                <w:rFonts w:eastAsia="Calibri" w:cs="Arial"/>
                <w:color w:val="000000"/>
                <w:sz w:val="22"/>
                <w:szCs w:val="22"/>
                <w:lang w:bidi="ru-RU"/>
              </w:rPr>
              <w:lastRenderedPageBreak/>
              <w:t>Microsoft.SQLServer.2014.Always On.Monitoring.mp</w:t>
            </w:r>
          </w:p>
        </w:tc>
        <w:tc>
          <w:tcPr>
            <w:tcW w:w="4946" w:type="dxa"/>
            <w:shd w:val="clear" w:color="auto" w:fill="auto"/>
          </w:tcPr>
          <w:p w14:paraId="70C921CD" w14:textId="34F2494A" w:rsidR="00F47599" w:rsidRPr="00AE2ADC" w:rsidRDefault="00F47599" w:rsidP="00B97EA4">
            <w:pPr>
              <w:pStyle w:val="TextinList1"/>
              <w:ind w:left="0"/>
              <w:rPr>
                <w:rStyle w:val="Italic"/>
                <w:rFonts w:cs="Arial"/>
              </w:rPr>
            </w:pPr>
            <w:r w:rsidRPr="00AE2ADC">
              <w:rPr>
                <w:rFonts w:eastAsia="Calibri" w:cs="Arial"/>
                <w:color w:val="000000"/>
                <w:sz w:val="22"/>
                <w:szCs w:val="22"/>
                <w:lang w:bidi="ru-RU"/>
              </w:rPr>
              <w:t>Этот пакет управления позволяет отслеживать функции Always On в Microsoft SQL Server 2014. Он зависит от пакета управления Microsoft SQL 2014 Always On (Discovery).</w:t>
            </w:r>
          </w:p>
        </w:tc>
      </w:tr>
      <w:tr w:rsidR="00F47599" w:rsidRPr="00AE2ADC" w14:paraId="6E994B78" w14:textId="77777777" w:rsidTr="00511875">
        <w:tc>
          <w:tcPr>
            <w:tcW w:w="3866" w:type="dxa"/>
            <w:shd w:val="clear" w:color="auto" w:fill="auto"/>
          </w:tcPr>
          <w:p w14:paraId="1D4AF184" w14:textId="65F1F60A" w:rsidR="00F47599" w:rsidRPr="00AE2ADC" w:rsidRDefault="00F47599" w:rsidP="00F47599">
            <w:pPr>
              <w:rPr>
                <w:rFonts w:cs="Arial"/>
              </w:rPr>
            </w:pPr>
            <w:r w:rsidRPr="00AE2ADC">
              <w:rPr>
                <w:rFonts w:eastAsia="Calibri" w:cs="Arial"/>
                <w:color w:val="000000"/>
                <w:sz w:val="22"/>
                <w:szCs w:val="22"/>
                <w:lang w:bidi="ru-RU"/>
              </w:rPr>
              <w:t>Microsoft.SQLServer.2014.Always On.Views.mp</w:t>
            </w:r>
          </w:p>
        </w:tc>
        <w:tc>
          <w:tcPr>
            <w:tcW w:w="4946" w:type="dxa"/>
            <w:shd w:val="clear" w:color="auto" w:fill="auto"/>
          </w:tcPr>
          <w:p w14:paraId="5F2020DB" w14:textId="482EEE1D" w:rsidR="00F47599" w:rsidRPr="00AE2ADC" w:rsidRDefault="00B97EA4" w:rsidP="00B97EA4">
            <w:pPr>
              <w:pStyle w:val="TextinList1"/>
              <w:ind w:left="0"/>
              <w:rPr>
                <w:rStyle w:val="Italic"/>
                <w:rFonts w:cs="Arial"/>
              </w:rPr>
            </w:pPr>
            <w:r w:rsidRPr="00AE2ADC">
              <w:rPr>
                <w:rFonts w:eastAsia="Calibri" w:cs="Arial"/>
                <w:color w:val="000000"/>
                <w:sz w:val="22"/>
                <w:szCs w:val="22"/>
                <w:lang w:bidi="ru-RU"/>
              </w:rPr>
              <w:t>Этот пакет управления содержит представления и структуру папок для пакетов управления Microsoft SQL Server 2014 AlwaysOn.</w:t>
            </w:r>
          </w:p>
        </w:tc>
      </w:tr>
      <w:tr w:rsidR="00F47599" w:rsidRPr="00AE2ADC" w14:paraId="30097D49" w14:textId="77777777" w:rsidTr="00511875">
        <w:tc>
          <w:tcPr>
            <w:tcW w:w="3866" w:type="dxa"/>
            <w:shd w:val="clear" w:color="auto" w:fill="auto"/>
          </w:tcPr>
          <w:p w14:paraId="06C21C69" w14:textId="772358F1" w:rsidR="00F47599" w:rsidRPr="00AE2ADC" w:rsidRDefault="00F47599" w:rsidP="00F47599">
            <w:pPr>
              <w:rPr>
                <w:rFonts w:cs="Arial"/>
              </w:rPr>
            </w:pPr>
            <w:r w:rsidRPr="00AE2ADC">
              <w:rPr>
                <w:rFonts w:eastAsia="Calibri" w:cs="Arial"/>
                <w:color w:val="000000"/>
                <w:sz w:val="22"/>
                <w:szCs w:val="22"/>
                <w:lang w:bidi="ru-RU"/>
              </w:rPr>
              <w:t>Microsoft.SQLServer.2014.IntegrationServices.Discovery.mp</w:t>
            </w:r>
          </w:p>
        </w:tc>
        <w:tc>
          <w:tcPr>
            <w:tcW w:w="4946" w:type="dxa"/>
            <w:shd w:val="clear" w:color="auto" w:fill="auto"/>
          </w:tcPr>
          <w:p w14:paraId="5FC8A908" w14:textId="745E5AA7" w:rsidR="00F47599" w:rsidRPr="00AE2ADC" w:rsidRDefault="00F47599" w:rsidP="00B97EA4">
            <w:pPr>
              <w:pStyle w:val="TextinList1"/>
              <w:ind w:left="0"/>
              <w:rPr>
                <w:rStyle w:val="Italic"/>
                <w:rFonts w:cs="Arial"/>
              </w:rPr>
            </w:pPr>
            <w:r w:rsidRPr="00AE2ADC">
              <w:rPr>
                <w:rFonts w:eastAsia="Calibri" w:cs="Arial"/>
                <w:color w:val="000000"/>
                <w:sz w:val="22"/>
                <w:szCs w:val="22"/>
                <w:lang w:bidi="ru-RU"/>
              </w:rPr>
              <w:t>Этот пакет управления обнаруживает службы Microsoft SQL Server 2014 Integration Services. Он содержит только логику обнаружения, поэтому для отслеживания обнаруженных объектов необходимо импортировать отдельный пакет управления наблюдением.</w:t>
            </w:r>
          </w:p>
        </w:tc>
      </w:tr>
      <w:tr w:rsidR="00F47599" w:rsidRPr="00AE2ADC" w14:paraId="578EEBA1" w14:textId="77777777" w:rsidTr="00511875">
        <w:tc>
          <w:tcPr>
            <w:tcW w:w="3866" w:type="dxa"/>
            <w:shd w:val="clear" w:color="auto" w:fill="auto"/>
          </w:tcPr>
          <w:p w14:paraId="77182A24" w14:textId="5540879E" w:rsidR="00F47599" w:rsidRPr="00AE2ADC" w:rsidRDefault="00F47599" w:rsidP="00F47599">
            <w:pPr>
              <w:rPr>
                <w:rFonts w:cs="Arial"/>
              </w:rPr>
            </w:pPr>
            <w:r w:rsidRPr="00AE2ADC">
              <w:rPr>
                <w:rFonts w:eastAsia="Calibri" w:cs="Arial"/>
                <w:color w:val="000000"/>
                <w:sz w:val="22"/>
                <w:szCs w:val="22"/>
                <w:lang w:bidi="ru-RU"/>
              </w:rPr>
              <w:t>Microsoft.SQLServer.2014.IntegrationServices.Monitoring.mp</w:t>
            </w:r>
          </w:p>
        </w:tc>
        <w:tc>
          <w:tcPr>
            <w:tcW w:w="4946" w:type="dxa"/>
            <w:shd w:val="clear" w:color="auto" w:fill="auto"/>
          </w:tcPr>
          <w:p w14:paraId="751591FF" w14:textId="48A2217C" w:rsidR="00F47599" w:rsidRPr="00AE2ADC" w:rsidRDefault="00B97EA4" w:rsidP="00B97EA4">
            <w:pPr>
              <w:pStyle w:val="TextinList1"/>
              <w:ind w:left="0"/>
              <w:rPr>
                <w:rStyle w:val="Italic"/>
                <w:rFonts w:cs="Arial"/>
              </w:rPr>
            </w:pPr>
            <w:r w:rsidRPr="00AE2ADC">
              <w:rPr>
                <w:rFonts w:eastAsia="Calibri" w:cs="Arial"/>
                <w:color w:val="000000"/>
                <w:sz w:val="22"/>
                <w:szCs w:val="22"/>
                <w:lang w:bidi="ru-RU"/>
              </w:rPr>
              <w:t>Этот пакет управления позволяет осуществлять наблюдение за службами Microsoft SQL Server 2014 Integration Services.</w:t>
            </w:r>
          </w:p>
        </w:tc>
      </w:tr>
      <w:tr w:rsidR="003B06C2" w:rsidRPr="00AE2ADC" w14:paraId="3326F5EA" w14:textId="77777777" w:rsidTr="00511875">
        <w:tc>
          <w:tcPr>
            <w:tcW w:w="3866" w:type="dxa"/>
            <w:shd w:val="clear" w:color="auto" w:fill="auto"/>
          </w:tcPr>
          <w:p w14:paraId="42DB0CBB" w14:textId="6779EBBD" w:rsidR="003B06C2" w:rsidRPr="00AE2ADC" w:rsidRDefault="003B06C2" w:rsidP="00F47599">
            <w:pPr>
              <w:rPr>
                <w:rFonts w:cs="Arial"/>
                <w:color w:val="000000"/>
                <w:sz w:val="22"/>
                <w:szCs w:val="22"/>
              </w:rPr>
            </w:pPr>
            <w:r w:rsidRPr="00AE2ADC">
              <w:rPr>
                <w:rFonts w:eastAsia="Calibri" w:cs="Arial"/>
                <w:sz w:val="22"/>
                <w:szCs w:val="22"/>
                <w:lang w:bidi="ru-RU"/>
              </w:rPr>
              <w:t>Microsoft.SQLServer.2014.IntegrationServices.Views.mp</w:t>
            </w:r>
          </w:p>
        </w:tc>
        <w:tc>
          <w:tcPr>
            <w:tcW w:w="4946" w:type="dxa"/>
            <w:shd w:val="clear" w:color="auto" w:fill="auto"/>
          </w:tcPr>
          <w:p w14:paraId="68843660" w14:textId="68598428" w:rsidR="003B06C2" w:rsidRPr="00AE2ADC" w:rsidRDefault="003B06C2">
            <w:pPr>
              <w:pStyle w:val="TextinList1"/>
              <w:ind w:left="0"/>
              <w:rPr>
                <w:rFonts w:cs="Arial"/>
                <w:color w:val="000000"/>
                <w:sz w:val="22"/>
                <w:szCs w:val="22"/>
              </w:rPr>
            </w:pPr>
            <w:r w:rsidRPr="00AE2ADC">
              <w:rPr>
                <w:rFonts w:eastAsia="Calibri" w:cs="Arial"/>
                <w:color w:val="000000"/>
                <w:sz w:val="22"/>
                <w:szCs w:val="22"/>
                <w:lang w:bidi="ru-RU"/>
              </w:rPr>
              <w:t>Этот пакет управления содержит представления и структуру папок для пакетов управления служб Microsoft SQL Server 2014 Integration Services.</w:t>
            </w:r>
          </w:p>
        </w:tc>
      </w:tr>
      <w:tr w:rsidR="00F47599" w:rsidRPr="00AE2ADC" w14:paraId="5173A5C7" w14:textId="77777777" w:rsidTr="00511875">
        <w:tc>
          <w:tcPr>
            <w:tcW w:w="3866" w:type="dxa"/>
            <w:shd w:val="clear" w:color="auto" w:fill="auto"/>
          </w:tcPr>
          <w:p w14:paraId="20F27368" w14:textId="4BD59B90" w:rsidR="00F47599" w:rsidRPr="00AE2ADC" w:rsidRDefault="00F47599" w:rsidP="00F47599">
            <w:pPr>
              <w:rPr>
                <w:rFonts w:cs="Arial"/>
              </w:rPr>
            </w:pPr>
            <w:r w:rsidRPr="00AE2ADC">
              <w:rPr>
                <w:rFonts w:eastAsia="Calibri" w:cs="Arial"/>
                <w:color w:val="000000"/>
                <w:sz w:val="22"/>
                <w:szCs w:val="22"/>
                <w:lang w:bidi="ru-RU"/>
              </w:rPr>
              <w:t>Microsoft.SQLServer.Generic.Presentation.mp</w:t>
            </w:r>
          </w:p>
        </w:tc>
        <w:tc>
          <w:tcPr>
            <w:tcW w:w="4946" w:type="dxa"/>
            <w:shd w:val="clear" w:color="auto" w:fill="auto"/>
          </w:tcPr>
          <w:p w14:paraId="1042102F" w14:textId="03AA63F3" w:rsidR="00F47599" w:rsidRPr="00AE2ADC" w:rsidRDefault="00F47599" w:rsidP="00B97EA4">
            <w:pPr>
              <w:pStyle w:val="TextinList1"/>
              <w:ind w:left="0"/>
              <w:rPr>
                <w:rStyle w:val="Italic"/>
                <w:rFonts w:cs="Arial"/>
              </w:rPr>
            </w:pPr>
            <w:r w:rsidRPr="00AE2ADC">
              <w:rPr>
                <w:rFonts w:eastAsia="Calibri" w:cs="Arial"/>
                <w:color w:val="000000"/>
                <w:sz w:val="22"/>
                <w:szCs w:val="22"/>
                <w:lang w:bidi="ru-RU"/>
              </w:rPr>
              <w:t>Этот пакет управления определяет общую структуру папок и представлений.</w:t>
            </w:r>
          </w:p>
        </w:tc>
      </w:tr>
      <w:tr w:rsidR="00F47599" w:rsidRPr="00AE2ADC" w14:paraId="4D6D4B36" w14:textId="77777777" w:rsidTr="00511875">
        <w:tc>
          <w:tcPr>
            <w:tcW w:w="3866" w:type="dxa"/>
            <w:shd w:val="clear" w:color="auto" w:fill="auto"/>
          </w:tcPr>
          <w:p w14:paraId="5CABA0CD" w14:textId="5CBDB6EE" w:rsidR="00F47599" w:rsidRPr="00AE2ADC" w:rsidRDefault="00F47599" w:rsidP="00F47599">
            <w:pPr>
              <w:rPr>
                <w:rFonts w:cs="Arial"/>
              </w:rPr>
            </w:pPr>
            <w:r w:rsidRPr="00AE2ADC">
              <w:rPr>
                <w:rFonts w:eastAsia="Calibri" w:cs="Arial"/>
                <w:color w:val="000000"/>
                <w:sz w:val="22"/>
                <w:szCs w:val="22"/>
                <w:lang w:bidi="ru-RU"/>
              </w:rPr>
              <w:t>Microsoft.SQLServer.Generic.Dashboards.mp</w:t>
            </w:r>
          </w:p>
        </w:tc>
        <w:tc>
          <w:tcPr>
            <w:tcW w:w="4946" w:type="dxa"/>
            <w:shd w:val="clear" w:color="auto" w:fill="auto"/>
          </w:tcPr>
          <w:p w14:paraId="3F44CCB0" w14:textId="3B0FFABF" w:rsidR="00F47599" w:rsidRPr="00AE2ADC" w:rsidRDefault="003A61BA" w:rsidP="00B97EA4">
            <w:pPr>
              <w:pStyle w:val="TextinList1"/>
              <w:ind w:left="0"/>
              <w:rPr>
                <w:rStyle w:val="Italic"/>
                <w:rFonts w:cs="Arial"/>
              </w:rPr>
            </w:pPr>
            <w:r w:rsidRPr="00AE2ADC">
              <w:rPr>
                <w:rFonts w:eastAsia="Calibri" w:cs="Arial"/>
                <w:color w:val="000000"/>
                <w:sz w:val="22"/>
                <w:szCs w:val="22"/>
                <w:lang w:bidi="ru-RU"/>
              </w:rPr>
              <w:t>Этот пакет управления содержит универсальные панели мониторинга SQL Server.</w:t>
            </w:r>
          </w:p>
        </w:tc>
      </w:tr>
      <w:tr w:rsidR="00F47599" w:rsidRPr="00AE2ADC" w14:paraId="7A5033E5" w14:textId="77777777" w:rsidTr="00511875">
        <w:tc>
          <w:tcPr>
            <w:tcW w:w="3866" w:type="dxa"/>
            <w:shd w:val="clear" w:color="auto" w:fill="auto"/>
          </w:tcPr>
          <w:p w14:paraId="74EB3732" w14:textId="3EA006AB" w:rsidR="00F47599" w:rsidRPr="00AE2ADC" w:rsidRDefault="002D6A5E" w:rsidP="00903D3B">
            <w:pPr>
              <w:pStyle w:val="TextinList1"/>
              <w:ind w:left="0"/>
              <w:rPr>
                <w:rFonts w:cs="Arial"/>
                <w:color w:val="000000"/>
                <w:sz w:val="22"/>
                <w:szCs w:val="22"/>
              </w:rPr>
            </w:pPr>
            <w:r w:rsidRPr="00AE2ADC">
              <w:rPr>
                <w:rFonts w:eastAsia="Calibri" w:cs="Arial"/>
                <w:color w:val="000000"/>
                <w:sz w:val="22"/>
                <w:szCs w:val="22"/>
                <w:lang w:bidi="ru-RU"/>
              </w:rPr>
              <w:t>Microsoft.SQLServer.Visualization.Library.mpb</w:t>
            </w:r>
          </w:p>
        </w:tc>
        <w:tc>
          <w:tcPr>
            <w:tcW w:w="4946" w:type="dxa"/>
            <w:shd w:val="clear" w:color="auto" w:fill="auto"/>
          </w:tcPr>
          <w:p w14:paraId="7EB17E88" w14:textId="64FC4F68" w:rsidR="00F47599" w:rsidRPr="00AE2ADC" w:rsidRDefault="002D6A5E" w:rsidP="00903D3B">
            <w:pPr>
              <w:pStyle w:val="TextinList1"/>
              <w:ind w:left="0"/>
              <w:rPr>
                <w:rFonts w:cs="Arial"/>
                <w:i/>
                <w:color w:val="000000"/>
                <w:sz w:val="22"/>
                <w:szCs w:val="22"/>
              </w:rPr>
            </w:pPr>
            <w:r w:rsidRPr="00AE2ADC">
              <w:rPr>
                <w:rFonts w:eastAsia="Calibri" w:cs="Arial"/>
                <w:color w:val="000000"/>
                <w:sz w:val="22"/>
                <w:szCs w:val="22"/>
                <w:lang w:bidi="ru-RU"/>
              </w:rPr>
              <w:t>Этот пакет управления содержит основные визуальные компоненты, необходимые для панелей мониторинга SQL Server.</w:t>
            </w:r>
          </w:p>
        </w:tc>
      </w:tr>
      <w:tr w:rsidR="00903D3B" w:rsidRPr="00AE2ADC" w14:paraId="0C106E02" w14:textId="77777777" w:rsidTr="00511875">
        <w:tc>
          <w:tcPr>
            <w:tcW w:w="3866" w:type="dxa"/>
            <w:shd w:val="clear" w:color="auto" w:fill="auto"/>
          </w:tcPr>
          <w:p w14:paraId="6194E6E1" w14:textId="43A4BFC0" w:rsidR="00903D3B" w:rsidRPr="00AE2ADC" w:rsidRDefault="00903D3B" w:rsidP="00903D3B">
            <w:pPr>
              <w:pStyle w:val="TextinList1"/>
              <w:ind w:left="0"/>
              <w:rPr>
                <w:rFonts w:cs="Arial"/>
                <w:color w:val="000000"/>
                <w:sz w:val="22"/>
                <w:szCs w:val="22"/>
              </w:rPr>
            </w:pPr>
            <w:r w:rsidRPr="00AE2ADC">
              <w:rPr>
                <w:rFonts w:eastAsia="Calibri" w:cs="Arial"/>
                <w:color w:val="000000"/>
                <w:sz w:val="22"/>
                <w:szCs w:val="22"/>
                <w:lang w:bidi="ru-RU"/>
              </w:rPr>
              <w:t>Microsoft.SQLServer.2014.Mirroring.Discovery.mp</w:t>
            </w:r>
          </w:p>
        </w:tc>
        <w:tc>
          <w:tcPr>
            <w:tcW w:w="4946" w:type="dxa"/>
            <w:shd w:val="clear" w:color="auto" w:fill="auto"/>
          </w:tcPr>
          <w:p w14:paraId="286A2B6B" w14:textId="2AEB43CE" w:rsidR="00903D3B" w:rsidRPr="00AE2ADC" w:rsidRDefault="00927AD2" w:rsidP="00927AD2">
            <w:pPr>
              <w:pStyle w:val="TextinList1"/>
              <w:ind w:left="0"/>
              <w:rPr>
                <w:rFonts w:cs="Arial"/>
                <w:color w:val="000000"/>
                <w:sz w:val="22"/>
                <w:szCs w:val="22"/>
              </w:rPr>
            </w:pPr>
            <w:r w:rsidRPr="00AE2ADC">
              <w:rPr>
                <w:rFonts w:eastAsia="Calibri" w:cs="Arial"/>
                <w:color w:val="000000"/>
                <w:sz w:val="22"/>
                <w:szCs w:val="22"/>
                <w:lang w:bidi="ru-RU"/>
              </w:rPr>
              <w:t xml:space="preserve">Этот пакет управления обнаруживает объекты, необходимые для отслеживания функциональных возможностей зеркального отображения в Microsoft SQL Server 2014. Он содержит только логику обнаружения, поэтому </w:t>
            </w:r>
            <w:r w:rsidRPr="00AE2ADC">
              <w:rPr>
                <w:rFonts w:eastAsia="Calibri" w:cs="Arial"/>
                <w:color w:val="000000"/>
                <w:sz w:val="22"/>
                <w:szCs w:val="22"/>
                <w:lang w:bidi="ru-RU"/>
              </w:rPr>
              <w:lastRenderedPageBreak/>
              <w:t>для мониторинга необходимо импортировать отдельный пакет управления наблюдением.</w:t>
            </w:r>
          </w:p>
        </w:tc>
      </w:tr>
      <w:tr w:rsidR="00927AD2" w:rsidRPr="00AE2ADC" w14:paraId="6FB213FB" w14:textId="77777777" w:rsidTr="00511875">
        <w:tc>
          <w:tcPr>
            <w:tcW w:w="3866" w:type="dxa"/>
            <w:shd w:val="clear" w:color="auto" w:fill="auto"/>
          </w:tcPr>
          <w:p w14:paraId="3CFEBBB8" w14:textId="39DFD76B" w:rsidR="00927AD2" w:rsidRPr="00AE2ADC" w:rsidRDefault="00EC0884" w:rsidP="00927AD2">
            <w:pPr>
              <w:pStyle w:val="TextinList1"/>
              <w:ind w:left="0"/>
              <w:rPr>
                <w:rFonts w:cs="Arial"/>
                <w:color w:val="000000"/>
                <w:sz w:val="22"/>
                <w:szCs w:val="22"/>
              </w:rPr>
            </w:pPr>
            <w:r w:rsidRPr="00AE2ADC">
              <w:rPr>
                <w:rFonts w:eastAsia="Calibri" w:cs="Arial"/>
                <w:color w:val="000000"/>
                <w:sz w:val="22"/>
                <w:szCs w:val="22"/>
                <w:lang w:bidi="ru-RU"/>
              </w:rPr>
              <w:lastRenderedPageBreak/>
              <w:t>Microsoft.SQLServer.2014.Mirroring.Monitoring.mp</w:t>
            </w:r>
          </w:p>
        </w:tc>
        <w:tc>
          <w:tcPr>
            <w:tcW w:w="4946" w:type="dxa"/>
            <w:shd w:val="clear" w:color="auto" w:fill="auto"/>
          </w:tcPr>
          <w:p w14:paraId="13744CC6" w14:textId="7E95E71D" w:rsidR="00927AD2" w:rsidRPr="00AE2ADC" w:rsidRDefault="00927AD2" w:rsidP="00927AD2">
            <w:pPr>
              <w:pStyle w:val="TextinList1"/>
              <w:ind w:left="0"/>
              <w:rPr>
                <w:rFonts w:cs="Arial"/>
                <w:color w:val="000000"/>
                <w:sz w:val="22"/>
                <w:szCs w:val="22"/>
              </w:rPr>
            </w:pPr>
            <w:r w:rsidRPr="00AE2ADC">
              <w:rPr>
                <w:rFonts w:eastAsia="Calibri" w:cs="Arial"/>
                <w:color w:val="000000"/>
                <w:sz w:val="22"/>
                <w:szCs w:val="22"/>
                <w:lang w:bidi="ru-RU"/>
              </w:rPr>
              <w:t>Этот пакет управления позволяет отслеживать функции зеркального отображения в Microsoft SQL Server 2014. Он зависит от пакета управления Microsoft SQL 2014 Mirroring (Discovery).</w:t>
            </w:r>
          </w:p>
        </w:tc>
      </w:tr>
      <w:tr w:rsidR="00927AD2" w:rsidRPr="00AE2ADC" w14:paraId="42107540" w14:textId="77777777" w:rsidTr="00511875">
        <w:tc>
          <w:tcPr>
            <w:tcW w:w="3866" w:type="dxa"/>
            <w:shd w:val="clear" w:color="auto" w:fill="auto"/>
          </w:tcPr>
          <w:p w14:paraId="3AE5BA3A" w14:textId="224F301D" w:rsidR="00927AD2" w:rsidRPr="00AE2ADC" w:rsidRDefault="00927AD2" w:rsidP="00927AD2">
            <w:pPr>
              <w:pStyle w:val="TextinList1"/>
              <w:ind w:left="0"/>
              <w:rPr>
                <w:rFonts w:cs="Arial"/>
                <w:color w:val="000000"/>
                <w:sz w:val="22"/>
                <w:szCs w:val="22"/>
              </w:rPr>
            </w:pPr>
            <w:r w:rsidRPr="00AE2ADC">
              <w:rPr>
                <w:rFonts w:eastAsia="Calibri" w:cs="Arial"/>
                <w:color w:val="000000"/>
                <w:sz w:val="22"/>
                <w:szCs w:val="22"/>
                <w:lang w:bidi="ru-RU"/>
              </w:rPr>
              <w:t>Microsoft.SQLServer.2014.Mirroring.Views.mp</w:t>
            </w:r>
          </w:p>
        </w:tc>
        <w:tc>
          <w:tcPr>
            <w:tcW w:w="4946" w:type="dxa"/>
            <w:shd w:val="clear" w:color="auto" w:fill="auto"/>
          </w:tcPr>
          <w:p w14:paraId="1A26156B" w14:textId="16D84B96" w:rsidR="00927AD2" w:rsidRPr="00AE2ADC" w:rsidRDefault="00927AD2" w:rsidP="00927AD2">
            <w:pPr>
              <w:pStyle w:val="TextinList1"/>
              <w:ind w:left="0"/>
              <w:rPr>
                <w:rFonts w:cs="Arial"/>
                <w:color w:val="000000"/>
                <w:sz w:val="22"/>
                <w:szCs w:val="22"/>
              </w:rPr>
            </w:pPr>
            <w:r w:rsidRPr="00AE2ADC">
              <w:rPr>
                <w:rFonts w:eastAsia="Calibri" w:cs="Arial"/>
                <w:color w:val="000000"/>
                <w:sz w:val="22"/>
                <w:szCs w:val="22"/>
                <w:lang w:bidi="ru-RU"/>
              </w:rPr>
              <w:t>Этот пакет управления содержит представления и структуру папок для пакетов управления зеркального отображения Microsoft SQL Server 2014.</w:t>
            </w:r>
          </w:p>
        </w:tc>
      </w:tr>
    </w:tbl>
    <w:p w14:paraId="1EF577A3" w14:textId="77777777" w:rsidR="0085571C" w:rsidRPr="00AE2ADC" w:rsidRDefault="0085571C">
      <w:pPr>
        <w:spacing w:before="0" w:after="0" w:line="240" w:lineRule="auto"/>
        <w:jc w:val="left"/>
        <w:rPr>
          <w:rFonts w:cs="Arial"/>
          <w:b/>
          <w:sz w:val="28"/>
          <w:szCs w:val="28"/>
        </w:rPr>
      </w:pPr>
      <w:bookmarkStart w:id="17" w:name="_Ref385865925"/>
      <w:r w:rsidRPr="00AE2ADC">
        <w:rPr>
          <w:rFonts w:cs="Arial"/>
          <w:lang w:bidi="ru-RU"/>
        </w:rPr>
        <w:br w:type="page"/>
      </w:r>
    </w:p>
    <w:p w14:paraId="71E3C835" w14:textId="32C8E51D" w:rsidR="00A6592D" w:rsidRPr="00AE2ADC" w:rsidRDefault="00A6592D" w:rsidP="00387C76">
      <w:pPr>
        <w:pStyle w:val="Heading3"/>
        <w:rPr>
          <w:rFonts w:cs="Arial"/>
        </w:rPr>
      </w:pPr>
      <w:bookmarkStart w:id="18" w:name="_Mandatory_configuration"/>
      <w:bookmarkStart w:id="19" w:name="_Toc469572664"/>
      <w:bookmarkEnd w:id="18"/>
      <w:r w:rsidRPr="00AE2ADC">
        <w:rPr>
          <w:rFonts w:cs="Arial"/>
          <w:lang w:bidi="ru-RU"/>
        </w:rPr>
        <w:lastRenderedPageBreak/>
        <w:t xml:space="preserve">Обязательная </w:t>
      </w:r>
      <w:bookmarkEnd w:id="16"/>
      <w:bookmarkEnd w:id="17"/>
      <w:r w:rsidRPr="00AE2ADC">
        <w:rPr>
          <w:rFonts w:cs="Arial"/>
          <w:lang w:bidi="ru-RU"/>
        </w:rPr>
        <w:t>конфигурация</w:t>
      </w:r>
      <w:bookmarkEnd w:id="19"/>
    </w:p>
    <w:p w14:paraId="4A84885F" w14:textId="0CEA30F3" w:rsidR="0042791E" w:rsidRPr="00AE2ADC" w:rsidRDefault="001E0A29" w:rsidP="0042791E">
      <w:pPr>
        <w:rPr>
          <w:rFonts w:cs="Arial"/>
        </w:rPr>
      </w:pPr>
      <w:r w:rsidRPr="00AE2ADC">
        <w:rPr>
          <w:rFonts w:cs="Arial"/>
          <w:lang w:bidi="ru-RU"/>
        </w:rPr>
        <w:t>Чтобы настроить пакет управления для Microsoft SQL Server 2014, выполните следующие действия.</w:t>
      </w:r>
    </w:p>
    <w:p w14:paraId="59708CBC" w14:textId="0DE53F09" w:rsidR="001E0A29" w:rsidRPr="00AE2ADC" w:rsidRDefault="001E0A29" w:rsidP="00EF16FB">
      <w:pPr>
        <w:numPr>
          <w:ilvl w:val="0"/>
          <w:numId w:val="15"/>
        </w:numPr>
        <w:rPr>
          <w:rFonts w:cs="Arial"/>
        </w:rPr>
      </w:pPr>
      <w:r w:rsidRPr="00AE2ADC">
        <w:rPr>
          <w:rFonts w:cs="Arial"/>
          <w:lang w:bidi="ru-RU"/>
        </w:rPr>
        <w:t>Ознакомьтесь с разделом "</w:t>
      </w:r>
      <w:hyperlink w:anchor="_Configuring_the_Management" w:history="1">
        <w:r w:rsidR="0058040C" w:rsidRPr="00AE2ADC">
          <w:rPr>
            <w:rStyle w:val="Hyperlink"/>
            <w:rFonts w:cs="Arial"/>
            <w:szCs w:val="20"/>
            <w:lang w:bidi="ru-RU"/>
          </w:rPr>
          <w:t>Настройка пакета управления для Microsoft SQL Server 2014</w:t>
        </w:r>
      </w:hyperlink>
      <w:r w:rsidRPr="00AE2ADC">
        <w:rPr>
          <w:rFonts w:cs="Arial"/>
          <w:lang w:bidi="ru-RU"/>
        </w:rPr>
        <w:t>" этого руководства.</w:t>
      </w:r>
    </w:p>
    <w:p w14:paraId="4DD3FB89" w14:textId="2EAFFE82" w:rsidR="001E0A29" w:rsidRPr="00AE2ADC" w:rsidRDefault="001E0A29" w:rsidP="002864EE">
      <w:pPr>
        <w:numPr>
          <w:ilvl w:val="0"/>
          <w:numId w:val="15"/>
        </w:numPr>
        <w:rPr>
          <w:rFonts w:cs="Arial"/>
        </w:rPr>
      </w:pPr>
      <w:r w:rsidRPr="00AE2ADC">
        <w:rPr>
          <w:rFonts w:cs="Arial"/>
          <w:lang w:bidi="ru-RU"/>
        </w:rPr>
        <w:t>Предоставьте необходимые разрешения, как описано в разделе "</w:t>
      </w:r>
      <w:hyperlink w:anchor="_How_to_configure" w:history="1">
        <w:r w:rsidR="002864EE" w:rsidRPr="00AE2ADC">
          <w:rPr>
            <w:rStyle w:val="Hyperlink"/>
            <w:rFonts w:cs="Arial"/>
            <w:szCs w:val="20"/>
            <w:lang w:bidi="ru-RU"/>
          </w:rPr>
          <w:t>Настройка безопасности</w:t>
        </w:r>
      </w:hyperlink>
      <w:r w:rsidRPr="00AE2ADC">
        <w:rPr>
          <w:rFonts w:cs="Arial"/>
          <w:lang w:bidi="ru-RU"/>
        </w:rPr>
        <w:t>" этого руководства.</w:t>
      </w:r>
    </w:p>
    <w:p w14:paraId="58659E8B" w14:textId="30C38A95" w:rsidR="001E0A29" w:rsidRPr="00AE2ADC" w:rsidRDefault="001E0A29" w:rsidP="0058040C">
      <w:pPr>
        <w:numPr>
          <w:ilvl w:val="0"/>
          <w:numId w:val="15"/>
        </w:numPr>
        <w:rPr>
          <w:rFonts w:cs="Arial"/>
        </w:rPr>
      </w:pPr>
      <w:r w:rsidRPr="00AE2ADC">
        <w:rPr>
          <w:rFonts w:cs="Arial"/>
          <w:lang w:bidi="ru-RU"/>
        </w:rPr>
        <w:t>Включите параметр прокси-агента для всех агентов, которые установлены на серверах, входящих в кластер. Для изолированных серверов включать этот параметр необязательно. Дополнительные сведения о включении параметра прокси-агента см. в разделе "</w:t>
      </w:r>
      <w:hyperlink w:anchor="_How_to_enable" w:history="1">
        <w:r w:rsidR="0058040C" w:rsidRPr="00AE2ADC">
          <w:rPr>
            <w:rStyle w:val="Hyperlink"/>
            <w:rFonts w:cs="Arial"/>
            <w:szCs w:val="20"/>
            <w:lang w:bidi="ru-RU"/>
          </w:rPr>
          <w:t>Включение параметра прокси-агента</w:t>
        </w:r>
      </w:hyperlink>
      <w:r w:rsidRPr="00AE2ADC">
        <w:rPr>
          <w:rFonts w:cs="Arial"/>
          <w:lang w:bidi="ru-RU"/>
        </w:rPr>
        <w:t>" этого руководства.</w:t>
      </w:r>
    </w:p>
    <w:p w14:paraId="4D802A4A" w14:textId="365C92E1" w:rsidR="0042791E" w:rsidRPr="00AE2ADC" w:rsidRDefault="0042791E" w:rsidP="00EF16FB">
      <w:pPr>
        <w:numPr>
          <w:ilvl w:val="0"/>
          <w:numId w:val="15"/>
        </w:numPr>
        <w:rPr>
          <w:rFonts w:cs="Arial"/>
        </w:rPr>
      </w:pPr>
      <w:r w:rsidRPr="00AE2ADC">
        <w:rPr>
          <w:rFonts w:cs="Arial"/>
          <w:lang w:bidi="ru-RU"/>
        </w:rPr>
        <w:t>Импорт пакета управления.</w:t>
      </w:r>
    </w:p>
    <w:p w14:paraId="48E33305" w14:textId="58A8494C" w:rsidR="00A6592D" w:rsidRPr="00AE2ADC" w:rsidRDefault="0042791E" w:rsidP="0058040C">
      <w:pPr>
        <w:numPr>
          <w:ilvl w:val="0"/>
          <w:numId w:val="15"/>
        </w:numPr>
        <w:rPr>
          <w:rFonts w:cs="Arial"/>
        </w:rPr>
      </w:pPr>
      <w:r w:rsidRPr="00AE2ADC">
        <w:rPr>
          <w:rFonts w:cs="Arial"/>
          <w:lang w:bidi="ru-RU"/>
        </w:rPr>
        <w:t xml:space="preserve">Свяжите профили запуска от имени для SQL Server 2014 с учетными записями, имеющими соответствующие разрешения. Дополнительные сведения о настройке профилей запуска от имени см. в разделе </w:t>
      </w:r>
      <w:hyperlink w:anchor="_Configuring_Run_As" w:history="1">
        <w:r w:rsidR="0058040C" w:rsidRPr="00AE2ADC">
          <w:rPr>
            <w:rStyle w:val="Hyperlink"/>
            <w:rFonts w:cs="Arial"/>
            <w:szCs w:val="20"/>
            <w:lang w:bidi="ru-RU"/>
          </w:rPr>
          <w:t>Настройка профилей запуска от имени</w:t>
        </w:r>
      </w:hyperlink>
      <w:r w:rsidRPr="00AE2ADC">
        <w:rPr>
          <w:rFonts w:cs="Arial"/>
          <w:lang w:bidi="ru-RU"/>
        </w:rPr>
        <w:t xml:space="preserve"> этого руководства.</w:t>
      </w:r>
    </w:p>
    <w:p w14:paraId="17F93402" w14:textId="6C55CF9D" w:rsidR="00387C76" w:rsidRPr="00AE2ADC" w:rsidRDefault="00387C76" w:rsidP="009C46D9">
      <w:pPr>
        <w:rPr>
          <w:rFonts w:cs="Arial"/>
        </w:rPr>
      </w:pPr>
      <w:r w:rsidRPr="00AE2ADC">
        <w:rPr>
          <w:rFonts w:cs="Arial"/>
          <w:lang w:bidi="ru-RU"/>
        </w:rPr>
        <w:br w:type="page"/>
      </w:r>
    </w:p>
    <w:p w14:paraId="4F29345C" w14:textId="60CD36F5" w:rsidR="003B3ECC" w:rsidRPr="00AE2ADC" w:rsidRDefault="00FA2C03" w:rsidP="00A6592D">
      <w:pPr>
        <w:pStyle w:val="Heading2"/>
        <w:rPr>
          <w:rFonts w:cs="Arial"/>
        </w:rPr>
      </w:pPr>
      <w:bookmarkStart w:id="20" w:name="_Toc469572665"/>
      <w:r w:rsidRPr="00AE2ADC">
        <w:rPr>
          <w:rFonts w:cs="Arial"/>
          <w:lang w:bidi="ru-RU"/>
        </w:rPr>
        <w:lastRenderedPageBreak/>
        <w:t xml:space="preserve">Назначение пакета </w:t>
      </w:r>
      <w:bookmarkStart w:id="21" w:name="zde7c4c32ebbb47e09c9cae5a90b1176f"/>
      <w:bookmarkEnd w:id="21"/>
      <w:r w:rsidRPr="00AE2ADC">
        <w:rPr>
          <w:rFonts w:cs="Arial"/>
          <w:lang w:bidi="ru-RU"/>
        </w:rPr>
        <w:t>управления</w:t>
      </w:r>
      <w:bookmarkEnd w:id="20"/>
    </w:p>
    <w:p w14:paraId="7ACA9CB0" w14:textId="77777777" w:rsidR="003B3ECC" w:rsidRPr="00AE2ADC" w:rsidRDefault="003B3ECC" w:rsidP="003B3ECC">
      <w:pPr>
        <w:rPr>
          <w:rFonts w:cs="Arial"/>
        </w:rPr>
      </w:pPr>
      <w:r w:rsidRPr="00AE2ADC">
        <w:rPr>
          <w:rFonts w:cs="Arial"/>
          <w:lang w:bidi="ru-RU"/>
        </w:rPr>
        <w:t>В этом разделе:</w:t>
      </w:r>
    </w:p>
    <w:p w14:paraId="49EA0206" w14:textId="4B10DA46" w:rsidR="003B3ECC" w:rsidRPr="00AE2ADC" w:rsidRDefault="00E65EDF" w:rsidP="00EF16FB">
      <w:pPr>
        <w:pStyle w:val="BulletedList1"/>
        <w:numPr>
          <w:ilvl w:val="0"/>
          <w:numId w:val="15"/>
        </w:numPr>
        <w:tabs>
          <w:tab w:val="left" w:pos="360"/>
        </w:tabs>
        <w:spacing w:line="260" w:lineRule="exact"/>
        <w:rPr>
          <w:rFonts w:cs="Arial"/>
        </w:rPr>
      </w:pPr>
      <w:hyperlink w:anchor="_Monitoring_scenarios" w:history="1">
        <w:r w:rsidR="00115981" w:rsidRPr="00AE2ADC">
          <w:rPr>
            <w:rStyle w:val="Hyperlink"/>
            <w:rFonts w:cs="Arial"/>
            <w:lang w:bidi="ru-RU"/>
          </w:rPr>
          <w:t>Сценарии мониторинга</w:t>
        </w:r>
      </w:hyperlink>
    </w:p>
    <w:p w14:paraId="315C8436" w14:textId="60929E52" w:rsidR="003B3ECC" w:rsidRPr="00AE2ADC" w:rsidRDefault="00E65EDF" w:rsidP="00EF16FB">
      <w:pPr>
        <w:pStyle w:val="BulletedList1"/>
        <w:numPr>
          <w:ilvl w:val="0"/>
          <w:numId w:val="15"/>
        </w:numPr>
        <w:tabs>
          <w:tab w:val="left" w:pos="360"/>
        </w:tabs>
        <w:spacing w:line="260" w:lineRule="exact"/>
        <w:rPr>
          <w:rFonts w:cs="Arial"/>
        </w:rPr>
      </w:pPr>
      <w:hyperlink w:anchor="_How_health_rolls" w:history="1">
        <w:r w:rsidR="003B3ECC" w:rsidRPr="00AE2ADC">
          <w:rPr>
            <w:rStyle w:val="Hyperlink"/>
            <w:rFonts w:cs="Arial"/>
            <w:lang w:bidi="ru-RU"/>
          </w:rPr>
          <w:t>Составление сводного показателя работоспособности</w:t>
        </w:r>
      </w:hyperlink>
    </w:p>
    <w:p w14:paraId="4548D1E6" w14:textId="77777777" w:rsidR="006A1369" w:rsidRPr="00AE2ADC" w:rsidRDefault="006A1369" w:rsidP="003B3ECC">
      <w:pPr>
        <w:rPr>
          <w:rFonts w:cs="Arial"/>
        </w:rPr>
      </w:pPr>
    </w:p>
    <w:p w14:paraId="15A94CEF" w14:textId="490D454C" w:rsidR="006A1369" w:rsidRPr="00AE2ADC" w:rsidRDefault="002F67CA" w:rsidP="006A1369">
      <w:pPr>
        <w:pStyle w:val="AlertLabel"/>
        <w:framePr w:wrap="notBeside"/>
        <w:rPr>
          <w:rFonts w:cs="Arial"/>
        </w:rPr>
      </w:pPr>
      <w:r w:rsidRPr="00AE2ADC">
        <w:rPr>
          <w:rFonts w:cs="Arial"/>
          <w:noProof/>
          <w:lang w:val="en-US" w:eastAsia="ja-JP"/>
        </w:rPr>
        <w:drawing>
          <wp:inline distT="0" distB="0" distL="0" distR="0" wp14:anchorId="4AFF26C3" wp14:editId="4D943049">
            <wp:extent cx="2286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6A1369" w:rsidRPr="00AE2ADC">
        <w:rPr>
          <w:rFonts w:cs="Arial"/>
          <w:lang w:bidi="ru-RU"/>
        </w:rPr>
        <w:t xml:space="preserve">Примечание </w:t>
      </w:r>
    </w:p>
    <w:p w14:paraId="1AF92147" w14:textId="73D73BE7" w:rsidR="008B4D53" w:rsidRPr="00AE2ADC" w:rsidRDefault="003B3ECC" w:rsidP="006A1369">
      <w:pPr>
        <w:ind w:left="360"/>
        <w:rPr>
          <w:rFonts w:cs="Arial"/>
        </w:rPr>
      </w:pPr>
      <w:r w:rsidRPr="00AE2ADC">
        <w:rPr>
          <w:rFonts w:cs="Arial"/>
          <w:lang w:bidi="ru-RU"/>
        </w:rPr>
        <w:t>Дополнительные сведения об обнаружении, правилах, мониторах, представлениях и отчетах, включенных в этот пакет управления, см. в следующих разделах этого руководства.</w:t>
      </w:r>
    </w:p>
    <w:p w14:paraId="627E59F6" w14:textId="73D0A965" w:rsidR="008B4D53" w:rsidRPr="00AE2ADC" w:rsidRDefault="00E65EDF" w:rsidP="0058040C">
      <w:pPr>
        <w:numPr>
          <w:ilvl w:val="0"/>
          <w:numId w:val="15"/>
        </w:numPr>
        <w:rPr>
          <w:rFonts w:cs="Arial"/>
        </w:rPr>
      </w:pPr>
      <w:hyperlink w:anchor="_Appendix:_Management_Pack" w:history="1">
        <w:r w:rsidR="0058040C" w:rsidRPr="00AE2ADC">
          <w:rPr>
            <w:rStyle w:val="Hyperlink"/>
            <w:rFonts w:cs="Arial"/>
            <w:szCs w:val="20"/>
            <w:lang w:bidi="ru-RU"/>
          </w:rPr>
          <w:t>Приложение. Объекты и рабочие процессы для пакета управления</w:t>
        </w:r>
      </w:hyperlink>
    </w:p>
    <w:p w14:paraId="244E22E9" w14:textId="26FF8054" w:rsidR="008B4D53" w:rsidRPr="00AE2ADC" w:rsidRDefault="00E65EDF" w:rsidP="0058040C">
      <w:pPr>
        <w:numPr>
          <w:ilvl w:val="0"/>
          <w:numId w:val="15"/>
        </w:numPr>
        <w:rPr>
          <w:rFonts w:cs="Arial"/>
        </w:rPr>
      </w:pPr>
      <w:hyperlink w:anchor="_Appendix:_Management_Pack_1" w:history="1">
        <w:r w:rsidR="0058040C" w:rsidRPr="00AE2ADC">
          <w:rPr>
            <w:rStyle w:val="Hyperlink"/>
            <w:rFonts w:cs="Arial"/>
            <w:szCs w:val="20"/>
            <w:lang w:bidi="ru-RU"/>
          </w:rPr>
          <w:t>Приложение. Представления и панели мониторинга для пакета управления</w:t>
        </w:r>
      </w:hyperlink>
    </w:p>
    <w:p w14:paraId="2001985C" w14:textId="32EADB13" w:rsidR="003B3ECC" w:rsidRPr="00AE2ADC" w:rsidRDefault="00E65EDF" w:rsidP="0058040C">
      <w:pPr>
        <w:numPr>
          <w:ilvl w:val="0"/>
          <w:numId w:val="15"/>
        </w:numPr>
        <w:rPr>
          <w:rFonts w:cs="Arial"/>
        </w:rPr>
      </w:pPr>
      <w:hyperlink w:anchor="_Appendix:_Management_Pack_2" w:history="1">
        <w:r w:rsidR="0058040C" w:rsidRPr="00AE2ADC">
          <w:rPr>
            <w:rStyle w:val="Hyperlink"/>
            <w:rFonts w:cs="Arial"/>
            <w:szCs w:val="20"/>
            <w:lang w:bidi="ru-RU"/>
          </w:rPr>
          <w:t>Приложение. Отчеты пакета управления</w:t>
        </w:r>
      </w:hyperlink>
    </w:p>
    <w:p w14:paraId="783ECE12" w14:textId="109595CC" w:rsidR="003B3ECC" w:rsidRPr="00AE2ADC" w:rsidRDefault="003B3ECC" w:rsidP="00387C76">
      <w:pPr>
        <w:pStyle w:val="Heading3"/>
        <w:rPr>
          <w:rFonts w:cs="Arial"/>
        </w:rPr>
      </w:pPr>
      <w:bookmarkStart w:id="22" w:name="_Monitoring_scenarios"/>
      <w:bookmarkStart w:id="23" w:name="_Ref384669233"/>
      <w:bookmarkStart w:id="24" w:name="_Toc469572666"/>
      <w:bookmarkEnd w:id="22"/>
      <w:r w:rsidRPr="00AE2ADC">
        <w:rPr>
          <w:rFonts w:cs="Arial"/>
          <w:lang w:bidi="ru-RU"/>
        </w:rPr>
        <w:t xml:space="preserve">Сценарии </w:t>
      </w:r>
      <w:bookmarkStart w:id="25" w:name="z5a9ff008734b4183946f840ae0464ab0"/>
      <w:bookmarkEnd w:id="23"/>
      <w:bookmarkEnd w:id="25"/>
      <w:r w:rsidRPr="00AE2ADC">
        <w:rPr>
          <w:rFonts w:cs="Arial"/>
          <w:lang w:bidi="ru-RU"/>
        </w:rPr>
        <w:t>мониторинга</w:t>
      </w:r>
      <w:bookmarkEnd w:id="24"/>
    </w:p>
    <w:p w14:paraId="3F839745" w14:textId="77777777" w:rsidR="00197D0E" w:rsidRPr="00AE2ADC" w:rsidRDefault="00197D0E" w:rsidP="00387C76">
      <w:pPr>
        <w:pStyle w:val="Heading4"/>
        <w:rPr>
          <w:rFonts w:cs="Arial"/>
        </w:rPr>
      </w:pPr>
      <w:bookmarkStart w:id="26" w:name="_Ref419225893"/>
      <w:bookmarkStart w:id="27" w:name="_Toc469572667"/>
      <w:r w:rsidRPr="00AE2ADC">
        <w:rPr>
          <w:rFonts w:cs="Arial"/>
          <w:lang w:bidi="ru-RU"/>
        </w:rPr>
        <w:t>Обнаружение экземпляров ядра СУБД SQL Server</w:t>
      </w:r>
      <w:bookmarkEnd w:id="26"/>
      <w:bookmarkEnd w:id="27"/>
    </w:p>
    <w:p w14:paraId="4F08DF40" w14:textId="76E34975" w:rsidR="00007AF9" w:rsidRPr="00AE2ADC" w:rsidRDefault="00007AF9" w:rsidP="00007AF9">
      <w:pPr>
        <w:rPr>
          <w:rFonts w:cs="Arial"/>
        </w:rPr>
      </w:pPr>
      <w:r w:rsidRPr="00AE2ADC">
        <w:rPr>
          <w:rFonts w:cs="Arial"/>
          <w:lang w:bidi="ru-RU"/>
        </w:rPr>
        <w:t>Пакет управления для Microsoft SQL Server 2014 автоматически обнаруживает изолированные и кластеризованные экземпляры SQL Server 2014 во всех управляемых системах, где выполняется служба агента System Center Operations Manager. Некоторые экземпляры можно исключить из обнаружения, применив переопределение для параметра "</w:t>
      </w:r>
      <w:r w:rsidRPr="00AE2ADC">
        <w:rPr>
          <w:rFonts w:cs="Arial"/>
          <w:b/>
          <w:lang w:bidi="ru-RU"/>
        </w:rPr>
        <w:t>Список исключений</w:t>
      </w:r>
      <w:r w:rsidRPr="00AE2ADC">
        <w:rPr>
          <w:rFonts w:cs="Arial"/>
          <w:lang w:bidi="ru-RU"/>
        </w:rPr>
        <w:t>" обнаружения "</w:t>
      </w:r>
      <w:hyperlink w:anchor="DBEngines" w:history="1">
        <w:r w:rsidR="0058040C" w:rsidRPr="00AE2ADC">
          <w:rPr>
            <w:rStyle w:val="Hyperlink"/>
            <w:rFonts w:cs="Arial"/>
            <w:szCs w:val="20"/>
            <w:lang w:bidi="ru-RU"/>
          </w:rPr>
          <w:t>SSQL 2014: обнаружение ядер СУБД SQL Server 2014</w:t>
        </w:r>
      </w:hyperlink>
      <w:r w:rsidRPr="00AE2ADC">
        <w:rPr>
          <w:rFonts w:cs="Arial"/>
          <w:lang w:bidi="ru-RU"/>
        </w:rPr>
        <w:t>". Этот параметр принимает список значений с разделителями-запятыми.</w:t>
      </w:r>
    </w:p>
    <w:p w14:paraId="364F14BF" w14:textId="3B1A1E79" w:rsidR="00197D0E" w:rsidRPr="00AE2ADC" w:rsidRDefault="00197D0E" w:rsidP="00387C76">
      <w:pPr>
        <w:pStyle w:val="Heading4"/>
        <w:rPr>
          <w:rFonts w:cs="Arial"/>
        </w:rPr>
      </w:pPr>
      <w:bookmarkStart w:id="28" w:name="_Toc469572668"/>
      <w:r w:rsidRPr="00AE2ADC">
        <w:rPr>
          <w:rFonts w:cs="Arial"/>
          <w:lang w:bidi="ru-RU"/>
        </w:rPr>
        <w:t>Мониторинг состояния и обнаружение баз данных</w:t>
      </w:r>
      <w:bookmarkEnd w:id="28"/>
    </w:p>
    <w:p w14:paraId="0FC4571B" w14:textId="0885FA61" w:rsidR="00C3375A" w:rsidRPr="00AE2ADC" w:rsidRDefault="00C3375A" w:rsidP="00C3375A">
      <w:pPr>
        <w:rPr>
          <w:rFonts w:cs="Arial"/>
        </w:rPr>
      </w:pPr>
      <w:r w:rsidRPr="00AE2ADC">
        <w:rPr>
          <w:rFonts w:cs="Arial"/>
          <w:lang w:bidi="ru-RU"/>
        </w:rPr>
        <w:t>Для каждого управляемого экземпляра компонента Database Engine обнаружение и мониторинг баз данных выполняется с помощью нескольких правил и мониторов. Полный список правил и мониторов для баз данных см. в разделе "</w:t>
      </w:r>
      <w:hyperlink w:anchor="_Appendix:_Management_Pack" w:history="1">
        <w:r w:rsidR="0058040C" w:rsidRPr="00AE2ADC">
          <w:rPr>
            <w:rStyle w:val="Hyperlink"/>
            <w:rFonts w:cs="Arial"/>
            <w:szCs w:val="20"/>
            <w:lang w:bidi="ru-RU"/>
          </w:rPr>
          <w:t>Приложение. Объекты и рабочие процессы для пакета управления</w:t>
        </w:r>
      </w:hyperlink>
      <w:r w:rsidRPr="00AE2ADC">
        <w:rPr>
          <w:rFonts w:cs="Arial"/>
          <w:lang w:bidi="ru-RU"/>
        </w:rPr>
        <w:t>".</w:t>
      </w:r>
    </w:p>
    <w:p w14:paraId="7FA2B605" w14:textId="77777777" w:rsidR="00C3375A" w:rsidRPr="00AE2ADC" w:rsidRDefault="00C3375A" w:rsidP="00C3375A">
      <w:pPr>
        <w:rPr>
          <w:rFonts w:cs="Arial"/>
        </w:rPr>
      </w:pPr>
    </w:p>
    <w:p w14:paraId="7A4E6D76" w14:textId="4E2A011F" w:rsidR="00C3375A" w:rsidRPr="00AE2ADC" w:rsidRDefault="00C3375A" w:rsidP="00C3375A">
      <w:pPr>
        <w:rPr>
          <w:rFonts w:cs="Arial"/>
        </w:rPr>
      </w:pPr>
      <w:r w:rsidRPr="00AE2ADC">
        <w:rPr>
          <w:rFonts w:cs="Arial"/>
          <w:lang w:bidi="ru-RU"/>
        </w:rPr>
        <w:t xml:space="preserve">К обнаружению можно применить переопределения, чтобы указать список исключений (с разделителями-запятыми), состоящий из имен баз данных, которые должны пропускаться. </w:t>
      </w:r>
    </w:p>
    <w:p w14:paraId="1BE3CABE" w14:textId="344BB696" w:rsidR="00197D0E" w:rsidRPr="00AE2ADC" w:rsidRDefault="00065D58" w:rsidP="00387C76">
      <w:pPr>
        <w:pStyle w:val="Heading4"/>
        <w:rPr>
          <w:rFonts w:cs="Arial"/>
        </w:rPr>
      </w:pPr>
      <w:bookmarkStart w:id="29" w:name="_Toc469572669"/>
      <w:r w:rsidRPr="00AE2ADC">
        <w:rPr>
          <w:rFonts w:cs="Arial"/>
          <w:lang w:bidi="ru-RU"/>
        </w:rPr>
        <w:t>Группы доступности AlwaysOn</w:t>
      </w:r>
      <w:bookmarkEnd w:id="29"/>
    </w:p>
    <w:p w14:paraId="2FFA3C49" w14:textId="2321EFAD" w:rsidR="00C3375A" w:rsidRPr="00AE2ADC" w:rsidRDefault="00C3375A" w:rsidP="00C3375A">
      <w:pPr>
        <w:rPr>
          <w:rFonts w:cs="Arial"/>
        </w:rPr>
      </w:pPr>
      <w:r w:rsidRPr="00AE2ADC">
        <w:rPr>
          <w:rFonts w:cs="Arial"/>
          <w:lang w:bidi="ru-RU"/>
        </w:rPr>
        <w:t>Этот пакет управления позволяет осуществлять мониторинг групп доступности AlwaysOn в Microsoft SQL Server 2014. Следующие объекты обнаруживаются автоматически.</w:t>
      </w:r>
    </w:p>
    <w:p w14:paraId="2497C61A" w14:textId="49E3E691" w:rsidR="00C3375A" w:rsidRPr="00AE2ADC" w:rsidRDefault="00C3375A" w:rsidP="008E1A5D">
      <w:pPr>
        <w:numPr>
          <w:ilvl w:val="0"/>
          <w:numId w:val="15"/>
        </w:numPr>
        <w:rPr>
          <w:rFonts w:cs="Arial"/>
        </w:rPr>
      </w:pPr>
      <w:r w:rsidRPr="00AE2ADC">
        <w:rPr>
          <w:rFonts w:cs="Arial"/>
          <w:b/>
          <w:lang w:bidi="ru-RU"/>
        </w:rPr>
        <w:t>Группа доступности</w:t>
      </w:r>
      <w:r w:rsidRPr="00AE2ADC">
        <w:rPr>
          <w:rFonts w:cs="Arial"/>
          <w:lang w:bidi="ru-RU"/>
        </w:rPr>
        <w:t> — представляет объект SMO "Группа доступности" и содержит все свойства, необходимые для идентификации и мониторинга.</w:t>
      </w:r>
    </w:p>
    <w:p w14:paraId="6B4204D5" w14:textId="47113386" w:rsidR="00C3375A" w:rsidRPr="00AE2ADC" w:rsidRDefault="00C3375A" w:rsidP="008E1A5D">
      <w:pPr>
        <w:numPr>
          <w:ilvl w:val="0"/>
          <w:numId w:val="15"/>
        </w:numPr>
        <w:rPr>
          <w:rFonts w:cs="Arial"/>
        </w:rPr>
      </w:pPr>
      <w:r w:rsidRPr="00AE2ADC">
        <w:rPr>
          <w:rFonts w:cs="Arial"/>
          <w:b/>
          <w:lang w:bidi="ru-RU"/>
        </w:rPr>
        <w:lastRenderedPageBreak/>
        <w:t>Реплика доступности</w:t>
      </w:r>
      <w:r w:rsidRPr="00AE2ADC">
        <w:rPr>
          <w:rFonts w:cs="Arial"/>
          <w:lang w:bidi="ru-RU"/>
        </w:rPr>
        <w:t> — представляет объект SMO "Реплика доступности" и содержит все свойства, необходимые для идентификации и мониторинга.</w:t>
      </w:r>
    </w:p>
    <w:p w14:paraId="12B2C4D0" w14:textId="6298AC29" w:rsidR="00C3375A" w:rsidRPr="00AE2ADC" w:rsidRDefault="00C3375A" w:rsidP="008E1A5D">
      <w:pPr>
        <w:numPr>
          <w:ilvl w:val="0"/>
          <w:numId w:val="15"/>
        </w:numPr>
        <w:rPr>
          <w:rFonts w:cs="Arial"/>
        </w:rPr>
      </w:pPr>
      <w:r w:rsidRPr="00AE2ADC">
        <w:rPr>
          <w:rFonts w:cs="Arial"/>
          <w:b/>
          <w:lang w:bidi="ru-RU"/>
        </w:rPr>
        <w:t>Реплика базы данных</w:t>
      </w:r>
      <w:r w:rsidRPr="00AE2ADC">
        <w:rPr>
          <w:rFonts w:cs="Arial"/>
          <w:lang w:bidi="ru-RU"/>
        </w:rPr>
        <w:t> — представляет объект AlwaysOn уровня базы данных и содержит свойства из объектов SMO "База данных доступности" и "Состояние реплики базы данных".</w:t>
      </w:r>
    </w:p>
    <w:p w14:paraId="644D3F9A" w14:textId="6542B051" w:rsidR="00C3375A" w:rsidRPr="00AE2ADC" w:rsidRDefault="00C3375A" w:rsidP="008E1A5D">
      <w:pPr>
        <w:numPr>
          <w:ilvl w:val="0"/>
          <w:numId w:val="15"/>
        </w:numPr>
        <w:rPr>
          <w:rFonts w:cs="Arial"/>
        </w:rPr>
      </w:pPr>
      <w:r w:rsidRPr="00AE2ADC">
        <w:rPr>
          <w:rFonts w:cs="Arial"/>
          <w:b/>
          <w:lang w:bidi="ru-RU"/>
        </w:rPr>
        <w:t>Исправность группы доступности </w:t>
      </w:r>
      <w:r w:rsidRPr="00AE2ADC">
        <w:rPr>
          <w:rFonts w:cs="Arial"/>
          <w:lang w:bidi="ru-RU"/>
        </w:rPr>
        <w:t>— скрытый объект, используемый для свертки состояния работоспособности от агентов до уровня группы доступности.</w:t>
      </w:r>
    </w:p>
    <w:p w14:paraId="2EAE0704" w14:textId="738EC3D1" w:rsidR="00465C4D" w:rsidRPr="00AE2ADC" w:rsidRDefault="00465C4D">
      <w:pPr>
        <w:rPr>
          <w:rFonts w:cs="Arial"/>
        </w:rPr>
      </w:pPr>
    </w:p>
    <w:p w14:paraId="4AAC363F" w14:textId="67F482E8" w:rsidR="00465C4D" w:rsidRPr="00AE2ADC" w:rsidRDefault="00465C4D" w:rsidP="00465C4D">
      <w:pPr>
        <w:rPr>
          <w:rFonts w:cs="Arial"/>
        </w:rPr>
      </w:pPr>
      <w:r w:rsidRPr="00AE2ADC">
        <w:rPr>
          <w:rFonts w:cs="Arial"/>
          <w:lang w:bidi="ru-RU"/>
        </w:rPr>
        <w:t>Этот пакет управления включает в себя два правила событий для предупреждений, которые применяются, когда в журнале приложений Windows появляются следующие события.</w:t>
      </w:r>
    </w:p>
    <w:p w14:paraId="4BA9EB7F" w14:textId="77777777" w:rsidR="00465C4D" w:rsidRPr="00AE2ADC" w:rsidRDefault="00465C4D" w:rsidP="00465C4D">
      <w:pPr>
        <w:pStyle w:val="ListParagraph"/>
        <w:numPr>
          <w:ilvl w:val="0"/>
          <w:numId w:val="55"/>
        </w:numPr>
        <w:rPr>
          <w:rFonts w:ascii="Arial" w:hAnsi="Arial" w:cs="Arial"/>
        </w:rPr>
      </w:pPr>
      <w:r w:rsidRPr="00AE2ADC">
        <w:rPr>
          <w:rFonts w:ascii="Arial" w:eastAsia="Arial" w:hAnsi="Arial" w:cs="Arial"/>
          <w:sz w:val="20"/>
          <w:szCs w:val="20"/>
          <w:lang w:bidi="ru-RU"/>
        </w:rPr>
        <w:t>Идентификатор события 1480: меняется роль реплики базы данных</w:t>
      </w:r>
    </w:p>
    <w:p w14:paraId="50BC5475" w14:textId="77777777" w:rsidR="00465C4D" w:rsidRPr="00AE2ADC" w:rsidRDefault="00465C4D" w:rsidP="00465C4D">
      <w:pPr>
        <w:pStyle w:val="ListParagraph"/>
        <w:numPr>
          <w:ilvl w:val="0"/>
          <w:numId w:val="55"/>
        </w:numPr>
        <w:rPr>
          <w:rFonts w:ascii="Arial" w:hAnsi="Arial" w:cs="Arial"/>
        </w:rPr>
      </w:pPr>
      <w:r w:rsidRPr="00AE2ADC">
        <w:rPr>
          <w:rFonts w:ascii="Arial" w:eastAsia="Arial" w:hAnsi="Arial" w:cs="Arial"/>
          <w:sz w:val="20"/>
          <w:szCs w:val="20"/>
          <w:lang w:bidi="ru-RU"/>
        </w:rPr>
        <w:t>Идентификатор события 19406: изменилась роль реплики доступности</w:t>
      </w:r>
    </w:p>
    <w:p w14:paraId="6400E6DE" w14:textId="77777777" w:rsidR="00465C4D" w:rsidRPr="00AE2ADC" w:rsidRDefault="00465C4D" w:rsidP="00465C4D">
      <w:pPr>
        <w:rPr>
          <w:rFonts w:cs="Arial"/>
        </w:rPr>
      </w:pPr>
      <w:r w:rsidRPr="00AE2ADC">
        <w:rPr>
          <w:rFonts w:cs="Arial"/>
          <w:lang w:bidi="ru-RU"/>
        </w:rPr>
        <w:t>Обратите внимание на то, что по умолчанию в SQL Server эти события отключены. Чтобы их включить, выполните следующие скрипты TSQL:</w:t>
      </w:r>
    </w:p>
    <w:p w14:paraId="11A5AEBD" w14:textId="77777777" w:rsidR="00465C4D" w:rsidRPr="00AE2ADC" w:rsidRDefault="00465C4D" w:rsidP="00465C4D">
      <w:pPr>
        <w:pStyle w:val="ListParagraph"/>
        <w:numPr>
          <w:ilvl w:val="0"/>
          <w:numId w:val="56"/>
        </w:numPr>
        <w:rPr>
          <w:rFonts w:ascii="Arial" w:hAnsi="Arial" w:cs="Arial"/>
        </w:rPr>
      </w:pPr>
      <w:r w:rsidRPr="00AE2ADC">
        <w:rPr>
          <w:rFonts w:ascii="Arial" w:eastAsia="Arial" w:hAnsi="Arial" w:cs="Arial"/>
          <w:sz w:val="20"/>
          <w:szCs w:val="20"/>
          <w:lang w:bidi="ru-RU"/>
        </w:rPr>
        <w:t>sp_altermessage 1480, 'with_log', 'true'</w:t>
      </w:r>
    </w:p>
    <w:p w14:paraId="1C2D4534" w14:textId="77777777" w:rsidR="00465C4D" w:rsidRPr="00AE2ADC" w:rsidRDefault="00465C4D" w:rsidP="00465C4D">
      <w:pPr>
        <w:pStyle w:val="ListParagraph"/>
        <w:numPr>
          <w:ilvl w:val="0"/>
          <w:numId w:val="56"/>
        </w:numPr>
        <w:rPr>
          <w:rFonts w:ascii="Arial" w:hAnsi="Arial" w:cs="Arial"/>
        </w:rPr>
      </w:pPr>
      <w:r w:rsidRPr="00AE2ADC">
        <w:rPr>
          <w:rFonts w:ascii="Arial" w:eastAsia="Arial" w:hAnsi="Arial" w:cs="Arial"/>
          <w:sz w:val="20"/>
          <w:szCs w:val="20"/>
          <w:lang w:bidi="ru-RU"/>
        </w:rPr>
        <w:t>sp_altermessage 19406, 'with_log', 'true'</w:t>
      </w:r>
    </w:p>
    <w:p w14:paraId="47431523" w14:textId="77777777" w:rsidR="00465C4D" w:rsidRPr="00AE2ADC" w:rsidRDefault="00465C4D">
      <w:pPr>
        <w:rPr>
          <w:rFonts w:cs="Arial"/>
        </w:rPr>
      </w:pPr>
    </w:p>
    <w:p w14:paraId="5156B11A" w14:textId="099D05B5" w:rsidR="00843516" w:rsidRPr="00AE2ADC" w:rsidRDefault="00843516" w:rsidP="00843516">
      <w:pPr>
        <w:rPr>
          <w:rFonts w:cs="Arial"/>
        </w:rPr>
      </w:pPr>
    </w:p>
    <w:p w14:paraId="0C49772F" w14:textId="16B476C3" w:rsidR="008E1A5D" w:rsidRPr="00AE2ADC" w:rsidRDefault="008E1A5D" w:rsidP="008E1A5D">
      <w:pPr>
        <w:rPr>
          <w:rFonts w:cs="Arial"/>
        </w:rPr>
      </w:pPr>
      <w:r w:rsidRPr="00AE2ADC">
        <w:rPr>
          <w:rFonts w:cs="Arial"/>
          <w:lang w:bidi="ru-RU"/>
        </w:rPr>
        <w:t>Пакет управления собирает сведения о работоспособности для всех доступных объектов AlwaysOn в целевом экземпляре SQL Server, считывая состояние политик управления на основе политик для каждого из них. Кроме системных политик, пакет управления позволяет отслеживать пользовательские политики, заданные для следующих аспектов.</w:t>
      </w:r>
    </w:p>
    <w:p w14:paraId="3C55A15E" w14:textId="77777777" w:rsidR="00CF6C16" w:rsidRPr="00AE2ADC" w:rsidRDefault="00CF6C16" w:rsidP="00CF6C16">
      <w:pPr>
        <w:numPr>
          <w:ilvl w:val="0"/>
          <w:numId w:val="32"/>
        </w:numPr>
        <w:jc w:val="left"/>
        <w:rPr>
          <w:rFonts w:cs="Arial"/>
        </w:rPr>
      </w:pPr>
      <w:r w:rsidRPr="00AE2ADC">
        <w:rPr>
          <w:rFonts w:cs="Arial"/>
          <w:lang w:bidi="ru-RU"/>
        </w:rPr>
        <w:t>Группа доступности</w:t>
      </w:r>
    </w:p>
    <w:p w14:paraId="3C1C6A24" w14:textId="77777777" w:rsidR="00CF6C16" w:rsidRPr="00AE2ADC" w:rsidRDefault="00CF6C16" w:rsidP="00CF6C16">
      <w:pPr>
        <w:numPr>
          <w:ilvl w:val="0"/>
          <w:numId w:val="32"/>
        </w:numPr>
        <w:jc w:val="left"/>
        <w:rPr>
          <w:rFonts w:cs="Arial"/>
        </w:rPr>
      </w:pPr>
      <w:r w:rsidRPr="00AE2ADC">
        <w:rPr>
          <w:rFonts w:cs="Arial"/>
          <w:lang w:bidi="ru-RU"/>
        </w:rPr>
        <w:t>Реплика доступности</w:t>
      </w:r>
    </w:p>
    <w:p w14:paraId="2920BC80" w14:textId="77777777" w:rsidR="00CF6C16" w:rsidRPr="00AE2ADC" w:rsidRDefault="00CF6C16" w:rsidP="00CF6C16">
      <w:pPr>
        <w:numPr>
          <w:ilvl w:val="0"/>
          <w:numId w:val="32"/>
        </w:numPr>
        <w:jc w:val="left"/>
        <w:rPr>
          <w:rFonts w:cs="Arial"/>
        </w:rPr>
      </w:pPr>
      <w:r w:rsidRPr="00AE2ADC">
        <w:rPr>
          <w:rFonts w:cs="Arial"/>
          <w:lang w:bidi="ru-RU"/>
        </w:rPr>
        <w:t>Реплика базы данных</w:t>
      </w:r>
    </w:p>
    <w:p w14:paraId="7C8FD1CA" w14:textId="77777777" w:rsidR="00CF6C16" w:rsidRPr="00AE2ADC" w:rsidRDefault="00CF6C16" w:rsidP="008E1A5D">
      <w:pPr>
        <w:rPr>
          <w:rFonts w:cs="Arial"/>
        </w:rPr>
      </w:pPr>
    </w:p>
    <w:p w14:paraId="6A727635" w14:textId="77767E65" w:rsidR="008E1A5D" w:rsidRPr="00AE2ADC" w:rsidRDefault="00CF6C16" w:rsidP="00843516">
      <w:pPr>
        <w:rPr>
          <w:rFonts w:cs="Arial"/>
        </w:rPr>
      </w:pPr>
      <w:r w:rsidRPr="00AE2ADC">
        <w:rPr>
          <w:rFonts w:cs="Arial"/>
          <w:lang w:bidi="ru-RU"/>
        </w:rPr>
        <w:t>Для каждого аспекта пакет управления предоставляет два монитора для пользовательской политики.</w:t>
      </w:r>
    </w:p>
    <w:p w14:paraId="3481E5C2" w14:textId="7F63BB58" w:rsidR="00CF6C16" w:rsidRPr="00AE2ADC" w:rsidRDefault="00CF6C16" w:rsidP="006D688A">
      <w:pPr>
        <w:numPr>
          <w:ilvl w:val="0"/>
          <w:numId w:val="32"/>
        </w:numPr>
        <w:rPr>
          <w:rFonts w:cs="Arial"/>
        </w:rPr>
      </w:pPr>
      <w:r w:rsidRPr="00AE2ADC">
        <w:rPr>
          <w:rFonts w:cs="Arial"/>
          <w:lang w:bidi="ru-RU"/>
        </w:rPr>
        <w:t>Монитор двух состояний с состоянием "Предупреждение". Он используется для отражения состояния пользовательской политики, имеющей одну из стандартных категорий предупреждений в качестве категории политики.</w:t>
      </w:r>
    </w:p>
    <w:p w14:paraId="76581538" w14:textId="2BFEC654" w:rsidR="00CF6C16" w:rsidRPr="00AE2ADC" w:rsidRDefault="00001318" w:rsidP="006D688A">
      <w:pPr>
        <w:numPr>
          <w:ilvl w:val="0"/>
          <w:numId w:val="32"/>
        </w:numPr>
        <w:rPr>
          <w:rFonts w:cs="Arial"/>
        </w:rPr>
      </w:pPr>
      <w:r w:rsidRPr="00AE2ADC">
        <w:rPr>
          <w:rFonts w:cs="Arial"/>
          <w:lang w:bidi="ru-RU"/>
        </w:rPr>
        <w:t>Монитор двух состояний с состоянием "Ошибка". Он используется для отражения состояния пользовательской политики, имеющей одну из стандартных категорий ошибок в качестве категории политики.</w:t>
      </w:r>
    </w:p>
    <w:p w14:paraId="5CEE9E51" w14:textId="1CEF9435" w:rsidR="00FC13EA" w:rsidRPr="00AE2ADC" w:rsidRDefault="00FC13EA" w:rsidP="00FC13EA">
      <w:pPr>
        <w:pStyle w:val="Heading4"/>
        <w:rPr>
          <w:rFonts w:cs="Arial"/>
        </w:rPr>
      </w:pPr>
      <w:bookmarkStart w:id="30" w:name="_Toc469572670"/>
      <w:r w:rsidRPr="00AE2ADC">
        <w:rPr>
          <w:rFonts w:cs="Arial"/>
          <w:lang w:bidi="ru-RU"/>
        </w:rPr>
        <w:t>Зеркальное отображение в SQL Server</w:t>
      </w:r>
      <w:bookmarkEnd w:id="30"/>
    </w:p>
    <w:p w14:paraId="493C7147" w14:textId="680B5EF4" w:rsidR="00FC13EA" w:rsidRPr="00AE2ADC" w:rsidRDefault="00FC13EA" w:rsidP="00FC13EA">
      <w:pPr>
        <w:rPr>
          <w:rFonts w:cs="Arial"/>
        </w:rPr>
      </w:pPr>
      <w:r w:rsidRPr="00AE2ADC">
        <w:rPr>
          <w:rFonts w:cs="Arial"/>
          <w:lang w:bidi="ru-RU"/>
        </w:rPr>
        <w:t>Этот пакет управления позволяет отслеживать функции зеркального отображения баз данных в Microsoft SQL Server. Следующие объекты обнаруживаются автоматически.</w:t>
      </w:r>
    </w:p>
    <w:p w14:paraId="2ED28131" w14:textId="12F41EAB" w:rsidR="00FC13EA" w:rsidRPr="00AE2ADC" w:rsidRDefault="00207506" w:rsidP="00207506">
      <w:pPr>
        <w:numPr>
          <w:ilvl w:val="0"/>
          <w:numId w:val="15"/>
        </w:numPr>
        <w:rPr>
          <w:rFonts w:cs="Arial"/>
        </w:rPr>
      </w:pPr>
      <w:r w:rsidRPr="00AE2ADC">
        <w:rPr>
          <w:rFonts w:cs="Arial"/>
          <w:b/>
          <w:lang w:bidi="ru-RU"/>
        </w:rPr>
        <w:lastRenderedPageBreak/>
        <w:t>База данных зеркального отображения SQL Server 2014 </w:t>
      </w:r>
      <w:r w:rsidRPr="00AE2ADC">
        <w:rPr>
          <w:rFonts w:cs="Arial"/>
          <w:lang w:bidi="ru-RU"/>
        </w:rPr>
        <w:t>— представляет базу данных, входящую в конфигурацию зеркального отображения баз данных.</w:t>
      </w:r>
    </w:p>
    <w:p w14:paraId="5CB30AD1" w14:textId="6F496AA6" w:rsidR="00FC13EA" w:rsidRPr="00AE2ADC" w:rsidRDefault="00207506" w:rsidP="00207506">
      <w:pPr>
        <w:numPr>
          <w:ilvl w:val="0"/>
          <w:numId w:val="15"/>
        </w:numPr>
        <w:rPr>
          <w:rFonts w:cs="Arial"/>
        </w:rPr>
      </w:pPr>
      <w:r w:rsidRPr="00AE2ADC">
        <w:rPr>
          <w:rFonts w:cs="Arial"/>
          <w:b/>
          <w:lang w:bidi="ru-RU"/>
        </w:rPr>
        <w:t>Следящий сервер зеркального отображения SQL Server 2014 </w:t>
      </w:r>
      <w:r w:rsidRPr="00AE2ADC">
        <w:rPr>
          <w:rFonts w:cs="Arial"/>
          <w:lang w:bidi="ru-RU"/>
        </w:rPr>
        <w:t>— представляет следящий сервер, входящий в конфигурацию зеркального отображения баз данных.</w:t>
      </w:r>
    </w:p>
    <w:p w14:paraId="5BB2E1D8" w14:textId="40B8800C" w:rsidR="00FC13EA" w:rsidRPr="00AE2ADC" w:rsidRDefault="00D917CD" w:rsidP="00D917CD">
      <w:pPr>
        <w:numPr>
          <w:ilvl w:val="0"/>
          <w:numId w:val="15"/>
        </w:numPr>
        <w:rPr>
          <w:rFonts w:cs="Arial"/>
        </w:rPr>
      </w:pPr>
      <w:r w:rsidRPr="00AE2ADC">
        <w:rPr>
          <w:rFonts w:cs="Arial"/>
          <w:b/>
          <w:lang w:bidi="ru-RU"/>
        </w:rPr>
        <w:t>Роль следящего сервера SQL Server 2014 </w:t>
      </w:r>
      <w:r w:rsidRPr="00AE2ADC">
        <w:rPr>
          <w:rFonts w:cs="Arial"/>
          <w:lang w:bidi="ru-RU"/>
        </w:rPr>
        <w:t>— объект, который обнаруживается в каждом экземпляре SQL Server, выступая в качестве следящего сервера для конфигурации зеркального отображения баз данных.</w:t>
      </w:r>
    </w:p>
    <w:p w14:paraId="0AC0F849" w14:textId="6543927F" w:rsidR="00A40F29" w:rsidRPr="00AE2ADC" w:rsidRDefault="00A40F29" w:rsidP="00877270">
      <w:pPr>
        <w:numPr>
          <w:ilvl w:val="0"/>
          <w:numId w:val="15"/>
        </w:numPr>
        <w:rPr>
          <w:rFonts w:cs="Arial"/>
        </w:rPr>
      </w:pPr>
      <w:r w:rsidRPr="00AE2ADC">
        <w:rPr>
          <w:rFonts w:cs="Arial"/>
          <w:b/>
          <w:lang w:bidi="ru-RU"/>
        </w:rPr>
        <w:t>Группа зеркального отображения SQL Server 2014 </w:t>
      </w:r>
      <w:r w:rsidRPr="00AE2ADC">
        <w:rPr>
          <w:rFonts w:cs="Arial"/>
          <w:lang w:bidi="ru-RU"/>
        </w:rPr>
        <w:t xml:space="preserve">— объект, содержащий основную и зеркальную базы данных, а также их следящий сервер. </w:t>
      </w:r>
    </w:p>
    <w:p w14:paraId="4FA775D0" w14:textId="1C131A28" w:rsidR="00D82E31" w:rsidRPr="00AE2ADC" w:rsidRDefault="00D82E31">
      <w:pPr>
        <w:numPr>
          <w:ilvl w:val="0"/>
          <w:numId w:val="15"/>
        </w:numPr>
        <w:rPr>
          <w:rFonts w:cs="Arial"/>
        </w:rPr>
      </w:pPr>
      <w:r w:rsidRPr="00AE2ADC">
        <w:rPr>
          <w:rFonts w:cs="Arial"/>
          <w:b/>
          <w:lang w:bidi="ru-RU"/>
        </w:rPr>
        <w:t>Служба зеркального отображения SQL Server 2014 </w:t>
      </w:r>
      <w:r w:rsidRPr="00AE2ADC">
        <w:rPr>
          <w:rFonts w:cs="Arial"/>
          <w:lang w:bidi="ru-RU"/>
        </w:rPr>
        <w:t>— группа, содержащая все обнаруженные объекты зеркального отображения баз данных, не имеет показателей работоспособности.</w:t>
      </w:r>
    </w:p>
    <w:p w14:paraId="2214AA77" w14:textId="77777777" w:rsidR="00FC13EA" w:rsidRPr="00AE2ADC" w:rsidRDefault="00FC13EA" w:rsidP="00FC13EA">
      <w:pPr>
        <w:rPr>
          <w:rFonts w:cs="Arial"/>
        </w:rPr>
      </w:pPr>
    </w:p>
    <w:p w14:paraId="0DDC56D9" w14:textId="77777777" w:rsidR="00FC13EA" w:rsidRPr="00AE2ADC" w:rsidRDefault="00FC13EA" w:rsidP="00FC13EA">
      <w:pPr>
        <w:rPr>
          <w:rFonts w:cs="Arial"/>
        </w:rPr>
      </w:pPr>
      <w:r w:rsidRPr="00AE2ADC">
        <w:rPr>
          <w:rFonts w:cs="Arial"/>
          <w:lang w:bidi="ru-RU"/>
        </w:rPr>
        <w:t>Мониторинг охватывает следующие аспекты работоспособности.</w:t>
      </w:r>
    </w:p>
    <w:p w14:paraId="2504A146" w14:textId="4A6CBFC7" w:rsidR="001528C4" w:rsidRPr="00AE2ADC" w:rsidRDefault="00065CFD" w:rsidP="009211E7">
      <w:pPr>
        <w:pStyle w:val="ListParagraph"/>
        <w:rPr>
          <w:rFonts w:ascii="Arial" w:hAnsi="Arial" w:cs="Arial"/>
        </w:rPr>
      </w:pPr>
      <w:r w:rsidRPr="00AE2ADC">
        <w:rPr>
          <w:rFonts w:ascii="Arial" w:eastAsia="SimSun" w:hAnsi="Arial" w:cs="Arial"/>
          <w:b/>
          <w:kern w:val="24"/>
          <w:sz w:val="20"/>
          <w:szCs w:val="20"/>
          <w:lang w:bidi="ru-RU"/>
        </w:rPr>
        <w:t>Состояние зеркала и следящего сервера базы данных</w:t>
      </w:r>
      <w:r w:rsidR="00FC13EA" w:rsidRPr="00AE2ADC">
        <w:rPr>
          <w:rFonts w:ascii="Arial" w:hAnsi="Arial" w:cs="Arial"/>
          <w:lang w:bidi="ru-RU"/>
        </w:rPr>
        <w:t xml:space="preserve"> — </w:t>
      </w:r>
      <w:r w:rsidRPr="00AE2ADC">
        <w:rPr>
          <w:rFonts w:ascii="Arial" w:eastAsia="SimSun" w:hAnsi="Arial" w:cs="Arial"/>
          <w:kern w:val="24"/>
          <w:sz w:val="20"/>
          <w:szCs w:val="20"/>
          <w:lang w:bidi="ru-RU"/>
        </w:rPr>
        <w:t>этот сценарий мониторинга реализуется путем отправки запроса к базе данных master экземпляра SQL Server и возвращения сведений о ее состоянии.</w:t>
      </w:r>
    </w:p>
    <w:p w14:paraId="51DE86AB" w14:textId="0D3ABBC3" w:rsidR="0019115C" w:rsidRPr="00AE2ADC" w:rsidRDefault="00070E3D" w:rsidP="009211E7">
      <w:pPr>
        <w:pStyle w:val="ListParagraph"/>
        <w:rPr>
          <w:rFonts w:ascii="Arial" w:hAnsi="Arial" w:cs="Arial"/>
        </w:rPr>
      </w:pPr>
      <w:r w:rsidRPr="00AE2ADC">
        <w:rPr>
          <w:rFonts w:ascii="Arial" w:eastAsia="SimSun" w:hAnsi="Arial" w:cs="Arial"/>
          <w:b/>
          <w:kern w:val="24"/>
          <w:sz w:val="20"/>
          <w:szCs w:val="20"/>
          <w:lang w:bidi="ru-RU"/>
        </w:rPr>
        <w:t>Состояние участников зеркального отображения</w:t>
      </w:r>
      <w:r w:rsidR="0019115C" w:rsidRPr="00AE2ADC">
        <w:rPr>
          <w:rFonts w:ascii="Arial" w:hAnsi="Arial" w:cs="Arial"/>
          <w:lang w:bidi="ru-RU"/>
        </w:rPr>
        <w:t xml:space="preserve"> — </w:t>
      </w:r>
      <w:r w:rsidR="0019115C" w:rsidRPr="00AE2ADC">
        <w:rPr>
          <w:rFonts w:ascii="Arial" w:eastAsia="SimSun" w:hAnsi="Arial" w:cs="Arial"/>
          <w:kern w:val="24"/>
          <w:sz w:val="20"/>
          <w:szCs w:val="20"/>
          <w:lang w:bidi="ru-RU"/>
        </w:rPr>
        <w:t>этот сценарий мониторинга реализуется путем отправки запроса к базе данных master экземпляра SQL Server и возвращения сведений о состоянии ее сеанса зеркального отображения.</w:t>
      </w:r>
    </w:p>
    <w:p w14:paraId="25B14151" w14:textId="77777777" w:rsidR="00905814" w:rsidRPr="00AE2ADC" w:rsidRDefault="00905814">
      <w:pPr>
        <w:spacing w:before="0" w:after="0" w:line="240" w:lineRule="auto"/>
        <w:jc w:val="left"/>
        <w:rPr>
          <w:rFonts w:cs="Arial"/>
          <w:b/>
          <w:sz w:val="24"/>
          <w:szCs w:val="24"/>
        </w:rPr>
      </w:pPr>
      <w:r w:rsidRPr="00AE2ADC">
        <w:rPr>
          <w:rFonts w:cs="Arial"/>
          <w:lang w:bidi="ru-RU"/>
        </w:rPr>
        <w:br w:type="page"/>
      </w:r>
    </w:p>
    <w:p w14:paraId="0CE58E47" w14:textId="74593FB9" w:rsidR="00197D0E" w:rsidRPr="00AE2ADC" w:rsidRDefault="009836B1" w:rsidP="00387C76">
      <w:pPr>
        <w:pStyle w:val="Heading4"/>
        <w:rPr>
          <w:rFonts w:cs="Arial"/>
        </w:rPr>
      </w:pPr>
      <w:bookmarkStart w:id="31" w:name="_Toc469572671"/>
      <w:r w:rsidRPr="00AE2ADC">
        <w:rPr>
          <w:rFonts w:cs="Arial"/>
          <w:lang w:bidi="ru-RU"/>
        </w:rPr>
        <w:lastRenderedPageBreak/>
        <w:t>Данные, оптимизированные для памяти</w:t>
      </w:r>
      <w:bookmarkEnd w:id="31"/>
    </w:p>
    <w:p w14:paraId="0E0DE96A" w14:textId="174699B3" w:rsidR="00F26E00" w:rsidRPr="00AE2ADC" w:rsidRDefault="00F26E00" w:rsidP="00F26E00">
      <w:pPr>
        <w:rPr>
          <w:rFonts w:cs="Arial"/>
        </w:rPr>
      </w:pPr>
      <w:r w:rsidRPr="00AE2ADC">
        <w:rPr>
          <w:rFonts w:cs="Arial"/>
          <w:lang w:bidi="ru-RU"/>
        </w:rPr>
        <w:t>Этот пакет управления позволяет осуществлять наблюдение за данными, оптимизированными для памяти, в Microsoft SQL Server 2014. Следующие объекты обнаруживаются автоматически.</w:t>
      </w:r>
    </w:p>
    <w:p w14:paraId="46C05163" w14:textId="3D5C3699" w:rsidR="00F26E00" w:rsidRPr="00AE2ADC" w:rsidRDefault="009836B1" w:rsidP="00F26E00">
      <w:pPr>
        <w:numPr>
          <w:ilvl w:val="0"/>
          <w:numId w:val="15"/>
        </w:numPr>
        <w:rPr>
          <w:rFonts w:cs="Arial"/>
        </w:rPr>
      </w:pPr>
      <w:r w:rsidRPr="00AE2ADC">
        <w:rPr>
          <w:rFonts w:cs="Arial"/>
          <w:b/>
          <w:lang w:bidi="ru-RU"/>
        </w:rPr>
        <w:t>Файловая группа данных, оптимизированных для памяти</w:t>
      </w:r>
      <w:r w:rsidRPr="00AE2ADC">
        <w:rPr>
          <w:rFonts w:cs="Arial"/>
          <w:lang w:bidi="ru-RU"/>
        </w:rPr>
        <w:t>, — представляет объект файловой группы данных, оптимизированных для памяти, и содержит все свойства, необходимые для идентификации и мониторинга.</w:t>
      </w:r>
    </w:p>
    <w:p w14:paraId="5AFF208D" w14:textId="021A8B65" w:rsidR="00F26E00" w:rsidRPr="00AE2ADC" w:rsidRDefault="009836B1" w:rsidP="00B163E4">
      <w:pPr>
        <w:numPr>
          <w:ilvl w:val="0"/>
          <w:numId w:val="15"/>
        </w:numPr>
        <w:rPr>
          <w:rFonts w:cs="Arial"/>
        </w:rPr>
      </w:pPr>
      <w:r w:rsidRPr="00AE2ADC">
        <w:rPr>
          <w:rFonts w:cs="Arial"/>
          <w:b/>
          <w:lang w:bidi="ru-RU"/>
        </w:rPr>
        <w:t>Контейнер файловых групп данных, оптимизированных для памяти</w:t>
      </w:r>
      <w:r w:rsidRPr="00AE2ADC">
        <w:rPr>
          <w:rFonts w:cs="Arial"/>
          <w:lang w:bidi="ru-RU"/>
        </w:rPr>
        <w:t>, — представляет объект контейнера данных, оптимизированных для памяти, и содержит все свойства, необходимые для идентификации и мониторинга.</w:t>
      </w:r>
    </w:p>
    <w:p w14:paraId="0890960C" w14:textId="560A7A08" w:rsidR="00F26E00" w:rsidRPr="00AE2ADC" w:rsidRDefault="00B4424F" w:rsidP="00F26E00">
      <w:pPr>
        <w:numPr>
          <w:ilvl w:val="0"/>
          <w:numId w:val="15"/>
        </w:numPr>
        <w:rPr>
          <w:rFonts w:cs="Arial"/>
        </w:rPr>
      </w:pPr>
      <w:r w:rsidRPr="00AE2ADC">
        <w:rPr>
          <w:rFonts w:cs="Arial"/>
          <w:b/>
          <w:lang w:bidi="ru-RU"/>
        </w:rPr>
        <w:t>Пул ресурсов по умолчанию</w:t>
      </w:r>
      <w:r w:rsidRPr="00AE2ADC">
        <w:rPr>
          <w:rFonts w:cs="Arial"/>
          <w:lang w:bidi="ru-RU"/>
        </w:rPr>
        <w:t> — представляет объект пула ресурсов по умолчанию и содержит все свойства, необходимые для идентификации и мониторинга.</w:t>
      </w:r>
    </w:p>
    <w:p w14:paraId="2DD8EF27" w14:textId="3D79E4C0" w:rsidR="00F26E00" w:rsidRPr="00AE2ADC" w:rsidRDefault="00B4424F" w:rsidP="00F26E00">
      <w:pPr>
        <w:numPr>
          <w:ilvl w:val="0"/>
          <w:numId w:val="15"/>
        </w:numPr>
        <w:rPr>
          <w:rFonts w:cs="Arial"/>
        </w:rPr>
      </w:pPr>
      <w:r w:rsidRPr="00AE2ADC">
        <w:rPr>
          <w:rFonts w:cs="Arial"/>
          <w:b/>
          <w:lang w:bidi="ru-RU"/>
        </w:rPr>
        <w:t>Пользовательский пул ресурсов</w:t>
      </w:r>
      <w:r w:rsidRPr="00AE2ADC">
        <w:rPr>
          <w:rFonts w:cs="Arial"/>
          <w:lang w:bidi="ru-RU"/>
        </w:rPr>
        <w:t> — представляет объект пользовательского пула ресурсов и содержит все свойства, необходимые для идентификации и мониторинга.</w:t>
      </w:r>
    </w:p>
    <w:p w14:paraId="765B65C2" w14:textId="77777777" w:rsidR="00F26E00" w:rsidRPr="00AE2ADC" w:rsidRDefault="00F26E00" w:rsidP="00F26E00">
      <w:pPr>
        <w:rPr>
          <w:rFonts w:cs="Arial"/>
        </w:rPr>
      </w:pPr>
    </w:p>
    <w:p w14:paraId="1DDF93EF" w14:textId="4949C9B6" w:rsidR="006D688A" w:rsidRPr="00AE2ADC" w:rsidRDefault="00B163E4" w:rsidP="00843516">
      <w:pPr>
        <w:rPr>
          <w:rFonts w:cs="Arial"/>
        </w:rPr>
      </w:pPr>
      <w:r w:rsidRPr="00AE2ADC">
        <w:rPr>
          <w:rFonts w:cs="Arial"/>
          <w:lang w:bidi="ru-RU"/>
        </w:rPr>
        <w:t>Мониторинг охватывает следующие аспекты работоспособности.</w:t>
      </w:r>
    </w:p>
    <w:p w14:paraId="626E673C" w14:textId="36A931B8" w:rsidR="00FB640D" w:rsidRPr="00AE2ADC" w:rsidRDefault="009836B1" w:rsidP="009C46D9">
      <w:pPr>
        <w:numPr>
          <w:ilvl w:val="0"/>
          <w:numId w:val="38"/>
        </w:numPr>
        <w:rPr>
          <w:rFonts w:cs="Arial"/>
        </w:rPr>
      </w:pPr>
      <w:r w:rsidRPr="00AE2ADC">
        <w:rPr>
          <w:rFonts w:cs="Arial"/>
          <w:b/>
          <w:lang w:bidi="ru-RU"/>
        </w:rPr>
        <w:t>Доступное место в контейнере файловых групп данных, оптимизированных для памяти</w:t>
      </w:r>
      <w:r w:rsidRPr="00AE2ADC">
        <w:rPr>
          <w:rFonts w:cs="Arial"/>
          <w:lang w:bidi="ru-RU"/>
        </w:rPr>
        <w:t>, — сообщает о проблеме при нехватке свободного места для контейнера файловых групп данных, оптимизированными для памяти.</w:t>
      </w:r>
    </w:p>
    <w:p w14:paraId="7F5DCA09" w14:textId="76DEE299" w:rsidR="00FB640D" w:rsidRPr="00AE2ADC" w:rsidRDefault="00CF18D2" w:rsidP="009C46D9">
      <w:pPr>
        <w:numPr>
          <w:ilvl w:val="0"/>
          <w:numId w:val="38"/>
        </w:numPr>
        <w:rPr>
          <w:rFonts w:cs="Arial"/>
        </w:rPr>
      </w:pPr>
      <w:r w:rsidRPr="00AE2ADC">
        <w:rPr>
          <w:rFonts w:cs="Arial"/>
          <w:b/>
          <w:lang w:bidi="ru-RU"/>
        </w:rPr>
        <w:t>Доступное место в файловой группе данных, оптимизированных для памяти, в базе данных</w:t>
      </w:r>
      <w:r w:rsidRPr="00AE2ADC">
        <w:rPr>
          <w:rFonts w:cs="Arial"/>
          <w:lang w:bidi="ru-RU"/>
        </w:rPr>
        <w:t> — сообщает о проблеме, если для всех контейнеров в системе файловых групп наблюдается нехватка пространства.</w:t>
      </w:r>
    </w:p>
    <w:p w14:paraId="104EF8C5" w14:textId="5FA7EBFC" w:rsidR="00CF18D2" w:rsidRPr="00AE2ADC" w:rsidRDefault="009836B1" w:rsidP="009C46D9">
      <w:pPr>
        <w:numPr>
          <w:ilvl w:val="0"/>
          <w:numId w:val="38"/>
        </w:numPr>
        <w:rPr>
          <w:rFonts w:cs="Arial"/>
        </w:rPr>
      </w:pPr>
      <w:r w:rsidRPr="00AE2ADC">
        <w:rPr>
          <w:rFonts w:cs="Arial"/>
          <w:b/>
          <w:lang w:bidi="ru-RU"/>
        </w:rPr>
        <w:t>Активные пары файлов данных, оптимизированных для памяти</w:t>
      </w:r>
      <w:r w:rsidRPr="00AE2ADC">
        <w:rPr>
          <w:rFonts w:cs="Arial"/>
          <w:lang w:bidi="ru-RU"/>
        </w:rPr>
        <w:t>, — когда выделено 8000 пар файлов контрольных точек, новые транзакции DML с устойчивыми, оптимизированными для памяти таблицами не выполняются. Только операции контрольной точки и слияния могут использовать оставшиеся записи. Этот монитор сообщает о проблеме, если число активных пар файлов близко к пределу.</w:t>
      </w:r>
    </w:p>
    <w:p w14:paraId="10D663B2" w14:textId="48150BAC" w:rsidR="00CF18D2" w:rsidRPr="00AE2ADC" w:rsidRDefault="00CF18D2" w:rsidP="009C46D9">
      <w:pPr>
        <w:numPr>
          <w:ilvl w:val="0"/>
          <w:numId w:val="38"/>
        </w:numPr>
        <w:rPr>
          <w:rFonts w:cs="Arial"/>
        </w:rPr>
      </w:pPr>
      <w:r w:rsidRPr="00AE2ADC">
        <w:rPr>
          <w:rFonts w:cs="Arial"/>
          <w:b/>
          <w:lang w:bidi="ru-RU"/>
        </w:rPr>
        <w:t>Сборка мусора</w:t>
      </w:r>
      <w:r w:rsidRPr="00AE2ADC">
        <w:rPr>
          <w:rFonts w:cs="Arial"/>
          <w:lang w:bidi="ru-RU"/>
        </w:rPr>
        <w:t> — выдает критическое состояние и предупреждение, когда объем используемого активными строками места в файлах данных, оптимизированных для памяти, становится меньше порогового значения, выраженного в процентах от размера файлов данных. Этот монитор указывает, что когда процесс слияния не справляется с задачей.</w:t>
      </w:r>
    </w:p>
    <w:p w14:paraId="52A0AF53" w14:textId="6A6D9940" w:rsidR="0057728B" w:rsidRPr="00AE2ADC" w:rsidRDefault="0057728B" w:rsidP="009C46D9">
      <w:pPr>
        <w:numPr>
          <w:ilvl w:val="0"/>
          <w:numId w:val="38"/>
        </w:numPr>
        <w:rPr>
          <w:rFonts w:cs="Arial"/>
        </w:rPr>
      </w:pPr>
      <w:r w:rsidRPr="00AE2ADC">
        <w:rPr>
          <w:rFonts w:cs="Arial"/>
          <w:b/>
          <w:lang w:bidi="ru-RU"/>
        </w:rPr>
        <w:t>Потребление памяти</w:t>
      </w:r>
      <w:r w:rsidRPr="00AE2ADC">
        <w:rPr>
          <w:rFonts w:cs="Arial"/>
          <w:lang w:bidi="ru-RU"/>
        </w:rPr>
        <w:t> — выдает критическое состояние и предупреждение, когда объем используемой пулом ресурсов памяти превышает настройку порогового значения, которое выражается в виде процента от памяти, доступной для таблиц данных, оптимизированных для памяти, заданного пула ресурсов. Этот сценарий позволяет спрогнозировать ситуации, возникающие из-за нехватки памяти.</w:t>
      </w:r>
    </w:p>
    <w:p w14:paraId="695873ED" w14:textId="77777777" w:rsidR="00FE4014" w:rsidRPr="00AE2ADC" w:rsidRDefault="00FE4014" w:rsidP="009C46D9">
      <w:pPr>
        <w:rPr>
          <w:rFonts w:cs="Arial"/>
        </w:rPr>
      </w:pPr>
    </w:p>
    <w:p w14:paraId="53190F29" w14:textId="0A832074" w:rsidR="008243D5" w:rsidRPr="00AE2ADC" w:rsidRDefault="008243D5" w:rsidP="009C46D9">
      <w:pPr>
        <w:rPr>
          <w:rFonts w:cs="Arial"/>
        </w:rPr>
      </w:pPr>
      <w:r w:rsidRPr="00AE2ADC">
        <w:rPr>
          <w:rFonts w:cs="Arial"/>
          <w:lang w:bidi="ru-RU"/>
        </w:rPr>
        <w:t>Кроме того, пакет управления собирает различные метрики производительности:</w:t>
      </w:r>
    </w:p>
    <w:p w14:paraId="19F85F5F" w14:textId="2DB47182" w:rsidR="008243D5" w:rsidRPr="00AE2ADC" w:rsidRDefault="00495E0B" w:rsidP="009C46D9">
      <w:pPr>
        <w:numPr>
          <w:ilvl w:val="0"/>
          <w:numId w:val="39"/>
        </w:numPr>
        <w:rPr>
          <w:rFonts w:cs="Arial"/>
        </w:rPr>
      </w:pPr>
      <w:r w:rsidRPr="00AE2ADC">
        <w:rPr>
          <w:rFonts w:cs="Arial"/>
          <w:lang w:bidi="ru-RU"/>
        </w:rPr>
        <w:t>Число метрик производительности XTP, собранных для экземпляра SQL Server.</w:t>
      </w:r>
    </w:p>
    <w:p w14:paraId="327B7FBA" w14:textId="6E2C6AE5" w:rsidR="00853B3F" w:rsidRPr="00AE2ADC" w:rsidRDefault="00495E0B" w:rsidP="009C46D9">
      <w:pPr>
        <w:numPr>
          <w:ilvl w:val="0"/>
          <w:numId w:val="39"/>
        </w:numPr>
        <w:rPr>
          <w:rFonts w:cs="Arial"/>
        </w:rPr>
      </w:pPr>
      <w:r w:rsidRPr="00AE2ADC">
        <w:rPr>
          <w:rFonts w:cs="Arial"/>
          <w:lang w:bidi="ru-RU"/>
        </w:rPr>
        <w:lastRenderedPageBreak/>
        <w:t>Метрики мониторинга свободного места для контейнера и файловой группы данных, оптимизированных для памяти.</w:t>
      </w:r>
    </w:p>
    <w:p w14:paraId="1F08CACE" w14:textId="5864A104" w:rsidR="00495E0B" w:rsidRPr="00AE2ADC" w:rsidRDefault="00495E0B" w:rsidP="009C46D9">
      <w:pPr>
        <w:numPr>
          <w:ilvl w:val="0"/>
          <w:numId w:val="39"/>
        </w:numPr>
        <w:rPr>
          <w:rFonts w:cs="Arial"/>
        </w:rPr>
      </w:pPr>
      <w:r w:rsidRPr="00AE2ADC">
        <w:rPr>
          <w:rFonts w:cs="Arial"/>
          <w:lang w:bidi="ru-RU"/>
        </w:rPr>
        <w:t>Метрики потребления памяти в пуле.</w:t>
      </w:r>
    </w:p>
    <w:p w14:paraId="7E6C42C3" w14:textId="5E91AA09" w:rsidR="00495E0B" w:rsidRPr="00AE2ADC" w:rsidRDefault="00495E0B" w:rsidP="009C46D9">
      <w:pPr>
        <w:numPr>
          <w:ilvl w:val="0"/>
          <w:numId w:val="39"/>
        </w:numPr>
        <w:rPr>
          <w:rFonts w:cs="Arial"/>
        </w:rPr>
      </w:pPr>
      <w:r w:rsidRPr="00AE2ADC">
        <w:rPr>
          <w:rFonts w:cs="Arial"/>
          <w:lang w:bidi="ru-RU"/>
        </w:rPr>
        <w:t>Число файлов в CFP.</w:t>
      </w:r>
    </w:p>
    <w:p w14:paraId="13CD974C" w14:textId="77777777" w:rsidR="00AA68C6" w:rsidRPr="00AE2ADC" w:rsidRDefault="00AA68C6" w:rsidP="00B31C23">
      <w:pPr>
        <w:rPr>
          <w:rFonts w:cs="Arial"/>
        </w:rPr>
      </w:pPr>
    </w:p>
    <w:p w14:paraId="5C785450" w14:textId="77777777" w:rsidR="00AA68C6" w:rsidRPr="00AE2ADC" w:rsidRDefault="00AA68C6" w:rsidP="00B31C23">
      <w:pPr>
        <w:rPr>
          <w:rFonts w:cs="Arial"/>
        </w:rPr>
      </w:pPr>
    </w:p>
    <w:p w14:paraId="61BF53A9" w14:textId="77777777" w:rsidR="00AA68C6" w:rsidRPr="00AE2ADC" w:rsidRDefault="00AA68C6" w:rsidP="00AA68C6">
      <w:pPr>
        <w:pStyle w:val="AlertLabel"/>
        <w:framePr w:wrap="notBeside"/>
        <w:rPr>
          <w:rFonts w:cs="Arial"/>
        </w:rPr>
      </w:pPr>
      <w:r w:rsidRPr="00AE2ADC">
        <w:rPr>
          <w:rFonts w:cs="Arial"/>
          <w:noProof/>
          <w:lang w:val="en-US" w:eastAsia="ja-JP"/>
        </w:rPr>
        <w:drawing>
          <wp:inline distT="0" distB="0" distL="0" distR="0" wp14:anchorId="03F974E8" wp14:editId="14069B16">
            <wp:extent cx="2286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E2ADC">
        <w:rPr>
          <w:rFonts w:cs="Arial"/>
          <w:lang w:bidi="ru-RU"/>
        </w:rPr>
        <w:t xml:space="preserve">Примечание </w:t>
      </w:r>
    </w:p>
    <w:p w14:paraId="5C9793A6" w14:textId="7EDA9DDD" w:rsidR="00AA68C6" w:rsidRPr="00AE2ADC" w:rsidRDefault="00A17358" w:rsidP="00B31C23">
      <w:pPr>
        <w:spacing w:before="0" w:after="0" w:line="240" w:lineRule="auto"/>
        <w:jc w:val="left"/>
        <w:rPr>
          <w:rFonts w:eastAsia="Times New Roman" w:cs="Arial"/>
          <w:color w:val="000000"/>
          <w:kern w:val="0"/>
        </w:rPr>
      </w:pPr>
      <w:r w:rsidRPr="00AE2ADC">
        <w:rPr>
          <w:rFonts w:eastAsia="Times New Roman" w:cs="Arial"/>
          <w:color w:val="000000"/>
          <w:kern w:val="0"/>
          <w:lang w:bidi="ru-RU"/>
        </w:rPr>
        <w:t>Отображаемые имена для обнаружений, мониторов и правил выполняющейся в памяти OLTP изменены (с "выполняющаяся в памяти OLTP" на "данные, оптимизированные для памяти"), чтобы соответствовать фирменному наименованию этой функции баз данных. Обратите внимание, что в именах правил, счетчиков и объектов используется старое наименование (выполняющаяся в памяти OLTP).</w:t>
      </w:r>
    </w:p>
    <w:p w14:paraId="3E46EDA0" w14:textId="3CC04069" w:rsidR="00197D0E" w:rsidRPr="00AE2ADC" w:rsidRDefault="00197D0E" w:rsidP="00387C76">
      <w:pPr>
        <w:pStyle w:val="Heading4"/>
        <w:rPr>
          <w:rFonts w:cs="Arial"/>
        </w:rPr>
      </w:pPr>
      <w:bookmarkStart w:id="32" w:name="_Toc469572672"/>
      <w:r w:rsidRPr="00AE2ADC">
        <w:rPr>
          <w:rFonts w:cs="Arial"/>
          <w:lang w:bidi="ru-RU"/>
        </w:rPr>
        <w:t>Мониторинг свободного места в файле данных и файле журнала транзакций</w:t>
      </w:r>
      <w:bookmarkEnd w:id="32"/>
    </w:p>
    <w:p w14:paraId="4C4684DA" w14:textId="6380ACFF" w:rsidR="006D688A" w:rsidRPr="00AE2ADC" w:rsidRDefault="006D688A" w:rsidP="006D688A">
      <w:pPr>
        <w:rPr>
          <w:rFonts w:cs="Arial"/>
        </w:rPr>
      </w:pPr>
      <w:r w:rsidRPr="00AE2ADC">
        <w:rPr>
          <w:rFonts w:cs="Arial"/>
          <w:lang w:bidi="ru-RU"/>
        </w:rPr>
        <w:t xml:space="preserve">Пакет управления собирает набор метрик для включения мониторинга свободного места на уровнях файла, файловой группы и базы данных. С помощью отчетов можно просмотреть эти сведения для нескольких баз данных и за длительные интервалы. </w:t>
      </w:r>
    </w:p>
    <w:p w14:paraId="23F89C10" w14:textId="77777777" w:rsidR="00D83ABA" w:rsidRPr="00AE2ADC" w:rsidRDefault="00D83ABA" w:rsidP="00843516">
      <w:pPr>
        <w:rPr>
          <w:rFonts w:cs="Arial"/>
        </w:rPr>
      </w:pPr>
    </w:p>
    <w:p w14:paraId="4C6BF4B8" w14:textId="1387E270" w:rsidR="00843516" w:rsidRPr="00AE2ADC" w:rsidRDefault="006D688A" w:rsidP="00843516">
      <w:pPr>
        <w:rPr>
          <w:rFonts w:cs="Arial"/>
        </w:rPr>
      </w:pPr>
      <w:r w:rsidRPr="00AE2ADC">
        <w:rPr>
          <w:rFonts w:cs="Arial"/>
          <w:lang w:bidi="ru-RU"/>
        </w:rPr>
        <w:t>Эта функция поддерживает следующие типы носителей.</w:t>
      </w:r>
    </w:p>
    <w:p w14:paraId="539F0CA6" w14:textId="01143697" w:rsidR="006D688A" w:rsidRPr="00AE2ADC" w:rsidRDefault="006D688A" w:rsidP="006D688A">
      <w:pPr>
        <w:numPr>
          <w:ilvl w:val="0"/>
          <w:numId w:val="15"/>
        </w:numPr>
        <w:rPr>
          <w:rFonts w:cs="Arial"/>
        </w:rPr>
      </w:pPr>
      <w:r w:rsidRPr="00AE2ADC">
        <w:rPr>
          <w:rFonts w:cs="Arial"/>
          <w:lang w:bidi="ru-RU"/>
        </w:rPr>
        <w:t>Локальное хранилище (как буквы диска, так и точки подключения)</w:t>
      </w:r>
    </w:p>
    <w:p w14:paraId="5BA5C21A" w14:textId="1B748F9F" w:rsidR="006D688A" w:rsidRPr="00AE2ADC" w:rsidRDefault="00D83ABA" w:rsidP="006D688A">
      <w:pPr>
        <w:numPr>
          <w:ilvl w:val="0"/>
          <w:numId w:val="15"/>
        </w:numPr>
        <w:rPr>
          <w:rFonts w:cs="Arial"/>
        </w:rPr>
      </w:pPr>
      <w:r w:rsidRPr="00AE2ADC">
        <w:rPr>
          <w:rFonts w:cs="Arial"/>
          <w:lang w:bidi="ru-RU"/>
        </w:rPr>
        <w:t>Общие тома кластера</w:t>
      </w:r>
    </w:p>
    <w:p w14:paraId="3B0A7699" w14:textId="73C8FF7D" w:rsidR="00D83ABA" w:rsidRPr="00AE2ADC" w:rsidRDefault="00D83ABA" w:rsidP="006D688A">
      <w:pPr>
        <w:numPr>
          <w:ilvl w:val="0"/>
          <w:numId w:val="15"/>
        </w:numPr>
        <w:rPr>
          <w:rFonts w:cs="Arial"/>
        </w:rPr>
      </w:pPr>
      <w:r w:rsidRPr="00AE2ADC">
        <w:rPr>
          <w:rFonts w:cs="Arial"/>
          <w:lang w:bidi="ru-RU"/>
        </w:rPr>
        <w:t>Общие папки SMB</w:t>
      </w:r>
    </w:p>
    <w:p w14:paraId="28F5ABB5" w14:textId="5319E87B" w:rsidR="00D83ABA" w:rsidRPr="00AE2ADC" w:rsidRDefault="00D83ABA" w:rsidP="006D688A">
      <w:pPr>
        <w:numPr>
          <w:ilvl w:val="0"/>
          <w:numId w:val="15"/>
        </w:numPr>
        <w:rPr>
          <w:rFonts w:cs="Arial"/>
        </w:rPr>
      </w:pPr>
      <w:r w:rsidRPr="00AE2ADC">
        <w:rPr>
          <w:rFonts w:cs="Arial"/>
          <w:lang w:bidi="ru-RU"/>
        </w:rPr>
        <w:t>BLOB-объекты Azure</w:t>
      </w:r>
    </w:p>
    <w:p w14:paraId="110F3305" w14:textId="051B6468" w:rsidR="006D688A" w:rsidRPr="00AE2ADC" w:rsidRDefault="006D688A" w:rsidP="00843516">
      <w:pPr>
        <w:rPr>
          <w:rFonts w:cs="Arial"/>
        </w:rPr>
      </w:pPr>
    </w:p>
    <w:p w14:paraId="5A86EC12" w14:textId="63FDD391" w:rsidR="00D83ABA" w:rsidRPr="00AE2ADC" w:rsidRDefault="00D83ABA" w:rsidP="00D83ABA">
      <w:pPr>
        <w:rPr>
          <w:rFonts w:cs="Arial"/>
        </w:rPr>
      </w:pPr>
      <w:r w:rsidRPr="00AE2ADC">
        <w:rPr>
          <w:rFonts w:cs="Arial"/>
          <w:lang w:bidi="ru-RU"/>
        </w:rPr>
        <w:t xml:space="preserve">По умолчанию мониторинг свободного места включен для всех уровней. Для монитора </w:t>
      </w:r>
      <w:r w:rsidRPr="00AE2ADC">
        <w:rPr>
          <w:rFonts w:cs="Arial"/>
          <w:b/>
          <w:lang w:bidi="ru-RU"/>
        </w:rPr>
        <w:t>Место в файлах базы данных (свертка)</w:t>
      </w:r>
      <w:r w:rsidRPr="00AE2ADC">
        <w:rPr>
          <w:rFonts w:cs="Arial"/>
          <w:lang w:bidi="ru-RU"/>
        </w:rPr>
        <w:t xml:space="preserve"> включена выдача предупреждений, поэтому предупреждение регистрируется только в том случае, если все файлы в файловой группе находятся в неработоспособном состоянии. Если среда чувствительна к любой дополнительной нагрузке, то попробуйте отключить мониторинг на уровне файловой группы и файла.</w:t>
      </w:r>
    </w:p>
    <w:p w14:paraId="078707F8" w14:textId="69E48EC1" w:rsidR="00197D0E" w:rsidRPr="00AE2ADC" w:rsidRDefault="00197D0E" w:rsidP="00387C76">
      <w:pPr>
        <w:pStyle w:val="Heading4"/>
        <w:rPr>
          <w:rFonts w:cs="Arial"/>
        </w:rPr>
      </w:pPr>
      <w:bookmarkStart w:id="33" w:name="_Toc469572673"/>
      <w:r w:rsidRPr="00AE2ADC">
        <w:rPr>
          <w:rFonts w:cs="Arial"/>
          <w:lang w:bidi="ru-RU"/>
        </w:rPr>
        <w:t>Много баз данных на одном диске</w:t>
      </w:r>
      <w:bookmarkEnd w:id="33"/>
    </w:p>
    <w:p w14:paraId="530FF4F0" w14:textId="5A79AEF1" w:rsidR="00E742F6" w:rsidRPr="00AE2ADC" w:rsidRDefault="00E742F6" w:rsidP="00E742F6">
      <w:pPr>
        <w:rPr>
          <w:rFonts w:cs="Arial"/>
        </w:rPr>
      </w:pPr>
      <w:r w:rsidRPr="00AE2ADC">
        <w:rPr>
          <w:rFonts w:cs="Arial"/>
          <w:lang w:bidi="ru-RU"/>
        </w:rPr>
        <w:t xml:space="preserve">Отслеживание свободного места, представленное в этом пакете управления, может слишком часто срабатывать в средах, где несколько баз данных используют общий носитель и включен параметр </w:t>
      </w:r>
      <w:r w:rsidRPr="00AE2ADC">
        <w:rPr>
          <w:rFonts w:cs="Arial"/>
          <w:b/>
          <w:lang w:bidi="ru-RU"/>
        </w:rPr>
        <w:t>автоувеличения</w:t>
      </w:r>
      <w:r w:rsidRPr="00AE2ADC">
        <w:rPr>
          <w:rFonts w:cs="Arial"/>
          <w:lang w:bidi="ru-RU"/>
        </w:rPr>
        <w:t>. В таких случаях для каждой базы данных создается предупреждение, когда объем свободного места на жестком диске достигает порогового значения. Чтобы снизить число срабатываний, отключите мониторы свободного места для файлов данных и журналов транзакций, а для мониторинга места на жестком диске используйте пакет управления Operating System.</w:t>
      </w:r>
    </w:p>
    <w:p w14:paraId="3499A215" w14:textId="638BF60E" w:rsidR="00197D0E" w:rsidRPr="00AE2ADC" w:rsidRDefault="00197D0E" w:rsidP="00387C76">
      <w:pPr>
        <w:pStyle w:val="Heading4"/>
        <w:rPr>
          <w:rFonts w:cs="Arial"/>
        </w:rPr>
      </w:pPr>
      <w:bookmarkStart w:id="34" w:name="_Toc469572674"/>
      <w:r w:rsidRPr="00AE2ADC">
        <w:rPr>
          <w:rFonts w:cs="Arial"/>
          <w:lang w:bidi="ru-RU"/>
        </w:rPr>
        <w:lastRenderedPageBreak/>
        <w:t>Наблюдение за задержкой хранилища базы данных</w:t>
      </w:r>
      <w:bookmarkEnd w:id="34"/>
    </w:p>
    <w:p w14:paraId="4AF17130" w14:textId="243CD8A1" w:rsidR="00E742F6" w:rsidRPr="00AE2ADC" w:rsidRDefault="00E742F6" w:rsidP="006B347F">
      <w:pPr>
        <w:rPr>
          <w:rFonts w:cs="Arial"/>
        </w:rPr>
      </w:pPr>
      <w:r w:rsidRPr="00AE2ADC">
        <w:rPr>
          <w:rFonts w:cs="Arial"/>
          <w:lang w:bidi="ru-RU"/>
        </w:rPr>
        <w:t>Этот пакет управления собирает метрики производительности "Задержка чтения с диска для базы данных (мс)" и "Задержка записи на диск для базы данных (мс)" для каждой базы данных. Кроме того, пакет управления определяет два связанных монитора, которые регистрируют предупреждения в случае значительного снижения производительности. По умолчанию эти мониторы отключены. Включайте их только для отдельных баз данных, когда это необходимо.</w:t>
      </w:r>
    </w:p>
    <w:p w14:paraId="05D7AE54" w14:textId="1E3C2015" w:rsidR="00197D0E" w:rsidRPr="00AE2ADC" w:rsidRDefault="00001318" w:rsidP="00387C76">
      <w:pPr>
        <w:pStyle w:val="Heading4"/>
        <w:rPr>
          <w:rFonts w:cs="Arial"/>
        </w:rPr>
      </w:pPr>
      <w:bookmarkStart w:id="35" w:name="_Toc469572675"/>
      <w:r w:rsidRPr="00AE2ADC">
        <w:rPr>
          <w:rFonts w:cs="Arial"/>
          <w:lang w:bidi="ru-RU"/>
        </w:rPr>
        <w:t>Длительные задания агента SQL Server</w:t>
      </w:r>
      <w:bookmarkEnd w:id="35"/>
    </w:p>
    <w:p w14:paraId="424683A1" w14:textId="7DFA6741" w:rsidR="00843516" w:rsidRPr="00AE2ADC" w:rsidRDefault="00001318" w:rsidP="00843516">
      <w:pPr>
        <w:rPr>
          <w:rFonts w:cs="Arial"/>
        </w:rPr>
      </w:pPr>
      <w:r w:rsidRPr="00AE2ADC">
        <w:rPr>
          <w:rFonts w:cs="Arial"/>
          <w:lang w:bidi="ru-RU"/>
        </w:rPr>
        <w:t>Пакет управления определяет монитор, нацеленный на объект агента SQL Server. Монитор отслеживает все задания, выполняемые агентом SQL Server, и изменяет состояние, когда длительность выполнения любого задания превышает пороговое значение. При этом также регистрируется предупреждение.</w:t>
      </w:r>
    </w:p>
    <w:p w14:paraId="32B60DF1" w14:textId="78E53496" w:rsidR="001A407E" w:rsidRPr="00AE2ADC" w:rsidRDefault="001A407E" w:rsidP="00843516">
      <w:pPr>
        <w:rPr>
          <w:rFonts w:cs="Arial"/>
        </w:rPr>
      </w:pPr>
      <w:r w:rsidRPr="00AE2ADC">
        <w:rPr>
          <w:rFonts w:cs="Arial"/>
          <w:lang w:bidi="ru-RU"/>
        </w:rPr>
        <w:t xml:space="preserve">Кроме того, доступен мониторинг отдельных заданий, однако по умолчанию обнаружение для заданий агента SQL Server отключено. Чтобы включить мониторинг отдельных заданий, переопределите параметр "Включено" для обнаружения </w:t>
      </w:r>
      <w:r w:rsidRPr="00AE2ADC">
        <w:rPr>
          <w:rFonts w:cs="Arial"/>
          <w:b/>
          <w:lang w:bidi="ru-RU"/>
        </w:rPr>
        <w:t>MSSQL 2014: обнаружение заданий агента SQL Server 2014</w:t>
      </w:r>
      <w:r w:rsidRPr="00AE2ADC">
        <w:rPr>
          <w:rFonts w:cs="Arial"/>
          <w:lang w:bidi="ru-RU"/>
        </w:rPr>
        <w:t>.</w:t>
      </w:r>
    </w:p>
    <w:p w14:paraId="0D41B244" w14:textId="77777777" w:rsidR="001A407E" w:rsidRPr="00AE2ADC" w:rsidRDefault="001A407E" w:rsidP="00843516">
      <w:pPr>
        <w:rPr>
          <w:rFonts w:cs="Arial"/>
        </w:rPr>
      </w:pPr>
    </w:p>
    <w:p w14:paraId="46C2D60F" w14:textId="16E30BDF" w:rsidR="001A407E" w:rsidRPr="00AE2ADC" w:rsidRDefault="001A407E" w:rsidP="00843516">
      <w:pPr>
        <w:rPr>
          <w:rFonts w:cs="Arial"/>
        </w:rPr>
      </w:pPr>
      <w:r w:rsidRPr="00AE2ADC">
        <w:rPr>
          <w:rFonts w:cs="Arial"/>
          <w:lang w:bidi="ru-RU"/>
        </w:rPr>
        <w:t>Также можно рассмотреть сценарий "</w:t>
      </w:r>
      <w:hyperlink w:anchor="_Job_failure" w:history="1">
        <w:r w:rsidR="0058040C" w:rsidRPr="00AE2ADC">
          <w:rPr>
            <w:rStyle w:val="Hyperlink"/>
            <w:rFonts w:cs="Arial"/>
            <w:szCs w:val="20"/>
            <w:lang w:bidi="ru-RU"/>
          </w:rPr>
          <w:t>Сбой задания</w:t>
        </w:r>
      </w:hyperlink>
      <w:r w:rsidRPr="00AE2ADC">
        <w:rPr>
          <w:rFonts w:cs="Arial"/>
          <w:lang w:bidi="ru-RU"/>
        </w:rPr>
        <w:t>" для отслеживания сбоев отдельных заданий.</w:t>
      </w:r>
    </w:p>
    <w:p w14:paraId="3E478922" w14:textId="64D5D94A" w:rsidR="00197D0E" w:rsidRPr="00AE2ADC" w:rsidRDefault="00197D0E" w:rsidP="00387C76">
      <w:pPr>
        <w:pStyle w:val="Heading4"/>
        <w:rPr>
          <w:rFonts w:cs="Arial"/>
        </w:rPr>
      </w:pPr>
      <w:bookmarkStart w:id="36" w:name="_Job_failure"/>
      <w:bookmarkStart w:id="37" w:name="_Ref384843931"/>
      <w:bookmarkStart w:id="38" w:name="_Toc469572676"/>
      <w:bookmarkEnd w:id="36"/>
      <w:r w:rsidRPr="00AE2ADC">
        <w:rPr>
          <w:rFonts w:cs="Arial"/>
          <w:lang w:bidi="ru-RU"/>
        </w:rPr>
        <w:t>Сбой задания</w:t>
      </w:r>
      <w:bookmarkEnd w:id="37"/>
      <w:bookmarkEnd w:id="38"/>
    </w:p>
    <w:p w14:paraId="7BF9CE0C" w14:textId="3E472032" w:rsidR="00E30CC5" w:rsidRPr="00AE2ADC" w:rsidRDefault="00E30CC5" w:rsidP="00E30CC5">
      <w:pPr>
        <w:rPr>
          <w:rFonts w:cs="Arial"/>
        </w:rPr>
      </w:pPr>
      <w:r w:rsidRPr="00AE2ADC">
        <w:rPr>
          <w:rFonts w:cs="Arial"/>
          <w:lang w:bidi="ru-RU"/>
        </w:rPr>
        <w:t xml:space="preserve">Чтобы получать предупреждения для завершившихся сбоем заданий, включите правило </w:t>
      </w:r>
      <w:r w:rsidRPr="00AE2ADC">
        <w:rPr>
          <w:rFonts w:cs="Arial"/>
          <w:b/>
          <w:lang w:bidi="ru-RU"/>
        </w:rPr>
        <w:t>MSSQL 2014: задание SQL не удалось успешно завершит</w:t>
      </w:r>
      <w:r w:rsidRPr="00AE2ADC">
        <w:rPr>
          <w:rFonts w:cs="Arial"/>
          <w:lang w:bidi="ru-RU"/>
        </w:rPr>
        <w:t>ь и присвойте параметру "Использовать журнал событий приложений Windows" значение "При ошибке задания" для всех отслеживаемых заданий.</w:t>
      </w:r>
    </w:p>
    <w:p w14:paraId="39629141" w14:textId="1F4B1912" w:rsidR="00E30CC5" w:rsidRPr="00AE2ADC" w:rsidRDefault="00E30CC5" w:rsidP="00E30CC5">
      <w:pPr>
        <w:rPr>
          <w:rFonts w:cs="Arial"/>
        </w:rPr>
      </w:pPr>
      <w:r w:rsidRPr="00AE2ADC">
        <w:rPr>
          <w:rFonts w:cs="Arial"/>
          <w:lang w:bidi="ru-RU"/>
        </w:rPr>
        <w:t xml:space="preserve">Дополнительные сведения см. в статье </w:t>
      </w:r>
      <w:hyperlink r:id="rId23" w:tooltip="http://msdn.microsoft.com/library/ms189685.aspx" w:history="1">
        <w:r w:rsidRPr="00AE2ADC">
          <w:rPr>
            <w:rStyle w:val="Hyperlink"/>
            <w:rFonts w:cs="Arial"/>
            <w:lang w:bidi="ru-RU"/>
          </w:rPr>
          <w:t>Свойства задания — создание задания (страница "Уведомления")</w:t>
        </w:r>
      </w:hyperlink>
      <w:r w:rsidRPr="00AE2ADC">
        <w:rPr>
          <w:rFonts w:cs="Arial"/>
          <w:lang w:bidi="ru-RU"/>
        </w:rPr>
        <w:t xml:space="preserve"> в библиотеке MSDN.</w:t>
      </w:r>
    </w:p>
    <w:p w14:paraId="38F8D597" w14:textId="19C2C1F8" w:rsidR="00197D0E" w:rsidRPr="00AE2ADC" w:rsidRDefault="00197D0E" w:rsidP="00387C76">
      <w:pPr>
        <w:pStyle w:val="Heading4"/>
        <w:rPr>
          <w:rFonts w:cs="Arial"/>
        </w:rPr>
      </w:pPr>
      <w:bookmarkStart w:id="39" w:name="_Toc469572677"/>
      <w:r w:rsidRPr="00AE2ADC">
        <w:rPr>
          <w:rFonts w:cs="Arial"/>
          <w:lang w:bidi="ru-RU"/>
        </w:rPr>
        <w:t>Мониторинг пользовательских политик</w:t>
      </w:r>
      <w:bookmarkEnd w:id="39"/>
    </w:p>
    <w:p w14:paraId="16634BAB" w14:textId="0A58120A" w:rsidR="00813D11" w:rsidRPr="00AE2ADC" w:rsidRDefault="00E30CC5" w:rsidP="00843516">
      <w:pPr>
        <w:rPr>
          <w:rFonts w:cs="Arial"/>
        </w:rPr>
      </w:pPr>
      <w:r w:rsidRPr="00AE2ADC">
        <w:rPr>
          <w:rFonts w:cs="Arial"/>
          <w:lang w:bidi="ru-RU"/>
        </w:rPr>
        <w:t>Этот пакет управления позволяет осуществлять наблюдение за пользовательскими политиками за счет определения двух мониторов. Эти мониторы предназначены для проверки состояния пользовательских политик, определенных для аспекта "База данных":</w:t>
      </w:r>
    </w:p>
    <w:p w14:paraId="236A0FB4" w14:textId="5DB37C15" w:rsidR="00813D11" w:rsidRPr="00AE2ADC" w:rsidRDefault="00813D11" w:rsidP="00813D11">
      <w:pPr>
        <w:numPr>
          <w:ilvl w:val="0"/>
          <w:numId w:val="32"/>
        </w:numPr>
        <w:rPr>
          <w:rFonts w:cs="Arial"/>
        </w:rPr>
      </w:pPr>
      <w:r w:rsidRPr="00AE2ADC">
        <w:rPr>
          <w:rFonts w:cs="Arial"/>
          <w:lang w:bidi="ru-RU"/>
        </w:rPr>
        <w:t>Монитор двух состояний с состоянием "Предупреждение". Он используется для отражения состояния пользовательской политики, имеющей одну из стандартных категорий предупреждений в качестве категории политики.</w:t>
      </w:r>
    </w:p>
    <w:p w14:paraId="36E93DC3" w14:textId="2EFD1BD2" w:rsidR="00813D11" w:rsidRPr="00AE2ADC" w:rsidRDefault="00813D11" w:rsidP="00813D11">
      <w:pPr>
        <w:numPr>
          <w:ilvl w:val="0"/>
          <w:numId w:val="32"/>
        </w:numPr>
        <w:rPr>
          <w:rFonts w:cs="Arial"/>
        </w:rPr>
      </w:pPr>
      <w:r w:rsidRPr="00AE2ADC">
        <w:rPr>
          <w:rFonts w:cs="Arial"/>
          <w:lang w:bidi="ru-RU"/>
        </w:rPr>
        <w:t>Монитор двух состояний с состоянием "Ошибка". Он используется для отражения состояния пользовательской политики, имеющей одну из стандартных категорий ошибок в качестве категории политики.</w:t>
      </w:r>
    </w:p>
    <w:p w14:paraId="1B0EA8E0" w14:textId="77777777" w:rsidR="00813D11" w:rsidRPr="00AE2ADC" w:rsidRDefault="00813D11" w:rsidP="00843516">
      <w:pPr>
        <w:rPr>
          <w:rFonts w:cs="Arial"/>
        </w:rPr>
      </w:pPr>
    </w:p>
    <w:p w14:paraId="24E0B20F" w14:textId="648448B2" w:rsidR="00813D11" w:rsidRPr="00AE2ADC" w:rsidRDefault="002F67CA" w:rsidP="00813D11">
      <w:pPr>
        <w:pStyle w:val="AlertLabel"/>
        <w:framePr w:wrap="notBeside"/>
        <w:spacing w:before="0"/>
        <w:rPr>
          <w:rFonts w:cs="Arial"/>
        </w:rPr>
      </w:pPr>
      <w:r w:rsidRPr="00AE2ADC">
        <w:rPr>
          <w:rFonts w:cs="Arial"/>
          <w:noProof/>
          <w:lang w:val="en-US" w:eastAsia="ja-JP"/>
        </w:rPr>
        <w:lastRenderedPageBreak/>
        <w:drawing>
          <wp:inline distT="0" distB="0" distL="0" distR="0" wp14:anchorId="2BCAF9DF" wp14:editId="2D45A97F">
            <wp:extent cx="2286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13D11" w:rsidRPr="00AE2ADC">
        <w:rPr>
          <w:rFonts w:cs="Arial"/>
          <w:lang w:bidi="ru-RU"/>
        </w:rPr>
        <w:t xml:space="preserve">Примечание </w:t>
      </w:r>
    </w:p>
    <w:p w14:paraId="7CBC0CD9" w14:textId="26EDA064" w:rsidR="00813D11" w:rsidRPr="00AE2ADC" w:rsidRDefault="00813D11" w:rsidP="00813D11">
      <w:pPr>
        <w:pStyle w:val="DSTOC3-0"/>
        <w:spacing w:before="0"/>
        <w:ind w:left="360"/>
        <w:rPr>
          <w:rFonts w:cs="Arial"/>
          <w:b w:val="0"/>
          <w:bCs w:val="0"/>
          <w:sz w:val="20"/>
          <w:szCs w:val="20"/>
        </w:rPr>
      </w:pPr>
      <w:r w:rsidRPr="00AE2ADC">
        <w:rPr>
          <w:rFonts w:cs="Arial"/>
          <w:b w:val="0"/>
          <w:sz w:val="20"/>
          <w:szCs w:val="20"/>
          <w:lang w:bidi="ru-RU"/>
        </w:rPr>
        <w:t xml:space="preserve">Если база данных находится в состоянии </w:t>
      </w:r>
      <w:r w:rsidRPr="00AE2ADC">
        <w:rPr>
          <w:rFonts w:cs="Arial"/>
          <w:sz w:val="20"/>
          <w:szCs w:val="20"/>
          <w:lang w:bidi="ru-RU"/>
        </w:rPr>
        <w:t>восстановления</w:t>
      </w:r>
      <w:r w:rsidRPr="00AE2ADC">
        <w:rPr>
          <w:rFonts w:cs="Arial"/>
          <w:b w:val="0"/>
          <w:sz w:val="20"/>
          <w:szCs w:val="20"/>
          <w:lang w:bidi="ru-RU"/>
        </w:rPr>
        <w:t>, отслеживать нацеленную на нее пользовательскую политику нельзя.</w:t>
      </w:r>
    </w:p>
    <w:p w14:paraId="6FB6B1A3" w14:textId="6DDBB4C5" w:rsidR="00197D0E" w:rsidRPr="00AE2ADC" w:rsidRDefault="00813D11" w:rsidP="00387C76">
      <w:pPr>
        <w:pStyle w:val="Heading4"/>
        <w:rPr>
          <w:rFonts w:cs="Arial"/>
        </w:rPr>
      </w:pPr>
      <w:bookmarkStart w:id="40" w:name="_Toc469572678"/>
      <w:r w:rsidRPr="00AE2ADC">
        <w:rPr>
          <w:rFonts w:cs="Arial"/>
          <w:lang w:bidi="ru-RU"/>
        </w:rPr>
        <w:t>Заблокированные сеансы</w:t>
      </w:r>
      <w:bookmarkEnd w:id="40"/>
    </w:p>
    <w:p w14:paraId="3A0951C6" w14:textId="269388FF" w:rsidR="00533185" w:rsidRPr="00AE2ADC" w:rsidRDefault="00813D11" w:rsidP="00533185">
      <w:pPr>
        <w:rPr>
          <w:rFonts w:cs="Arial"/>
        </w:rPr>
      </w:pPr>
      <w:r w:rsidRPr="00AE2ADC">
        <w:rPr>
          <w:rFonts w:cs="Arial"/>
          <w:lang w:bidi="ru-RU"/>
        </w:rPr>
        <w:t xml:space="preserve">Пакет управления определяет монитор </w:t>
      </w:r>
      <w:r w:rsidRPr="00AE2ADC">
        <w:rPr>
          <w:rFonts w:cs="Arial"/>
          <w:b/>
          <w:lang w:bidi="ru-RU"/>
        </w:rPr>
        <w:t>Блокирующие сеансы</w:t>
      </w:r>
      <w:r w:rsidRPr="00AE2ADC">
        <w:rPr>
          <w:rFonts w:cs="Arial"/>
          <w:lang w:bidi="ru-RU"/>
        </w:rPr>
        <w:t>, который предназначен для запроса в каждой базе данных сеансов, заблокированных на протяжении длительного времени. Если обнаруживается блокировка, длительность которой превышает заданное пороговое значение, то состояние монитора меняется и вызывается предупреждение.</w:t>
      </w:r>
    </w:p>
    <w:p w14:paraId="1292F3AC" w14:textId="04FB618D" w:rsidR="00533185" w:rsidRPr="00AE2ADC" w:rsidRDefault="00533185" w:rsidP="00533185">
      <w:pPr>
        <w:rPr>
          <w:rFonts w:cs="Arial"/>
        </w:rPr>
      </w:pPr>
      <w:r w:rsidRPr="00AE2ADC">
        <w:rPr>
          <w:rFonts w:cs="Arial"/>
          <w:lang w:bidi="ru-RU"/>
        </w:rPr>
        <w:t xml:space="preserve">С помощью переопределения можно изменить параметр </w:t>
      </w:r>
      <w:r w:rsidRPr="00AE2ADC">
        <w:rPr>
          <w:rFonts w:cs="Arial"/>
          <w:b/>
          <w:lang w:bidi="ru-RU"/>
        </w:rPr>
        <w:t>WaitMinutes</w:t>
      </w:r>
      <w:r w:rsidRPr="00AE2ADC">
        <w:rPr>
          <w:rFonts w:cs="Arial"/>
          <w:lang w:bidi="ru-RU"/>
        </w:rPr>
        <w:t xml:space="preserve">, который определяет, следует ли рассматривать заблокированный сеанс как длительный. Значение по умолчанию для этого параметра равно </w:t>
      </w:r>
      <w:r w:rsidRPr="00AE2ADC">
        <w:rPr>
          <w:rFonts w:cs="Arial"/>
          <w:b/>
          <w:lang w:bidi="ru-RU"/>
        </w:rPr>
        <w:t>одной минуте</w:t>
      </w:r>
      <w:r w:rsidRPr="00AE2ADC">
        <w:rPr>
          <w:rFonts w:cs="Arial"/>
          <w:lang w:bidi="ru-RU"/>
        </w:rPr>
        <w:t>.</w:t>
      </w:r>
    </w:p>
    <w:p w14:paraId="6A57D955" w14:textId="35AB9411" w:rsidR="00197D0E" w:rsidRPr="00AE2ADC" w:rsidRDefault="00197D0E" w:rsidP="00387C76">
      <w:pPr>
        <w:pStyle w:val="Heading4"/>
        <w:rPr>
          <w:rFonts w:cs="Arial"/>
        </w:rPr>
      </w:pPr>
      <w:bookmarkStart w:id="41" w:name="_Toc469572679"/>
      <w:r w:rsidRPr="00AE2ADC">
        <w:rPr>
          <w:rFonts w:cs="Arial"/>
          <w:lang w:bidi="ru-RU"/>
        </w:rPr>
        <w:t>Перезапуск ядра СУБД</w:t>
      </w:r>
      <w:bookmarkEnd w:id="41"/>
    </w:p>
    <w:p w14:paraId="4051A93E" w14:textId="13EAD0A4" w:rsidR="00533185" w:rsidRPr="00AE2ADC" w:rsidRDefault="00533185" w:rsidP="00533185">
      <w:pPr>
        <w:rPr>
          <w:rFonts w:cs="Arial"/>
        </w:rPr>
      </w:pPr>
      <w:r w:rsidRPr="00AE2ADC">
        <w:rPr>
          <w:rFonts w:cs="Arial"/>
          <w:lang w:bidi="ru-RU"/>
        </w:rPr>
        <w:t xml:space="preserve">Доступность ядра СУБД отслеживается монитором </w:t>
      </w:r>
      <w:r w:rsidRPr="00AE2ADC">
        <w:rPr>
          <w:rFonts w:cs="Arial"/>
          <w:b/>
          <w:lang w:bidi="ru-RU"/>
        </w:rPr>
        <w:t>Служба Windows: SQL Server</w:t>
      </w:r>
      <w:r w:rsidRPr="00AE2ADC">
        <w:rPr>
          <w:rFonts w:cs="Arial"/>
          <w:lang w:bidi="ru-RU"/>
        </w:rPr>
        <w:t xml:space="preserve"> (который нацелен на объект </w:t>
      </w:r>
      <w:r w:rsidRPr="00AE2ADC">
        <w:rPr>
          <w:rFonts w:cs="Arial"/>
          <w:b/>
          <w:lang w:bidi="ru-RU"/>
        </w:rPr>
        <w:t>Ядро СУБД SQL Server 2014</w:t>
      </w:r>
      <w:r w:rsidRPr="00AE2ADC">
        <w:rPr>
          <w:rFonts w:cs="Arial"/>
          <w:lang w:bidi="ru-RU"/>
        </w:rPr>
        <w:t>). Этот монитор распознает останов службы, только если она определяется как остановленная в рамках нескольких последовательных проверок.</w:t>
      </w:r>
    </w:p>
    <w:p w14:paraId="72E098B5" w14:textId="3C1F0B35" w:rsidR="00843516" w:rsidRPr="00AE2ADC" w:rsidRDefault="00533185" w:rsidP="00533185">
      <w:pPr>
        <w:rPr>
          <w:rFonts w:cs="Arial"/>
        </w:rPr>
      </w:pPr>
      <w:r w:rsidRPr="00AE2ADC">
        <w:rPr>
          <w:rFonts w:cs="Arial"/>
          <w:lang w:bidi="ru-RU"/>
        </w:rPr>
        <w:t xml:space="preserve">Чтобы получать уведомления о всех событиях перезапуска ядра СУБД, можно включить правило </w:t>
      </w:r>
      <w:r w:rsidRPr="00AE2ADC">
        <w:rPr>
          <w:rFonts w:cs="Arial"/>
          <w:b/>
          <w:lang w:bidi="ru-RU"/>
        </w:rPr>
        <w:t>MSSQL 2014: ядро СУБД SQL Server 2014 перезапущено</w:t>
      </w:r>
      <w:r w:rsidRPr="00AE2ADC">
        <w:rPr>
          <w:rFonts w:cs="Arial"/>
          <w:lang w:bidi="ru-RU"/>
        </w:rPr>
        <w:t>.</w:t>
      </w:r>
    </w:p>
    <w:p w14:paraId="03AF2372" w14:textId="095B50F8" w:rsidR="00197D0E" w:rsidRPr="00AE2ADC" w:rsidRDefault="002C433C" w:rsidP="00387C76">
      <w:pPr>
        <w:pStyle w:val="Heading4"/>
        <w:rPr>
          <w:rFonts w:cs="Arial"/>
        </w:rPr>
      </w:pPr>
      <w:bookmarkStart w:id="42" w:name="_Toc469572680"/>
      <w:r w:rsidRPr="00AE2ADC">
        <w:rPr>
          <w:rFonts w:cs="Arial"/>
          <w:lang w:bidi="ru-RU"/>
        </w:rPr>
        <w:t>Мониторинг ЦП для ядра СУБД SQL Server</w:t>
      </w:r>
      <w:bookmarkEnd w:id="42"/>
    </w:p>
    <w:p w14:paraId="1442393D" w14:textId="5D885B05" w:rsidR="00843516" w:rsidRPr="00AE2ADC" w:rsidRDefault="002C433C" w:rsidP="00843516">
      <w:pPr>
        <w:rPr>
          <w:rFonts w:cs="Arial"/>
        </w:rPr>
      </w:pPr>
      <w:r w:rsidRPr="00AE2ADC">
        <w:rPr>
          <w:rFonts w:cs="Arial"/>
          <w:lang w:bidi="ru-RU"/>
        </w:rPr>
        <w:t xml:space="preserve">Загрузка ЦП отслеживается монитором </w:t>
      </w:r>
      <w:r w:rsidRPr="00AE2ADC">
        <w:rPr>
          <w:rFonts w:cs="Arial"/>
          <w:b/>
          <w:lang w:bidi="ru-RU"/>
        </w:rPr>
        <w:t>Загрузка ЦП (%)</w:t>
      </w:r>
      <w:r w:rsidRPr="00AE2ADC">
        <w:rPr>
          <w:rFonts w:cs="Arial"/>
          <w:lang w:bidi="ru-RU"/>
        </w:rPr>
        <w:t>, который проверяет, сколько процессоров работает с потоками процесса SQL Server и каков текущий уровень загрузки ЦП. Этот монитор выдает предупреждение, если все назначенные процессоры заняты обработкой задач SQL Server. Этот сценарий мониторинга учитывает текущую маску сходства ядра СУБД SQL Server.</w:t>
      </w:r>
    </w:p>
    <w:p w14:paraId="01D9BBB3" w14:textId="788C07EF" w:rsidR="003B3ECC" w:rsidRPr="00AE2ADC" w:rsidRDefault="003B3ECC" w:rsidP="00387C76">
      <w:pPr>
        <w:pStyle w:val="Heading3"/>
        <w:rPr>
          <w:rFonts w:cs="Arial"/>
        </w:rPr>
      </w:pPr>
      <w:bookmarkStart w:id="43" w:name="_How_health_rolls"/>
      <w:bookmarkStart w:id="44" w:name="_Toc469572681"/>
      <w:bookmarkEnd w:id="43"/>
      <w:r w:rsidRPr="00AE2ADC">
        <w:rPr>
          <w:rFonts w:cs="Arial"/>
          <w:lang w:bidi="ru-RU"/>
        </w:rPr>
        <w:t xml:space="preserve">Составление сводного показателя </w:t>
      </w:r>
      <w:bookmarkStart w:id="45" w:name="zb8b3e32eb8154a8da8b18b606568e65d"/>
      <w:bookmarkEnd w:id="45"/>
      <w:r w:rsidRPr="00AE2ADC">
        <w:rPr>
          <w:rFonts w:cs="Arial"/>
          <w:lang w:bidi="ru-RU"/>
        </w:rPr>
        <w:t>работоспособности</w:t>
      </w:r>
      <w:bookmarkEnd w:id="44"/>
    </w:p>
    <w:p w14:paraId="19026C4A" w14:textId="73A4F04E" w:rsidR="003B3ECC" w:rsidRPr="00AE2ADC" w:rsidRDefault="003B3ECC" w:rsidP="003B3ECC">
      <w:pPr>
        <w:rPr>
          <w:rFonts w:cs="Arial"/>
        </w:rPr>
      </w:pPr>
      <w:r w:rsidRPr="00AE2ADC">
        <w:rPr>
          <w:rFonts w:cs="Arial"/>
          <w:lang w:bidi="ru-RU"/>
        </w:rPr>
        <w:t>На следующей диаграмме показано, как в данном пакете управления сводится вместе состояние работоспособности объектов.</w:t>
      </w:r>
    </w:p>
    <w:p w14:paraId="0D011773" w14:textId="7A116454" w:rsidR="003B3ECC" w:rsidRPr="00AE2ADC" w:rsidRDefault="003B3ECC" w:rsidP="003B3ECC">
      <w:pPr>
        <w:pStyle w:val="Figure"/>
        <w:rPr>
          <w:rFonts w:cs="Arial"/>
        </w:rPr>
      </w:pPr>
    </w:p>
    <w:p w14:paraId="36F542D3" w14:textId="3C411CD1" w:rsidR="000D1F38" w:rsidRPr="00AE2ADC" w:rsidRDefault="000D1F38" w:rsidP="003B3ECC">
      <w:pPr>
        <w:pStyle w:val="Figure"/>
        <w:rPr>
          <w:rFonts w:cs="Arial"/>
        </w:rPr>
      </w:pPr>
      <w:r w:rsidRPr="00AE2ADC">
        <w:rPr>
          <w:rFonts w:cs="Arial"/>
          <w:noProof/>
          <w:lang w:val="en-US" w:eastAsia="ja-JP"/>
        </w:rPr>
        <w:lastRenderedPageBreak/>
        <w:drawing>
          <wp:inline distT="0" distB="0" distL="0" distR="0" wp14:anchorId="28FB4688" wp14:editId="1B634935">
            <wp:extent cx="6122303"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lth 14.png"/>
                    <pic:cNvPicPr/>
                  </pic:nvPicPr>
                  <pic:blipFill>
                    <a:blip r:embed="rId24">
                      <a:extLst>
                        <a:ext uri="{28A0092B-C50C-407E-A947-70E740481C1C}">
                          <a14:useLocalDpi xmlns:a14="http://schemas.microsoft.com/office/drawing/2010/main" val="0"/>
                        </a:ext>
                      </a:extLst>
                    </a:blip>
                    <a:stretch>
                      <a:fillRect/>
                    </a:stretch>
                  </pic:blipFill>
                  <pic:spPr>
                    <a:xfrm>
                      <a:off x="0" y="0"/>
                      <a:ext cx="6142897" cy="4778520"/>
                    </a:xfrm>
                    <a:prstGeom prst="rect">
                      <a:avLst/>
                    </a:prstGeom>
                  </pic:spPr>
                </pic:pic>
              </a:graphicData>
            </a:graphic>
          </wp:inline>
        </w:drawing>
      </w:r>
    </w:p>
    <w:p w14:paraId="0F08668B" w14:textId="77777777" w:rsidR="000D1F38" w:rsidRPr="00AE2ADC" w:rsidRDefault="000D1F38" w:rsidP="003B3ECC">
      <w:pPr>
        <w:pStyle w:val="Figure"/>
        <w:rPr>
          <w:rFonts w:cs="Arial"/>
        </w:rPr>
      </w:pPr>
    </w:p>
    <w:p w14:paraId="0BD7B5CE" w14:textId="77777777" w:rsidR="00C83C64" w:rsidRPr="00AE2ADC" w:rsidRDefault="00C83C64" w:rsidP="003B3ECC">
      <w:pPr>
        <w:pStyle w:val="Figure"/>
        <w:rPr>
          <w:rFonts w:cs="Arial"/>
        </w:rPr>
      </w:pPr>
    </w:p>
    <w:p w14:paraId="604BF1B8" w14:textId="69E5B21D" w:rsidR="00BF4685" w:rsidRPr="00AE2ADC" w:rsidRDefault="00A12A81" w:rsidP="0074439F">
      <w:pPr>
        <w:pStyle w:val="Figure"/>
        <w:jc w:val="center"/>
        <w:rPr>
          <w:rFonts w:cs="Arial"/>
        </w:rPr>
      </w:pPr>
      <w:r w:rsidRPr="00AE2ADC">
        <w:rPr>
          <w:rFonts w:cs="Arial"/>
          <w:noProof/>
          <w:lang w:val="en-US" w:eastAsia="ja-JP"/>
        </w:rPr>
        <w:drawing>
          <wp:inline distT="0" distB="0" distL="0" distR="0" wp14:anchorId="5A395D27" wp14:editId="4E6985C8">
            <wp:extent cx="4764024" cy="1618488"/>
            <wp:effectExtent l="0" t="0" r="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SQL Server 2014 d2.png"/>
                    <pic:cNvPicPr/>
                  </pic:nvPicPr>
                  <pic:blipFill>
                    <a:blip r:embed="rId25">
                      <a:extLst>
                        <a:ext uri="{28A0092B-C50C-407E-A947-70E740481C1C}">
                          <a14:useLocalDpi xmlns:a14="http://schemas.microsoft.com/office/drawing/2010/main" val="0"/>
                        </a:ext>
                      </a:extLst>
                    </a:blip>
                    <a:stretch>
                      <a:fillRect/>
                    </a:stretch>
                  </pic:blipFill>
                  <pic:spPr>
                    <a:xfrm>
                      <a:off x="0" y="0"/>
                      <a:ext cx="4764024" cy="1618488"/>
                    </a:xfrm>
                    <a:prstGeom prst="rect">
                      <a:avLst/>
                    </a:prstGeom>
                  </pic:spPr>
                </pic:pic>
              </a:graphicData>
            </a:graphic>
          </wp:inline>
        </w:drawing>
      </w:r>
    </w:p>
    <w:p w14:paraId="7C320C46" w14:textId="77777777" w:rsidR="004C33E2" w:rsidRPr="00AE2ADC" w:rsidRDefault="004C33E2" w:rsidP="004C33E2">
      <w:pPr>
        <w:rPr>
          <w:rFonts w:cs="Arial"/>
        </w:rPr>
      </w:pPr>
      <w:r w:rsidRPr="00AE2ADC">
        <w:rPr>
          <w:rFonts w:cs="Arial"/>
          <w:noProof/>
          <w:lang w:val="en-US" w:eastAsia="ja-JP"/>
        </w:rPr>
        <w:lastRenderedPageBreak/>
        <w:drawing>
          <wp:anchor distT="0" distB="0" distL="114300" distR="114300" simplePos="0" relativeHeight="251658240" behindDoc="0" locked="0" layoutInCell="1" allowOverlap="1" wp14:anchorId="6A6EAFAD" wp14:editId="071DE281">
            <wp:simplePos x="0" y="0"/>
            <wp:positionH relativeFrom="margin">
              <wp:align>center</wp:align>
            </wp:positionH>
            <wp:positionV relativeFrom="paragraph">
              <wp:posOffset>181610</wp:posOffset>
            </wp:positionV>
            <wp:extent cx="2712720" cy="1333500"/>
            <wp:effectExtent l="0" t="0" r="0" b="0"/>
            <wp:wrapTopAndBottom/>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1272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13E7B" w14:textId="60DE8741" w:rsidR="003B3ECC" w:rsidRPr="00AE2ADC" w:rsidRDefault="003B3ECC" w:rsidP="00E43C80">
      <w:pPr>
        <w:pStyle w:val="Heading2"/>
        <w:rPr>
          <w:rFonts w:cs="Arial"/>
        </w:rPr>
      </w:pPr>
      <w:bookmarkStart w:id="46" w:name="_Configuring_the_Management"/>
      <w:bookmarkStart w:id="47" w:name="_Ref384668787"/>
      <w:bookmarkStart w:id="48" w:name="_Ref384670539"/>
      <w:bookmarkStart w:id="49" w:name="_Toc469572682"/>
      <w:bookmarkEnd w:id="46"/>
      <w:r w:rsidRPr="00AE2ADC">
        <w:rPr>
          <w:rFonts w:cs="Arial"/>
          <w:lang w:bidi="ru-RU"/>
        </w:rPr>
        <w:t>Настройка пакета управления для Microsoft SQL Server 2014</w:t>
      </w:r>
      <w:bookmarkStart w:id="50" w:name="z2a414accd3cc4ea6b7767e5720cd3e08"/>
      <w:bookmarkEnd w:id="47"/>
      <w:bookmarkEnd w:id="48"/>
      <w:bookmarkEnd w:id="49"/>
      <w:bookmarkEnd w:id="50"/>
    </w:p>
    <w:p w14:paraId="2066A610" w14:textId="19A3E004" w:rsidR="003B3ECC" w:rsidRPr="00AE2ADC" w:rsidRDefault="003B3ECC" w:rsidP="003B3ECC">
      <w:pPr>
        <w:rPr>
          <w:rFonts w:cs="Arial"/>
        </w:rPr>
      </w:pPr>
      <w:r w:rsidRPr="00AE2ADC">
        <w:rPr>
          <w:rFonts w:cs="Arial"/>
          <w:lang w:bidi="ru-RU"/>
        </w:rPr>
        <w:t>В этом разделе содержатся сведения о настройке данного пакета управления.</w:t>
      </w:r>
    </w:p>
    <w:p w14:paraId="1CFD8231" w14:textId="77777777" w:rsidR="004B3049" w:rsidRPr="00AE2ADC" w:rsidRDefault="004B3049" w:rsidP="003B3ECC">
      <w:pPr>
        <w:rPr>
          <w:rFonts w:cs="Arial"/>
        </w:rPr>
      </w:pPr>
      <w:r w:rsidRPr="00AE2ADC">
        <w:rPr>
          <w:rFonts w:cs="Arial"/>
          <w:lang w:bidi="ru-RU"/>
        </w:rPr>
        <w:t>В этом разделе:</w:t>
      </w:r>
    </w:p>
    <w:p w14:paraId="44784520" w14:textId="1F0D7DB7" w:rsidR="003B3ECC" w:rsidRPr="00AE2ADC" w:rsidRDefault="00E65EDF" w:rsidP="00EF16FB">
      <w:pPr>
        <w:pStyle w:val="BulletedList1"/>
        <w:numPr>
          <w:ilvl w:val="0"/>
          <w:numId w:val="15"/>
        </w:numPr>
        <w:tabs>
          <w:tab w:val="left" w:pos="360"/>
        </w:tabs>
        <w:spacing w:line="260" w:lineRule="exact"/>
        <w:rPr>
          <w:rFonts w:cs="Arial"/>
        </w:rPr>
      </w:pPr>
      <w:hyperlink w:anchor="_Best_practice:_create" w:history="1">
        <w:r w:rsidR="003B3ECC" w:rsidRPr="00AE2ADC">
          <w:rPr>
            <w:rStyle w:val="Link"/>
            <w:rFonts w:cs="Arial"/>
            <w:lang w:bidi="ru-RU"/>
          </w:rPr>
          <w:t>Рекомендации по созданию пакета управления для проведения дальнейших настроек</w:t>
        </w:r>
      </w:hyperlink>
    </w:p>
    <w:p w14:paraId="15160BB0" w14:textId="639C9578" w:rsidR="0021622F" w:rsidRPr="00AE2ADC" w:rsidRDefault="00E65EDF" w:rsidP="0021622F">
      <w:pPr>
        <w:pStyle w:val="BulletedList1"/>
        <w:numPr>
          <w:ilvl w:val="0"/>
          <w:numId w:val="15"/>
        </w:numPr>
        <w:tabs>
          <w:tab w:val="left" w:pos="360"/>
        </w:tabs>
        <w:spacing w:before="0" w:after="160" w:line="260" w:lineRule="exact"/>
        <w:jc w:val="left"/>
        <w:rPr>
          <w:rFonts w:cs="Arial"/>
        </w:rPr>
      </w:pPr>
      <w:hyperlink w:anchor="_How_to_import" w:history="1">
        <w:r w:rsidR="0021622F" w:rsidRPr="00AE2ADC">
          <w:rPr>
            <w:rStyle w:val="Hyperlink"/>
            <w:rFonts w:cs="Arial"/>
            <w:szCs w:val="20"/>
            <w:lang w:bidi="ru-RU"/>
          </w:rPr>
          <w:t>Импорт пакета управления</w:t>
        </w:r>
      </w:hyperlink>
    </w:p>
    <w:p w14:paraId="09CB0F0C" w14:textId="091EFB15" w:rsidR="0021622F" w:rsidRPr="00AE2ADC" w:rsidRDefault="00E65EDF" w:rsidP="0021622F">
      <w:pPr>
        <w:pStyle w:val="BulletedList1"/>
        <w:numPr>
          <w:ilvl w:val="0"/>
          <w:numId w:val="15"/>
        </w:numPr>
        <w:tabs>
          <w:tab w:val="left" w:pos="360"/>
        </w:tabs>
        <w:spacing w:before="0" w:after="160" w:line="260" w:lineRule="exact"/>
        <w:jc w:val="left"/>
        <w:rPr>
          <w:rFonts w:cs="Arial"/>
        </w:rPr>
      </w:pPr>
      <w:hyperlink w:anchor="_How_to_enable" w:history="1">
        <w:r w:rsidR="0021622F" w:rsidRPr="00AE2ADC">
          <w:rPr>
            <w:rStyle w:val="Hyperlink"/>
            <w:rFonts w:cs="Arial"/>
            <w:szCs w:val="20"/>
            <w:lang w:bidi="ru-RU"/>
          </w:rPr>
          <w:t>Включение параметра "Прокси-агент"</w:t>
        </w:r>
      </w:hyperlink>
    </w:p>
    <w:p w14:paraId="4E0CE400" w14:textId="049309FB" w:rsidR="0021622F" w:rsidRPr="00AE2ADC" w:rsidRDefault="00E65EDF" w:rsidP="0021622F">
      <w:pPr>
        <w:pStyle w:val="BulletedList1"/>
        <w:numPr>
          <w:ilvl w:val="0"/>
          <w:numId w:val="15"/>
        </w:numPr>
        <w:tabs>
          <w:tab w:val="left" w:pos="360"/>
        </w:tabs>
        <w:spacing w:before="0" w:after="160" w:line="260" w:lineRule="exact"/>
        <w:jc w:val="left"/>
        <w:rPr>
          <w:rFonts w:cs="Arial"/>
        </w:rPr>
      </w:pPr>
      <w:hyperlink w:anchor="_Configuring_Run_As" w:history="1">
        <w:r w:rsidR="0021622F" w:rsidRPr="00AE2ADC">
          <w:rPr>
            <w:rStyle w:val="Hyperlink"/>
            <w:rFonts w:cs="Arial"/>
            <w:szCs w:val="20"/>
            <w:lang w:bidi="ru-RU"/>
          </w:rPr>
          <w:t>Настройка профилей запуска от имени</w:t>
        </w:r>
      </w:hyperlink>
    </w:p>
    <w:p w14:paraId="5F93A705" w14:textId="17F2A240" w:rsidR="0021622F" w:rsidRPr="00AE2ADC" w:rsidRDefault="00E65EDF" w:rsidP="0021622F">
      <w:pPr>
        <w:pStyle w:val="BulletedList1"/>
        <w:numPr>
          <w:ilvl w:val="0"/>
          <w:numId w:val="15"/>
        </w:numPr>
        <w:tabs>
          <w:tab w:val="left" w:pos="360"/>
        </w:tabs>
        <w:spacing w:before="0" w:after="160" w:line="260" w:lineRule="exact"/>
        <w:jc w:val="left"/>
        <w:rPr>
          <w:rFonts w:cs="Arial"/>
        </w:rPr>
      </w:pPr>
      <w:hyperlink w:anchor="_Security_configuration" w:history="1">
        <w:r w:rsidR="0021622F" w:rsidRPr="00AE2ADC">
          <w:rPr>
            <w:rStyle w:val="Link"/>
            <w:rFonts w:cs="Arial"/>
            <w:lang w:bidi="ru-RU"/>
          </w:rPr>
          <w:t>Конфигурация безопасности</w:t>
        </w:r>
      </w:hyperlink>
    </w:p>
    <w:p w14:paraId="3E7B4E8C" w14:textId="52473057" w:rsidR="0021622F" w:rsidRPr="00AE2ADC" w:rsidRDefault="00E65EDF" w:rsidP="0021622F">
      <w:pPr>
        <w:pStyle w:val="BulletedList1"/>
        <w:numPr>
          <w:ilvl w:val="1"/>
          <w:numId w:val="15"/>
        </w:numPr>
        <w:tabs>
          <w:tab w:val="left" w:pos="360"/>
        </w:tabs>
        <w:spacing w:before="0" w:after="160" w:line="260" w:lineRule="exact"/>
        <w:jc w:val="left"/>
        <w:rPr>
          <w:rFonts w:cs="Arial"/>
        </w:rPr>
      </w:pPr>
      <w:hyperlink w:anchor="_Run_As_profiles" w:history="1">
        <w:r w:rsidR="0021622F" w:rsidRPr="00AE2ADC">
          <w:rPr>
            <w:rStyle w:val="Hyperlink"/>
            <w:rFonts w:cs="Arial"/>
            <w:szCs w:val="20"/>
            <w:lang w:bidi="ru-RU"/>
          </w:rPr>
          <w:t>Профили запуска от имени</w:t>
        </w:r>
      </w:hyperlink>
    </w:p>
    <w:p w14:paraId="2F94FBDF" w14:textId="10165133" w:rsidR="006A1369" w:rsidRPr="00AE2ADC" w:rsidRDefault="00E65EDF" w:rsidP="0021622F">
      <w:pPr>
        <w:pStyle w:val="BulletedList1"/>
        <w:numPr>
          <w:ilvl w:val="1"/>
          <w:numId w:val="15"/>
        </w:numPr>
        <w:tabs>
          <w:tab w:val="left" w:pos="360"/>
        </w:tabs>
        <w:spacing w:line="260" w:lineRule="exact"/>
        <w:rPr>
          <w:rFonts w:cs="Arial"/>
        </w:rPr>
      </w:pPr>
      <w:hyperlink w:anchor="_Low-privilege_environments" w:history="1">
        <w:r w:rsidR="0021622F" w:rsidRPr="00AE2ADC">
          <w:rPr>
            <w:rStyle w:val="Hyperlink"/>
            <w:rFonts w:cs="Arial"/>
            <w:szCs w:val="20"/>
            <w:lang w:bidi="ru-RU"/>
          </w:rPr>
          <w:t>Среды с минимальными правами доступа</w:t>
        </w:r>
      </w:hyperlink>
    </w:p>
    <w:p w14:paraId="7617727A" w14:textId="1DC997F0" w:rsidR="003B3ECC" w:rsidRPr="00AE2ADC" w:rsidRDefault="003B3ECC" w:rsidP="00387C76">
      <w:pPr>
        <w:pStyle w:val="Heading3"/>
        <w:rPr>
          <w:rFonts w:cs="Arial"/>
        </w:rPr>
      </w:pPr>
      <w:bookmarkStart w:id="51" w:name="z2"/>
      <w:bookmarkStart w:id="52" w:name="_Best_practice:_create"/>
      <w:bookmarkStart w:id="53" w:name="_Toc469572683"/>
      <w:bookmarkEnd w:id="51"/>
      <w:bookmarkEnd w:id="52"/>
      <w:r w:rsidRPr="00AE2ADC">
        <w:rPr>
          <w:rFonts w:cs="Arial"/>
          <w:lang w:bidi="ru-RU"/>
        </w:rPr>
        <w:t>Рекомендации по созданию пакета управления для проведения дальнейших настроек</w:t>
      </w:r>
      <w:bookmarkEnd w:id="53"/>
    </w:p>
    <w:p w14:paraId="7C8FB764" w14:textId="705C9418" w:rsidR="00745BFA" w:rsidRPr="00AE2ADC" w:rsidRDefault="00745BFA" w:rsidP="00745BFA">
      <w:pPr>
        <w:rPr>
          <w:rFonts w:cs="Arial"/>
        </w:rPr>
      </w:pPr>
      <w:r w:rsidRPr="00AE2ADC">
        <w:rPr>
          <w:rFonts w:cs="Arial"/>
          <w:lang w:bidi="ru-RU"/>
        </w:rPr>
        <w:t>Пакет управления для Microsoft SQL Server 2014 запечатан, поэтому исходные параметры файла этого пакета изменить нельзя. Однако можно создавать настройки, например переопределения и новые объекты наблюдения, а затем сохранять их в другом пакете управления. По умолчанию Operations Manager сохраняет все настройки в стандартном пакете управления. Рекомендуется создавать отдельный пакет управления для каждого запечатанного пакета управления, который должен быть настроен.</w:t>
      </w:r>
    </w:p>
    <w:p w14:paraId="307B737C" w14:textId="77777777" w:rsidR="00745BFA" w:rsidRPr="00AE2ADC" w:rsidRDefault="00745BFA" w:rsidP="00745BFA">
      <w:pPr>
        <w:rPr>
          <w:rFonts w:cs="Arial"/>
        </w:rPr>
      </w:pPr>
      <w:r w:rsidRPr="00AE2ADC">
        <w:rPr>
          <w:rFonts w:cs="Arial"/>
          <w:lang w:bidi="ru-RU"/>
        </w:rPr>
        <w:t xml:space="preserve">Создание нового пакета управления для хранения переопределений дает следующие преимущества. </w:t>
      </w:r>
    </w:p>
    <w:p w14:paraId="0B0A3524" w14:textId="77777777" w:rsidR="00745BFA" w:rsidRPr="00AE2ADC" w:rsidRDefault="00745BFA" w:rsidP="00745BFA">
      <w:pPr>
        <w:pStyle w:val="BulletedList1"/>
        <w:numPr>
          <w:ilvl w:val="0"/>
          <w:numId w:val="0"/>
        </w:numPr>
        <w:tabs>
          <w:tab w:val="left" w:pos="360"/>
        </w:tabs>
        <w:spacing w:line="260" w:lineRule="exact"/>
        <w:ind w:left="360" w:hanging="360"/>
        <w:rPr>
          <w:rFonts w:cs="Arial"/>
        </w:rPr>
      </w:pPr>
      <w:r w:rsidRPr="00AE2ADC">
        <w:rPr>
          <w:rFonts w:cs="Arial"/>
          <w:lang w:bidi="ru-RU"/>
        </w:rPr>
        <w:t>•</w:t>
      </w:r>
      <w:r w:rsidRPr="00AE2ADC">
        <w:rPr>
          <w:rFonts w:cs="Arial"/>
          <w:lang w:bidi="ru-RU"/>
        </w:rPr>
        <w:tab/>
        <w:t>При создании пакета управления с целью сохранения измененных параметров для запечатанного пакета управления рекомендуется именовать новый пакет на основе имени изменяемого пакета, например Microsoft SQL Server 2014 Overrides (Переопределение для Microsoft SQL Server 2016).</w:t>
      </w:r>
    </w:p>
    <w:p w14:paraId="21A5586F" w14:textId="77777777" w:rsidR="00745BFA" w:rsidRPr="00AE2ADC" w:rsidRDefault="00745BFA" w:rsidP="00EF16FB">
      <w:pPr>
        <w:numPr>
          <w:ilvl w:val="0"/>
          <w:numId w:val="13"/>
        </w:numPr>
        <w:rPr>
          <w:rFonts w:cs="Arial"/>
        </w:rPr>
      </w:pPr>
      <w:r w:rsidRPr="00AE2ADC">
        <w:rPr>
          <w:rFonts w:cs="Arial"/>
          <w:lang w:bidi="ru-RU"/>
        </w:rPr>
        <w:lastRenderedPageBreak/>
        <w:t>Создание нового пакета для хранения изменений каждого запечатанного пакета управления упрощает экспорт изменений из тестовой среды в рабочую. Также это упрощает удаление пакета управления, поскольку перед удалением пакета нужно удалить все зависимые компоненты. Если изменения для всех пакетов управления сохраняются в пакете по умолчанию и нужно удалить один определенный пакет, сначала нужно удалить пакет управления по умолчанию, что также приведет к удалению всех изменений для других пакетов.</w:t>
      </w:r>
    </w:p>
    <w:p w14:paraId="5F3E5032" w14:textId="77777777" w:rsidR="00745BFA" w:rsidRPr="00AE2ADC" w:rsidRDefault="00745BFA" w:rsidP="00745BFA">
      <w:pPr>
        <w:rPr>
          <w:rFonts w:cs="Arial"/>
        </w:rPr>
      </w:pPr>
    </w:p>
    <w:p w14:paraId="74977F01" w14:textId="02C4D2AA" w:rsidR="00745BFA" w:rsidRPr="00AE2ADC" w:rsidRDefault="00745BFA" w:rsidP="00745BFA">
      <w:pPr>
        <w:rPr>
          <w:rFonts w:cs="Arial"/>
        </w:rPr>
      </w:pPr>
      <w:r w:rsidRPr="00AE2ADC">
        <w:rPr>
          <w:rFonts w:cs="Arial"/>
          <w:lang w:bidi="ru-RU"/>
        </w:rPr>
        <w:t xml:space="preserve">Дополнительные сведения о запечатанных и незапечатанных пакетах управления см. в статье </w:t>
      </w:r>
      <w:hyperlink r:id="rId27" w:history="1">
        <w:r w:rsidRPr="00AE2ADC">
          <w:rPr>
            <w:rStyle w:val="Hyperlink"/>
            <w:rFonts w:cs="Arial"/>
            <w:lang w:bidi="ru-RU"/>
          </w:rPr>
          <w:t>Форматы пакетов управления</w:t>
        </w:r>
      </w:hyperlink>
      <w:r w:rsidRPr="00AE2ADC">
        <w:rPr>
          <w:rFonts w:cs="Arial"/>
          <w:lang w:bidi="ru-RU"/>
        </w:rPr>
        <w:t xml:space="preserve">. Дополнительные сведения о настройках пакетов управления и стандартного пакета управления см. в статье с </w:t>
      </w:r>
      <w:hyperlink r:id="rId28" w:history="1">
        <w:r w:rsidRPr="00AE2ADC">
          <w:rPr>
            <w:rStyle w:val="Hyperlink"/>
            <w:rFonts w:cs="Arial"/>
            <w:lang w:bidi="ru-RU"/>
          </w:rPr>
          <w:t>общими сведениями о пакетах управления</w:t>
        </w:r>
      </w:hyperlink>
      <w:r w:rsidRPr="00AE2ADC">
        <w:rPr>
          <w:rFonts w:cs="Arial"/>
          <w:lang w:bidi="ru-RU"/>
        </w:rPr>
        <w:t>.</w:t>
      </w:r>
    </w:p>
    <w:p w14:paraId="72F03854" w14:textId="2480418F" w:rsidR="00745BFA" w:rsidRPr="00AE2ADC" w:rsidRDefault="002F67CA" w:rsidP="00745BFA">
      <w:pPr>
        <w:pStyle w:val="ProcedureTitle"/>
        <w:framePr w:wrap="notBeside"/>
        <w:rPr>
          <w:rFonts w:cs="Arial"/>
        </w:rPr>
      </w:pPr>
      <w:r w:rsidRPr="00AE2ADC">
        <w:rPr>
          <w:rFonts w:cs="Arial"/>
          <w:noProof/>
          <w:lang w:val="en-US" w:eastAsia="ja-JP"/>
        </w:rPr>
        <w:drawing>
          <wp:inline distT="0" distB="0" distL="0" distR="0" wp14:anchorId="55C2EAC2" wp14:editId="379ED2C6">
            <wp:extent cx="152400" cy="152400"/>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45BFA" w:rsidRPr="00AE2ADC">
        <w:rPr>
          <w:rFonts w:cs="Arial"/>
          <w:noProof/>
          <w:lang w:bidi="ru-RU"/>
        </w:rPr>
        <w:t>Создание нового пакета управления для настроек</w:t>
      </w:r>
    </w:p>
    <w:tbl>
      <w:tblPr>
        <w:tblW w:w="0" w:type="auto"/>
        <w:tblInd w:w="360" w:type="dxa"/>
        <w:tblCellMar>
          <w:left w:w="0" w:type="dxa"/>
          <w:right w:w="0" w:type="dxa"/>
        </w:tblCellMar>
        <w:tblLook w:val="01E0" w:firstRow="1" w:lastRow="1" w:firstColumn="1" w:lastColumn="1" w:noHBand="0" w:noVBand="0"/>
      </w:tblPr>
      <w:tblGrid>
        <w:gridCol w:w="8280"/>
      </w:tblGrid>
      <w:tr w:rsidR="00745BFA" w:rsidRPr="00AE2ADC" w14:paraId="0B719756" w14:textId="77777777" w:rsidTr="008B4D53">
        <w:tc>
          <w:tcPr>
            <w:tcW w:w="8856" w:type="dxa"/>
            <w:shd w:val="clear" w:color="auto" w:fill="auto"/>
          </w:tcPr>
          <w:p w14:paraId="04ADEF2C" w14:textId="77777777" w:rsidR="00745BFA" w:rsidRPr="00AE2ADC" w:rsidRDefault="00745BFA" w:rsidP="008B4D53">
            <w:pPr>
              <w:pStyle w:val="NumberedList1"/>
              <w:numPr>
                <w:ilvl w:val="0"/>
                <w:numId w:val="0"/>
              </w:numPr>
              <w:tabs>
                <w:tab w:val="left" w:pos="360"/>
              </w:tabs>
              <w:spacing w:line="260" w:lineRule="exact"/>
              <w:ind w:left="360" w:hanging="360"/>
              <w:rPr>
                <w:rFonts w:cs="Arial"/>
              </w:rPr>
            </w:pPr>
            <w:r w:rsidRPr="00AE2ADC">
              <w:rPr>
                <w:rFonts w:cs="Arial"/>
                <w:lang w:bidi="ru-RU"/>
              </w:rPr>
              <w:t>1.</w:t>
            </w:r>
            <w:r w:rsidRPr="00AE2ADC">
              <w:rPr>
                <w:rFonts w:cs="Arial"/>
                <w:lang w:bidi="ru-RU"/>
              </w:rPr>
              <w:tab/>
              <w:t xml:space="preserve">Откройте консоль управления и нажмите кнопку </w:t>
            </w:r>
            <w:r w:rsidRPr="00AE2ADC">
              <w:rPr>
                <w:rStyle w:val="UI"/>
                <w:rFonts w:cs="Arial"/>
                <w:lang w:bidi="ru-RU"/>
              </w:rPr>
              <w:t>Администрирование</w:t>
            </w:r>
            <w:r w:rsidRPr="00AE2ADC">
              <w:rPr>
                <w:rFonts w:cs="Arial"/>
                <w:lang w:bidi="ru-RU"/>
              </w:rPr>
              <w:t>.</w:t>
            </w:r>
          </w:p>
          <w:p w14:paraId="1FBD19D1" w14:textId="77777777" w:rsidR="00745BFA" w:rsidRPr="00AE2ADC" w:rsidRDefault="00745BFA" w:rsidP="008B4D53">
            <w:pPr>
              <w:pStyle w:val="NumberedList1"/>
              <w:numPr>
                <w:ilvl w:val="0"/>
                <w:numId w:val="0"/>
              </w:numPr>
              <w:tabs>
                <w:tab w:val="left" w:pos="360"/>
              </w:tabs>
              <w:spacing w:line="260" w:lineRule="exact"/>
              <w:ind w:left="360" w:hanging="360"/>
              <w:rPr>
                <w:rFonts w:cs="Arial"/>
              </w:rPr>
            </w:pPr>
            <w:r w:rsidRPr="00AE2ADC">
              <w:rPr>
                <w:rFonts w:cs="Arial"/>
                <w:lang w:bidi="ru-RU"/>
              </w:rPr>
              <w:t>2.</w:t>
            </w:r>
            <w:r w:rsidRPr="00AE2ADC">
              <w:rPr>
                <w:rFonts w:cs="Arial"/>
                <w:lang w:bidi="ru-RU"/>
              </w:rPr>
              <w:tab/>
              <w:t xml:space="preserve">Щелкните правой кнопкой мыши узел </w:t>
            </w:r>
            <w:r w:rsidRPr="00AE2ADC">
              <w:rPr>
                <w:rStyle w:val="UI"/>
                <w:rFonts w:cs="Arial"/>
                <w:lang w:bidi="ru-RU"/>
              </w:rPr>
              <w:t>Пакеты управления</w:t>
            </w:r>
            <w:r w:rsidRPr="00AE2ADC">
              <w:rPr>
                <w:rFonts w:cs="Arial"/>
                <w:lang w:bidi="ru-RU"/>
              </w:rPr>
              <w:t xml:space="preserve"> и выберите команду </w:t>
            </w:r>
            <w:r w:rsidRPr="00AE2ADC">
              <w:rPr>
                <w:rStyle w:val="UI"/>
                <w:rFonts w:cs="Arial"/>
                <w:lang w:bidi="ru-RU"/>
              </w:rPr>
              <w:t>Создать пакет управления</w:t>
            </w:r>
            <w:r w:rsidRPr="00AE2ADC">
              <w:rPr>
                <w:rFonts w:cs="Arial"/>
                <w:lang w:bidi="ru-RU"/>
              </w:rPr>
              <w:t>.</w:t>
            </w:r>
          </w:p>
          <w:p w14:paraId="34942E8F" w14:textId="675FDCB2" w:rsidR="00745BFA" w:rsidRPr="00AE2ADC" w:rsidRDefault="00745BFA" w:rsidP="008B4D53">
            <w:pPr>
              <w:pStyle w:val="NumberedList1"/>
              <w:numPr>
                <w:ilvl w:val="0"/>
                <w:numId w:val="0"/>
              </w:numPr>
              <w:tabs>
                <w:tab w:val="left" w:pos="360"/>
              </w:tabs>
              <w:spacing w:line="260" w:lineRule="exact"/>
              <w:ind w:left="360" w:hanging="360"/>
              <w:rPr>
                <w:rFonts w:cs="Arial"/>
              </w:rPr>
            </w:pPr>
            <w:r w:rsidRPr="00AE2ADC">
              <w:rPr>
                <w:rFonts w:cs="Arial"/>
                <w:lang w:bidi="ru-RU"/>
              </w:rPr>
              <w:t>3.</w:t>
            </w:r>
            <w:r w:rsidRPr="00AE2ADC">
              <w:rPr>
                <w:rFonts w:cs="Arial"/>
                <w:lang w:bidi="ru-RU"/>
              </w:rPr>
              <w:tab/>
              <w:t xml:space="preserve">Введите имя (например, "Настройки SQLMP"), а затем нажмите кнопку </w:t>
            </w:r>
            <w:r w:rsidRPr="00AE2ADC">
              <w:rPr>
                <w:rStyle w:val="UI"/>
                <w:rFonts w:cs="Arial"/>
                <w:lang w:bidi="ru-RU"/>
              </w:rPr>
              <w:t>Далее</w:t>
            </w:r>
            <w:r w:rsidRPr="00AE2ADC">
              <w:rPr>
                <w:rFonts w:cs="Arial"/>
                <w:lang w:bidi="ru-RU"/>
              </w:rPr>
              <w:t>.</w:t>
            </w:r>
          </w:p>
          <w:p w14:paraId="33CAF04D" w14:textId="77777777" w:rsidR="00745BFA" w:rsidRPr="00AE2ADC" w:rsidRDefault="00745BFA" w:rsidP="008B4D53">
            <w:pPr>
              <w:pStyle w:val="NumberedList1"/>
              <w:numPr>
                <w:ilvl w:val="0"/>
                <w:numId w:val="0"/>
              </w:numPr>
              <w:tabs>
                <w:tab w:val="left" w:pos="360"/>
              </w:tabs>
              <w:spacing w:line="260" w:lineRule="exact"/>
              <w:ind w:left="360" w:hanging="360"/>
              <w:rPr>
                <w:rFonts w:cs="Arial"/>
              </w:rPr>
            </w:pPr>
            <w:r w:rsidRPr="00AE2ADC">
              <w:rPr>
                <w:rFonts w:cs="Arial"/>
                <w:lang w:bidi="ru-RU"/>
              </w:rPr>
              <w:t>4.</w:t>
            </w:r>
            <w:r w:rsidRPr="00AE2ADC">
              <w:rPr>
                <w:rFonts w:cs="Arial"/>
                <w:lang w:bidi="ru-RU"/>
              </w:rPr>
              <w:tab/>
              <w:t xml:space="preserve">Нажмите кнопку </w:t>
            </w:r>
            <w:r w:rsidRPr="00AE2ADC">
              <w:rPr>
                <w:rStyle w:val="UI"/>
                <w:rFonts w:cs="Arial"/>
                <w:lang w:bidi="ru-RU"/>
              </w:rPr>
              <w:t>Создать</w:t>
            </w:r>
            <w:r w:rsidRPr="00AE2ADC">
              <w:rPr>
                <w:rFonts w:cs="Arial"/>
                <w:lang w:bidi="ru-RU"/>
              </w:rPr>
              <w:t>.</w:t>
            </w:r>
          </w:p>
        </w:tc>
      </w:tr>
    </w:tbl>
    <w:p w14:paraId="1FC77E29" w14:textId="56229017" w:rsidR="0042791E" w:rsidRPr="00AE2ADC" w:rsidRDefault="0042791E" w:rsidP="00387C76">
      <w:pPr>
        <w:pStyle w:val="Heading3"/>
        <w:rPr>
          <w:rFonts w:cs="Arial"/>
        </w:rPr>
      </w:pPr>
      <w:bookmarkStart w:id="54" w:name="z3"/>
      <w:bookmarkStart w:id="55" w:name="_How_to_import"/>
      <w:bookmarkStart w:id="56" w:name="_Ref384671384"/>
      <w:bookmarkStart w:id="57" w:name="_Toc469572684"/>
      <w:bookmarkEnd w:id="54"/>
      <w:bookmarkEnd w:id="55"/>
      <w:r w:rsidRPr="00AE2ADC">
        <w:rPr>
          <w:rFonts w:cs="Arial"/>
          <w:lang w:bidi="ru-RU"/>
        </w:rPr>
        <w:t>Импорт пакета управления</w:t>
      </w:r>
      <w:bookmarkEnd w:id="56"/>
      <w:bookmarkEnd w:id="57"/>
    </w:p>
    <w:p w14:paraId="433F9C0C" w14:textId="53D286BE" w:rsidR="0042791E" w:rsidRPr="00AE2ADC" w:rsidRDefault="00C14DB8" w:rsidP="0042791E">
      <w:pPr>
        <w:rPr>
          <w:rFonts w:cs="Arial"/>
        </w:rPr>
      </w:pPr>
      <w:r w:rsidRPr="00AE2ADC">
        <w:rPr>
          <w:rFonts w:cs="Arial"/>
          <w:lang w:bidi="ru-RU"/>
        </w:rPr>
        <w:t xml:space="preserve">Дополнительные сведения об импорте пакета управления см. в статье </w:t>
      </w:r>
      <w:hyperlink r:id="rId30" w:tooltip="http://go.microsoft.com/fwlink/?LinkId=142351" w:history="1">
        <w:r w:rsidR="00333818" w:rsidRPr="00AE2ADC">
          <w:rPr>
            <w:rStyle w:val="Hyperlink"/>
            <w:rFonts w:cs="Arial"/>
            <w:lang w:bidi="ru-RU"/>
          </w:rPr>
          <w:t>Импорт пакета управления в Operations Manager 2007</w:t>
        </w:r>
      </w:hyperlink>
      <w:r w:rsidRPr="00AE2ADC">
        <w:rPr>
          <w:rFonts w:cs="Arial"/>
          <w:lang w:bidi="ru-RU"/>
        </w:rPr>
        <w:t>.</w:t>
      </w:r>
    </w:p>
    <w:p w14:paraId="7A525830" w14:textId="63EC0338" w:rsidR="0042791E" w:rsidRPr="00AE2ADC" w:rsidRDefault="0042791E" w:rsidP="00387C76">
      <w:pPr>
        <w:pStyle w:val="Heading3"/>
        <w:rPr>
          <w:rFonts w:cs="Arial"/>
        </w:rPr>
      </w:pPr>
      <w:bookmarkStart w:id="58" w:name="_How_to_enable"/>
      <w:bookmarkStart w:id="59" w:name="_Ref384671390"/>
      <w:bookmarkStart w:id="60" w:name="_Toc469572685"/>
      <w:bookmarkEnd w:id="58"/>
      <w:r w:rsidRPr="00AE2ADC">
        <w:rPr>
          <w:rFonts w:cs="Arial"/>
          <w:lang w:bidi="ru-RU"/>
        </w:rPr>
        <w:t xml:space="preserve">Включение параметра </w:t>
      </w:r>
      <w:bookmarkEnd w:id="59"/>
      <w:r w:rsidRPr="00AE2ADC">
        <w:rPr>
          <w:rFonts w:cs="Arial"/>
          <w:lang w:bidi="ru-RU"/>
        </w:rPr>
        <w:t>"Прокси-агент"</w:t>
      </w:r>
      <w:bookmarkEnd w:id="60"/>
    </w:p>
    <w:p w14:paraId="440E35DA" w14:textId="3E0EA8DD" w:rsidR="00C14DB8" w:rsidRPr="00AE2ADC" w:rsidRDefault="00C14DB8" w:rsidP="00C14DB8">
      <w:pPr>
        <w:rPr>
          <w:rFonts w:cs="Arial"/>
        </w:rPr>
      </w:pPr>
      <w:r w:rsidRPr="00AE2ADC">
        <w:rPr>
          <w:rFonts w:cs="Arial"/>
          <w:lang w:bidi="ru-RU"/>
        </w:rPr>
        <w:t xml:space="preserve">Чтобы включить </w:t>
      </w:r>
      <w:r w:rsidRPr="00AE2ADC">
        <w:rPr>
          <w:rFonts w:cs="Arial"/>
          <w:b/>
          <w:lang w:bidi="ru-RU"/>
        </w:rPr>
        <w:t>параметр "Прокси-агент",</w:t>
      </w:r>
      <w:r w:rsidRPr="00AE2ADC">
        <w:rPr>
          <w:rFonts w:cs="Arial"/>
          <w:lang w:bidi="ru-RU"/>
        </w:rPr>
        <w:t xml:space="preserve"> выполните следующие действия:</w:t>
      </w:r>
    </w:p>
    <w:p w14:paraId="7034D551" w14:textId="77777777" w:rsidR="00C14DB8" w:rsidRPr="00AE2ADC" w:rsidRDefault="00C14DB8" w:rsidP="00C14DB8">
      <w:pPr>
        <w:pStyle w:val="NumberedList1"/>
        <w:numPr>
          <w:ilvl w:val="0"/>
          <w:numId w:val="0"/>
        </w:numPr>
        <w:tabs>
          <w:tab w:val="left" w:pos="360"/>
        </w:tabs>
        <w:spacing w:line="260" w:lineRule="exact"/>
        <w:ind w:left="720" w:hanging="360"/>
        <w:rPr>
          <w:rFonts w:cs="Arial"/>
        </w:rPr>
      </w:pPr>
      <w:r w:rsidRPr="00AE2ADC">
        <w:rPr>
          <w:rFonts w:cs="Arial"/>
          <w:lang w:bidi="ru-RU"/>
        </w:rPr>
        <w:t>1.</w:t>
      </w:r>
      <w:r w:rsidRPr="00AE2ADC">
        <w:rPr>
          <w:rFonts w:cs="Arial"/>
          <w:lang w:bidi="ru-RU"/>
        </w:rPr>
        <w:tab/>
        <w:t xml:space="preserve">Откройте консоль управления и нажмите кнопку </w:t>
      </w:r>
      <w:r w:rsidRPr="00AE2ADC">
        <w:rPr>
          <w:rFonts w:cs="Arial"/>
          <w:b/>
          <w:lang w:bidi="ru-RU"/>
        </w:rPr>
        <w:t>Администрирование</w:t>
      </w:r>
      <w:r w:rsidRPr="00AE2ADC">
        <w:rPr>
          <w:rFonts w:cs="Arial"/>
          <w:lang w:bidi="ru-RU"/>
        </w:rPr>
        <w:t>.</w:t>
      </w:r>
    </w:p>
    <w:p w14:paraId="35E87E8F" w14:textId="77777777" w:rsidR="00C14DB8" w:rsidRPr="00AE2ADC" w:rsidRDefault="00C14DB8" w:rsidP="00C14DB8">
      <w:pPr>
        <w:pStyle w:val="NumberedList1"/>
        <w:numPr>
          <w:ilvl w:val="0"/>
          <w:numId w:val="0"/>
        </w:numPr>
        <w:tabs>
          <w:tab w:val="left" w:pos="360"/>
        </w:tabs>
        <w:spacing w:line="260" w:lineRule="exact"/>
        <w:ind w:left="720" w:hanging="360"/>
        <w:rPr>
          <w:rFonts w:cs="Arial"/>
        </w:rPr>
      </w:pPr>
      <w:r w:rsidRPr="00AE2ADC">
        <w:rPr>
          <w:rFonts w:cs="Arial"/>
          <w:lang w:bidi="ru-RU"/>
        </w:rPr>
        <w:t>2.</w:t>
      </w:r>
      <w:r w:rsidRPr="00AE2ADC">
        <w:rPr>
          <w:rFonts w:cs="Arial"/>
          <w:lang w:bidi="ru-RU"/>
        </w:rPr>
        <w:tab/>
        <w:t xml:space="preserve">На панели администратора нажмите кнопку </w:t>
      </w:r>
      <w:r w:rsidRPr="00AE2ADC">
        <w:rPr>
          <w:rStyle w:val="UI"/>
          <w:rFonts w:cs="Arial"/>
          <w:lang w:bidi="ru-RU"/>
        </w:rPr>
        <w:t>Управляемые агентом</w:t>
      </w:r>
      <w:r w:rsidRPr="00AE2ADC">
        <w:rPr>
          <w:rFonts w:cs="Arial"/>
          <w:lang w:bidi="ru-RU"/>
        </w:rPr>
        <w:t>.</w:t>
      </w:r>
    </w:p>
    <w:p w14:paraId="334C10C9" w14:textId="77777777" w:rsidR="00C14DB8" w:rsidRPr="00AE2ADC" w:rsidRDefault="00C14DB8" w:rsidP="00C14DB8">
      <w:pPr>
        <w:pStyle w:val="NumberedList1"/>
        <w:numPr>
          <w:ilvl w:val="0"/>
          <w:numId w:val="0"/>
        </w:numPr>
        <w:tabs>
          <w:tab w:val="left" w:pos="360"/>
        </w:tabs>
        <w:spacing w:line="260" w:lineRule="exact"/>
        <w:ind w:left="720" w:hanging="360"/>
        <w:rPr>
          <w:rFonts w:cs="Arial"/>
        </w:rPr>
      </w:pPr>
      <w:r w:rsidRPr="00AE2ADC">
        <w:rPr>
          <w:rFonts w:cs="Arial"/>
          <w:lang w:bidi="ru-RU"/>
        </w:rPr>
        <w:t>3.</w:t>
      </w:r>
      <w:r w:rsidRPr="00AE2ADC">
        <w:rPr>
          <w:rFonts w:cs="Arial"/>
          <w:lang w:bidi="ru-RU"/>
        </w:rPr>
        <w:tab/>
        <w:t>Дважды щелкните по агенту в списке.</w:t>
      </w:r>
    </w:p>
    <w:p w14:paraId="082CCAE3" w14:textId="77777777" w:rsidR="00C14DB8" w:rsidRPr="00AE2ADC" w:rsidRDefault="00C14DB8" w:rsidP="00C14DB8">
      <w:pPr>
        <w:ind w:left="360"/>
        <w:rPr>
          <w:rFonts w:cs="Arial"/>
        </w:rPr>
      </w:pPr>
      <w:r w:rsidRPr="00AE2ADC">
        <w:rPr>
          <w:rFonts w:cs="Arial"/>
          <w:lang w:bidi="ru-RU"/>
        </w:rPr>
        <w:t>4.</w:t>
      </w:r>
      <w:r w:rsidRPr="00AE2ADC">
        <w:rPr>
          <w:rFonts w:cs="Arial"/>
          <w:lang w:bidi="ru-RU"/>
        </w:rPr>
        <w:tab/>
        <w:t xml:space="preserve">На вкладке "Безопасность" установите флажок </w:t>
      </w:r>
      <w:r w:rsidRPr="00AE2ADC">
        <w:rPr>
          <w:rStyle w:val="UI"/>
          <w:rFonts w:cs="Arial"/>
          <w:lang w:bidi="ru-RU"/>
        </w:rPr>
        <w:t>Разрешить агенту работать как прокси и обнаруживать управляемые объекты на других компьютерах</w:t>
      </w:r>
      <w:r w:rsidRPr="00AE2ADC">
        <w:rPr>
          <w:rFonts w:cs="Arial"/>
          <w:lang w:bidi="ru-RU"/>
        </w:rPr>
        <w:t>.</w:t>
      </w:r>
    </w:p>
    <w:p w14:paraId="013703FF" w14:textId="226F5834" w:rsidR="00C12D7D" w:rsidRPr="00AE2ADC" w:rsidRDefault="00C12D7D" w:rsidP="00C14DB8">
      <w:pPr>
        <w:ind w:left="360"/>
        <w:rPr>
          <w:rFonts w:cs="Arial"/>
        </w:rPr>
      </w:pPr>
    </w:p>
    <w:p w14:paraId="5698C363" w14:textId="5BA94961" w:rsidR="00C12D7D" w:rsidRPr="00AE2ADC" w:rsidRDefault="006126DD" w:rsidP="00C12D7D">
      <w:pPr>
        <w:pStyle w:val="Heading3"/>
        <w:rPr>
          <w:rFonts w:cs="Arial"/>
        </w:rPr>
      </w:pPr>
      <w:bookmarkStart w:id="61" w:name="_Configuring_Run_As"/>
      <w:bookmarkStart w:id="62" w:name="_Toc469572686"/>
      <w:bookmarkEnd w:id="61"/>
      <w:r w:rsidRPr="00AE2ADC">
        <w:rPr>
          <w:rFonts w:cs="Arial"/>
          <w:lang w:bidi="ru-RU"/>
        </w:rPr>
        <w:t>Настройка профилей запуска от имени</w:t>
      </w:r>
      <w:bookmarkEnd w:id="62"/>
    </w:p>
    <w:p w14:paraId="7DD2FE36" w14:textId="4E880FB3" w:rsidR="00C12D7D" w:rsidRPr="00AE2ADC" w:rsidRDefault="00B328DA" w:rsidP="00740569">
      <w:pPr>
        <w:rPr>
          <w:rFonts w:cs="Arial"/>
        </w:rPr>
      </w:pPr>
      <w:r w:rsidRPr="00AE2ADC">
        <w:rPr>
          <w:rFonts w:cs="Arial"/>
          <w:lang w:bidi="ru-RU"/>
        </w:rPr>
        <w:t xml:space="preserve">Дополнительные сведения см. в разделе </w:t>
      </w:r>
      <w:hyperlink w:anchor="_How_to_configure_1" w:history="1">
        <w:r w:rsidRPr="00AE2ADC">
          <w:rPr>
            <w:rStyle w:val="Hyperlink"/>
            <w:rFonts w:cs="Arial"/>
            <w:szCs w:val="20"/>
            <w:lang w:bidi="ru-RU"/>
          </w:rPr>
          <w:t>Настройка профилей запуска от имени</w:t>
        </w:r>
      </w:hyperlink>
      <w:r w:rsidRPr="00AE2ADC">
        <w:rPr>
          <w:rFonts w:cs="Arial"/>
          <w:lang w:bidi="ru-RU"/>
        </w:rPr>
        <w:t>.</w:t>
      </w:r>
    </w:p>
    <w:p w14:paraId="57B6F547" w14:textId="6CF00CBD" w:rsidR="003B3ECC" w:rsidRPr="00AE2ADC" w:rsidRDefault="003B3ECC" w:rsidP="00387C76">
      <w:pPr>
        <w:pStyle w:val="Heading3"/>
        <w:rPr>
          <w:rFonts w:cs="Arial"/>
        </w:rPr>
      </w:pPr>
      <w:bookmarkStart w:id="63" w:name="_How_to_configure"/>
      <w:bookmarkStart w:id="64" w:name="_Security_configuration"/>
      <w:bookmarkStart w:id="65" w:name="_Ref384669885"/>
      <w:bookmarkStart w:id="66" w:name="_Toc469572687"/>
      <w:bookmarkEnd w:id="63"/>
      <w:bookmarkEnd w:id="64"/>
      <w:r w:rsidRPr="00AE2ADC">
        <w:rPr>
          <w:rFonts w:cs="Arial"/>
          <w:lang w:bidi="ru-RU"/>
        </w:rPr>
        <w:lastRenderedPageBreak/>
        <w:t xml:space="preserve">Конфигурация </w:t>
      </w:r>
      <w:bookmarkEnd w:id="65"/>
      <w:r w:rsidRPr="00AE2ADC">
        <w:rPr>
          <w:rFonts w:cs="Arial"/>
          <w:lang w:bidi="ru-RU"/>
        </w:rPr>
        <w:t>безопасности</w:t>
      </w:r>
      <w:bookmarkEnd w:id="66"/>
    </w:p>
    <w:p w14:paraId="20EC9C02" w14:textId="50743CE0" w:rsidR="004B3049" w:rsidRPr="00AE2ADC" w:rsidRDefault="004B3049" w:rsidP="004B3049">
      <w:pPr>
        <w:rPr>
          <w:rFonts w:cs="Arial"/>
        </w:rPr>
      </w:pPr>
      <w:r w:rsidRPr="00AE2ADC">
        <w:rPr>
          <w:rFonts w:cs="Arial"/>
          <w:lang w:bidi="ru-RU"/>
        </w:rPr>
        <w:t>В этом разделе содержатся сведения о настройке безопасности для этого пакета управления.</w:t>
      </w:r>
    </w:p>
    <w:p w14:paraId="3029ABD4" w14:textId="77777777" w:rsidR="004B3049" w:rsidRPr="00AE2ADC" w:rsidRDefault="004B3049" w:rsidP="004B3049">
      <w:pPr>
        <w:rPr>
          <w:rFonts w:cs="Arial"/>
        </w:rPr>
      </w:pPr>
      <w:r w:rsidRPr="00AE2ADC">
        <w:rPr>
          <w:rFonts w:cs="Arial"/>
          <w:lang w:bidi="ru-RU"/>
        </w:rPr>
        <w:t>В этом разделе:</w:t>
      </w:r>
    </w:p>
    <w:p w14:paraId="49B1B935" w14:textId="54CF2D5A" w:rsidR="004B3049" w:rsidRPr="00AE2ADC" w:rsidRDefault="00E65EDF" w:rsidP="002864EE">
      <w:pPr>
        <w:numPr>
          <w:ilvl w:val="0"/>
          <w:numId w:val="18"/>
        </w:numPr>
        <w:rPr>
          <w:rFonts w:cs="Arial"/>
        </w:rPr>
      </w:pPr>
      <w:hyperlink w:anchor="_Run_As_profiles" w:history="1">
        <w:r w:rsidR="002864EE" w:rsidRPr="00AE2ADC">
          <w:rPr>
            <w:rStyle w:val="Hyperlink"/>
            <w:rFonts w:cs="Arial"/>
            <w:szCs w:val="20"/>
            <w:lang w:bidi="ru-RU"/>
          </w:rPr>
          <w:t>Профили запуска от имени</w:t>
        </w:r>
      </w:hyperlink>
    </w:p>
    <w:p w14:paraId="421B1440" w14:textId="2B0BC20B" w:rsidR="004B3049" w:rsidRPr="00AE2ADC" w:rsidRDefault="00E65EDF" w:rsidP="00EF16FB">
      <w:pPr>
        <w:numPr>
          <w:ilvl w:val="0"/>
          <w:numId w:val="18"/>
        </w:numPr>
        <w:rPr>
          <w:rStyle w:val="Link"/>
          <w:rFonts w:cs="Arial"/>
          <w:color w:val="auto"/>
          <w:u w:val="none"/>
        </w:rPr>
      </w:pPr>
      <w:hyperlink w:anchor="_Low-privilege_environments" w:history="1">
        <w:r w:rsidR="002864EE" w:rsidRPr="00AE2ADC">
          <w:rPr>
            <w:rStyle w:val="Hyperlink"/>
            <w:rFonts w:cs="Arial"/>
            <w:szCs w:val="20"/>
            <w:lang w:bidi="ru-RU"/>
          </w:rPr>
          <w:t>Среды с минимальными правами доступа</w:t>
        </w:r>
      </w:hyperlink>
    </w:p>
    <w:p w14:paraId="0ABACC1F" w14:textId="7D1FEC7F" w:rsidR="0076402B" w:rsidRPr="00AE2ADC" w:rsidRDefault="00E65EDF" w:rsidP="00EF16FB">
      <w:pPr>
        <w:numPr>
          <w:ilvl w:val="0"/>
          <w:numId w:val="18"/>
        </w:numPr>
        <w:rPr>
          <w:rFonts w:cs="Arial"/>
        </w:rPr>
      </w:pPr>
      <w:hyperlink w:anchor="_TLS_1.2_protection" w:history="1">
        <w:r w:rsidR="00115981" w:rsidRPr="00AE2ADC">
          <w:rPr>
            <w:rStyle w:val="Hyperlink"/>
            <w:rFonts w:cs="Arial"/>
            <w:szCs w:val="20"/>
            <w:lang w:bidi="ru-RU"/>
          </w:rPr>
          <w:t>Защита TLS 1.2</w:t>
        </w:r>
      </w:hyperlink>
    </w:p>
    <w:p w14:paraId="23E4A79B" w14:textId="3B09E703" w:rsidR="004B3049" w:rsidRPr="00AE2ADC" w:rsidRDefault="004B3049" w:rsidP="00387C76">
      <w:pPr>
        <w:pStyle w:val="Heading4"/>
        <w:rPr>
          <w:rFonts w:cs="Arial"/>
        </w:rPr>
      </w:pPr>
      <w:bookmarkStart w:id="67" w:name="_Run_As_profiles"/>
      <w:bookmarkStart w:id="68" w:name="_Ref384675893"/>
      <w:bookmarkStart w:id="69" w:name="_Ref384671069"/>
      <w:bookmarkStart w:id="70" w:name="_Toc469572688"/>
      <w:bookmarkEnd w:id="67"/>
      <w:r w:rsidRPr="00AE2ADC">
        <w:rPr>
          <w:rFonts w:cs="Arial"/>
          <w:lang w:bidi="ru-RU"/>
        </w:rPr>
        <w:t xml:space="preserve">Профили запуска </w:t>
      </w:r>
      <w:bookmarkEnd w:id="68"/>
      <w:r w:rsidRPr="00AE2ADC">
        <w:rPr>
          <w:rFonts w:cs="Arial"/>
          <w:lang w:bidi="ru-RU"/>
        </w:rPr>
        <w:t>от имени</w:t>
      </w:r>
      <w:bookmarkEnd w:id="70"/>
    </w:p>
    <w:p w14:paraId="15FE9C4F" w14:textId="1FF8586B" w:rsidR="004B3049" w:rsidRPr="00AE2ADC" w:rsidRDefault="004B3049" w:rsidP="004B3049">
      <w:pPr>
        <w:rPr>
          <w:rFonts w:cs="Arial"/>
        </w:rPr>
      </w:pPr>
      <w:r w:rsidRPr="00AE2ADC">
        <w:rPr>
          <w:rFonts w:cs="Arial"/>
          <w:lang w:bidi="ru-RU"/>
        </w:rPr>
        <w:t>При первом импорте пакет мониторинга для Microsoft SQL Server 2014 создает семь новых профилей запуска от имени:</w:t>
      </w:r>
    </w:p>
    <w:p w14:paraId="3B6B588D" w14:textId="041CE4BE" w:rsidR="004B3049" w:rsidRPr="00AE2ADC" w:rsidRDefault="0066775C" w:rsidP="00C36558">
      <w:pPr>
        <w:pStyle w:val="BulletedList1"/>
        <w:numPr>
          <w:ilvl w:val="0"/>
          <w:numId w:val="17"/>
        </w:numPr>
        <w:tabs>
          <w:tab w:val="left" w:pos="360"/>
        </w:tabs>
        <w:spacing w:line="260" w:lineRule="exact"/>
        <w:jc w:val="left"/>
        <w:rPr>
          <w:rFonts w:cs="Arial"/>
        </w:rPr>
      </w:pPr>
      <w:r w:rsidRPr="00AE2ADC">
        <w:rPr>
          <w:rFonts w:cs="Arial"/>
          <w:lang w:bidi="ru-RU"/>
        </w:rPr>
        <w:t>Профиль запуска от имени для обнаружения Microsoft SQL Server 2014 — этот профиль связан со всеми обнаружениями.</w:t>
      </w:r>
    </w:p>
    <w:p w14:paraId="2030F90F" w14:textId="49F589CB" w:rsidR="004B3049" w:rsidRPr="00AE2ADC" w:rsidRDefault="0066775C" w:rsidP="00180FD4">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мониторинга Microsoft SQL Server 2014 — этот профиль связан со всеми мониторами и правилами.</w:t>
      </w:r>
    </w:p>
    <w:p w14:paraId="4766C080" w14:textId="6BB3FA66" w:rsidR="0066775C" w:rsidRPr="00AE2ADC" w:rsidRDefault="0066775C" w:rsidP="00180FD4">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задач Microsoft SQL Server 2014 — этот профиль связан со всеми задачами.</w:t>
      </w:r>
    </w:p>
    <w:p w14:paraId="7ED8CED2" w14:textId="771B4AE7" w:rsidR="00100D48" w:rsidRPr="00AE2ADC" w:rsidRDefault="00100D48" w:rsidP="00100D48">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обнаружения AlwaysOn Microsoft SQL Server 2014 — этот профиль используется для обнаружения объектов AlwaysOn SQL Server 2014.</w:t>
      </w:r>
    </w:p>
    <w:p w14:paraId="525F52CE" w14:textId="6D76B7EC" w:rsidR="00100D48" w:rsidRPr="00AE2ADC" w:rsidRDefault="00100D48" w:rsidP="00100D48">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мониторинга AlwaysOn Microsoft SQL Server 2014 — этот профиль используется для мониторинга объектов AlwaysOn SQL Server 2014.</w:t>
      </w:r>
    </w:p>
    <w:p w14:paraId="2EE45EF4" w14:textId="56BE5B36" w:rsidR="00100D48" w:rsidRPr="00AE2ADC" w:rsidRDefault="00100D48" w:rsidP="00100D48">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мониторинга Microsoft SQL Server 2014 Integration Services — этот профиль используется для мониторинга объектов SQL Server 2014 Integration Services.</w:t>
      </w:r>
    </w:p>
    <w:p w14:paraId="4AB9DF40" w14:textId="05F02CFE" w:rsidR="00100D48" w:rsidRPr="00AE2ADC" w:rsidRDefault="00100D48" w:rsidP="00100D48">
      <w:pPr>
        <w:pStyle w:val="BulletedList1"/>
        <w:numPr>
          <w:ilvl w:val="0"/>
          <w:numId w:val="17"/>
        </w:numPr>
        <w:tabs>
          <w:tab w:val="left" w:pos="360"/>
        </w:tabs>
        <w:spacing w:line="260" w:lineRule="exact"/>
        <w:rPr>
          <w:rFonts w:cs="Arial"/>
        </w:rPr>
      </w:pPr>
      <w:r w:rsidRPr="00AE2ADC">
        <w:rPr>
          <w:rFonts w:cs="Arial"/>
          <w:lang w:bidi="ru-RU"/>
        </w:rPr>
        <w:t>Профиль запуска от имени для обнаружения Microsoft SQL Server 2014 Integration Services — этот профиль используется для обнаружения объектов SQL Server 2014 Integration Services.</w:t>
      </w:r>
    </w:p>
    <w:p w14:paraId="11CF7424" w14:textId="181E2CBA" w:rsidR="004B3049" w:rsidRPr="00AE2ADC" w:rsidRDefault="004B3049" w:rsidP="004B3049">
      <w:pPr>
        <w:rPr>
          <w:rFonts w:cs="Arial"/>
        </w:rPr>
      </w:pPr>
      <w:r w:rsidRPr="00AE2ADC">
        <w:rPr>
          <w:rFonts w:cs="Arial"/>
          <w:lang w:bidi="ru-RU"/>
        </w:rPr>
        <w:t>По умолчанию все обнаружения, мониторы и задачи, определенные в пакете управления SQL Server, используют учетные записи, определенные в профиле запуска от имени "Учетная запись действия по умолчанию". Если учетная запись действия по умолчанию в заданной системе не имеет необходимых разрешений для обнаружения или мониторинга экземпляра SQL Server, то эти системы можно привязать к более точным учетным данным в профилях запуска от имени "Microsoft SQL Server 2014…", которые имеют необходимый доступ.</w:t>
      </w:r>
    </w:p>
    <w:p w14:paraId="34271414" w14:textId="77777777" w:rsidR="00FD2B0F" w:rsidRPr="00AE2ADC" w:rsidRDefault="00FD2B0F" w:rsidP="004B3049">
      <w:pPr>
        <w:rPr>
          <w:rFonts w:cs="Arial"/>
        </w:rPr>
      </w:pPr>
    </w:p>
    <w:p w14:paraId="68C63C0C" w14:textId="728D27CE" w:rsidR="008F191A" w:rsidRPr="00AE2ADC" w:rsidRDefault="008F191A" w:rsidP="00740569">
      <w:pPr>
        <w:jc w:val="left"/>
        <w:rPr>
          <w:rFonts w:cs="Arial"/>
        </w:rPr>
      </w:pPr>
      <w:r w:rsidRPr="00AE2ADC">
        <w:rPr>
          <w:rFonts w:cs="Arial"/>
          <w:lang w:bidi="ru-RU"/>
        </w:rPr>
        <w:t>Конфигурация запуска от имени, используемая для мониторинга AlwaysOn и Integration Services, — это подмножество необходимой конфигурации для мониторинга SQL Server. Поэтому не требуется явным образом настраивать профили запуска от имени для AlwaysOn и Integration Services. Достаточно просто выполнить следующие действия.</w:t>
      </w:r>
    </w:p>
    <w:p w14:paraId="2CAF3BCC" w14:textId="6B5AE2C8" w:rsidR="008F191A" w:rsidRPr="00AE2ADC" w:rsidRDefault="008F191A" w:rsidP="00740569">
      <w:pPr>
        <w:pStyle w:val="ListParagraph"/>
        <w:numPr>
          <w:ilvl w:val="0"/>
          <w:numId w:val="72"/>
        </w:numPr>
        <w:jc w:val="left"/>
        <w:rPr>
          <w:rFonts w:ascii="Arial" w:hAnsi="Arial" w:cs="Arial"/>
        </w:rPr>
      </w:pPr>
      <w:r w:rsidRPr="00AE2ADC">
        <w:rPr>
          <w:rFonts w:ascii="Arial" w:eastAsia="Arial" w:hAnsi="Arial" w:cs="Arial"/>
          <w:sz w:val="20"/>
          <w:szCs w:val="20"/>
          <w:lang w:bidi="ru-RU"/>
        </w:rPr>
        <w:lastRenderedPageBreak/>
        <w:t>Сопоставьте профиль запуска от имени AlwaysOn Discovery и профиль запуска от имени Integration Services Discovery с учетной записью действия, используемой для профиля запуска от имени SQL Server 2014 Discovery.</w:t>
      </w:r>
    </w:p>
    <w:p w14:paraId="7B58580D" w14:textId="25C453E3" w:rsidR="008D5E4D" w:rsidRPr="00AE2ADC" w:rsidRDefault="008D5E4D" w:rsidP="008D5E4D">
      <w:pPr>
        <w:pStyle w:val="ListParagraph"/>
        <w:numPr>
          <w:ilvl w:val="0"/>
          <w:numId w:val="72"/>
        </w:numPr>
        <w:jc w:val="left"/>
        <w:rPr>
          <w:rFonts w:ascii="Arial" w:hAnsi="Arial" w:cs="Arial"/>
          <w:sz w:val="20"/>
          <w:szCs w:val="20"/>
        </w:rPr>
      </w:pPr>
      <w:r w:rsidRPr="00AE2ADC">
        <w:rPr>
          <w:rFonts w:ascii="Arial" w:eastAsia="Arial" w:hAnsi="Arial" w:cs="Arial"/>
          <w:sz w:val="20"/>
          <w:szCs w:val="20"/>
          <w:lang w:bidi="ru-RU"/>
        </w:rPr>
        <w:t>Сопоставьте профиль запуска от имени AlwaysOn Monitoring и профиль запуска от имени Integration Services Monitoring с учетной записью действия, используемой для профиля запуска от имени SQL Server 2014 Monitoring.</w:t>
      </w:r>
    </w:p>
    <w:p w14:paraId="23D947AB" w14:textId="422AE3CA" w:rsidR="00AF30B4" w:rsidRPr="00AE2ADC" w:rsidRDefault="008D5E4D" w:rsidP="00740569">
      <w:pPr>
        <w:jc w:val="left"/>
        <w:rPr>
          <w:rFonts w:cs="Arial"/>
        </w:rPr>
      </w:pPr>
      <w:r w:rsidRPr="00AE2ADC" w:rsidDel="008D5E4D">
        <w:rPr>
          <w:rFonts w:eastAsia="Times New Roman" w:cs="Arial"/>
          <w:kern w:val="0"/>
          <w:lang w:bidi="ru-RU"/>
        </w:rPr>
        <w:t xml:space="preserve"> </w:t>
      </w:r>
    </w:p>
    <w:p w14:paraId="38F082A8" w14:textId="77777777" w:rsidR="00AF30B4" w:rsidRPr="00AE2ADC" w:rsidRDefault="00AF30B4" w:rsidP="00740569">
      <w:pPr>
        <w:jc w:val="left"/>
        <w:rPr>
          <w:rFonts w:cs="Arial"/>
        </w:rPr>
      </w:pPr>
    </w:p>
    <w:p w14:paraId="1DD629D2" w14:textId="1E91D10D" w:rsidR="00DF7B40" w:rsidRPr="00AE2ADC" w:rsidRDefault="00DF7B40" w:rsidP="00740569">
      <w:pPr>
        <w:jc w:val="left"/>
        <w:rPr>
          <w:rFonts w:cs="Arial"/>
        </w:rPr>
      </w:pPr>
    </w:p>
    <w:p w14:paraId="3C0F2692" w14:textId="00ED1FBD" w:rsidR="00DF7B40" w:rsidRPr="00AE2ADC" w:rsidRDefault="002F67CA" w:rsidP="00DF7B40">
      <w:pPr>
        <w:pStyle w:val="AlertLabel"/>
        <w:framePr w:wrap="notBeside"/>
        <w:rPr>
          <w:rFonts w:cs="Arial"/>
        </w:rPr>
      </w:pPr>
      <w:r w:rsidRPr="00AE2ADC">
        <w:rPr>
          <w:rFonts w:cs="Arial"/>
          <w:noProof/>
          <w:lang w:val="en-US" w:eastAsia="ja-JP"/>
        </w:rPr>
        <w:drawing>
          <wp:inline distT="0" distB="0" distL="0" distR="0" wp14:anchorId="3EF6D1AA" wp14:editId="12487640">
            <wp:extent cx="2286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DF7B40" w:rsidRPr="00AE2ADC">
        <w:rPr>
          <w:rFonts w:cs="Arial"/>
          <w:lang w:bidi="ru-RU"/>
        </w:rPr>
        <w:t xml:space="preserve">Примечание </w:t>
      </w:r>
    </w:p>
    <w:p w14:paraId="2C477B3E" w14:textId="4CC0AF6F" w:rsidR="00DF7B40" w:rsidRPr="00AE2ADC" w:rsidRDefault="00DF7B40" w:rsidP="00DF7B40">
      <w:pPr>
        <w:ind w:left="360"/>
        <w:rPr>
          <w:rFonts w:cs="Arial"/>
        </w:rPr>
      </w:pPr>
      <w:r w:rsidRPr="00AE2ADC">
        <w:rPr>
          <w:rFonts w:cs="Arial"/>
          <w:lang w:bidi="ru-RU"/>
        </w:rPr>
        <w:t xml:space="preserve">Дополнительные сведения об определении обнаружений, мониторов и правил, связанных с каждым </w:t>
      </w:r>
      <w:r w:rsidRPr="00AE2ADC">
        <w:rPr>
          <w:rFonts w:cs="Arial"/>
          <w:b/>
          <w:lang w:bidi="ru-RU"/>
        </w:rPr>
        <w:t>профилем запуска от имени</w:t>
      </w:r>
      <w:r w:rsidRPr="00AE2ADC">
        <w:rPr>
          <w:rFonts w:cs="Arial"/>
          <w:lang w:bidi="ru-RU"/>
        </w:rPr>
        <w:t>, см. в разделе "</w:t>
      </w:r>
      <w:hyperlink w:anchor="_Appendix:_Run_As" w:history="1">
        <w:r w:rsidR="002864EE" w:rsidRPr="00AE2ADC">
          <w:rPr>
            <w:rStyle w:val="Hyperlink"/>
            <w:rFonts w:cs="Arial"/>
            <w:szCs w:val="20"/>
            <w:lang w:bidi="ru-RU"/>
          </w:rPr>
          <w:t>Приложение. Профили запуска от имени</w:t>
        </w:r>
      </w:hyperlink>
      <w:r w:rsidRPr="00AE2ADC">
        <w:rPr>
          <w:rFonts w:cs="Arial"/>
          <w:lang w:bidi="ru-RU"/>
        </w:rPr>
        <w:t>".</w:t>
      </w:r>
    </w:p>
    <w:p w14:paraId="4E6D2E96" w14:textId="562EF18F" w:rsidR="00C12D7D" w:rsidRPr="00AE2ADC" w:rsidRDefault="00C12D7D" w:rsidP="00DF7B40">
      <w:pPr>
        <w:ind w:left="360"/>
        <w:rPr>
          <w:rFonts w:cs="Arial"/>
        </w:rPr>
      </w:pPr>
    </w:p>
    <w:p w14:paraId="046D04CB" w14:textId="77777777" w:rsidR="00C12D7D" w:rsidRPr="00AE2ADC" w:rsidRDefault="00C12D7D" w:rsidP="00740569">
      <w:pPr>
        <w:pStyle w:val="Heading5"/>
        <w:rPr>
          <w:rFonts w:cs="Arial"/>
        </w:rPr>
      </w:pPr>
      <w:bookmarkStart w:id="71" w:name="_How_to_configure_1"/>
      <w:bookmarkEnd w:id="71"/>
      <w:r w:rsidRPr="00AE2ADC">
        <w:rPr>
          <w:rFonts w:cs="Arial"/>
          <w:lang w:bidi="ru-RU"/>
        </w:rPr>
        <w:t>Настройка профилей запуска от имени</w:t>
      </w:r>
    </w:p>
    <w:p w14:paraId="655D9CF6" w14:textId="77777777" w:rsidR="00C12D7D" w:rsidRPr="00AE2ADC" w:rsidRDefault="00C12D7D" w:rsidP="00C12D7D">
      <w:pPr>
        <w:rPr>
          <w:rFonts w:cs="Arial"/>
        </w:rPr>
      </w:pPr>
      <w:r w:rsidRPr="00AE2ADC">
        <w:rPr>
          <w:rFonts w:cs="Arial"/>
          <w:lang w:bidi="ru-RU"/>
        </w:rPr>
        <w:t>Чтобы настроить профили запуска от имени, выполните один из описанных ниже сценариев.</w:t>
      </w:r>
    </w:p>
    <w:p w14:paraId="535B7291" w14:textId="77777777" w:rsidR="00C12D7D" w:rsidRPr="00AE2ADC"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AE2ADC">
        <w:rPr>
          <w:rFonts w:ascii="Arial" w:eastAsia="Arial" w:hAnsi="Arial" w:cs="Arial"/>
          <w:sz w:val="20"/>
          <w:szCs w:val="20"/>
          <w:lang w:bidi="ru-RU"/>
        </w:rPr>
        <w:t>Сопоставьте учетную запись действия SCOM по умолчанию с учетной записью Local System или любой учетной записью пользователя домена, хранящейся в локальной группе администраторов в операционной системе отслеживаемых машин. Обратите внимание, что используемая учетная запись должна обладать правами системного администратора в отслеживаемых экземплярах SQL Server (чтобы предоставить права системного администратора для учетной записи пользователя домена, назначьте права системного администратора локальной группе BUILTIN\Administrators в списке безопасного доступа SQL Server). В этом случае мониторинг экземпляров SQL Server будет выполняться по умолчанию, за исключением некоторых конфигураций, описанных ниже. Выполните следующие действия, чтобы обеспечить соблюдение всех требований.</w:t>
      </w:r>
    </w:p>
    <w:p w14:paraId="7646FF69" w14:textId="6B4E88AF" w:rsidR="00C12D7D" w:rsidRPr="00AE2ADC" w:rsidRDefault="00C12D7D" w:rsidP="00DA7227">
      <w:pPr>
        <w:pStyle w:val="ListParagraph"/>
        <w:numPr>
          <w:ilvl w:val="0"/>
          <w:numId w:val="63"/>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 xml:space="preserve">Чтобы отследить группы доступности SQL Server AlwaysOn в учетной записи Local System, каждая учетная запись Local System узла должна обладать нужными правами на других узлах сервера группы доступности. Эти права можно предоставить, добавив каждую учетную запись компьютера в локальную группу администраторов на каждом необходимом узле (если это разрешено политикой безопасности компании). При настройке групп доступности SQL Server AlwaysOn для мониторинга помимо прав локального администратора каждая учетная запись компьютера должна иметь разрешения, описанные в разделе </w:t>
      </w:r>
      <w:hyperlink w:anchor="_How_to_configure_2" w:history="1">
        <w:r w:rsidR="00DA7227" w:rsidRPr="00AE2ADC">
          <w:rPr>
            <w:rStyle w:val="Hyperlink"/>
            <w:rFonts w:ascii="Arial" w:eastAsia="Arial" w:hAnsi="Arial" w:cs="Arial"/>
            <w:szCs w:val="20"/>
            <w:lang w:bidi="ru-RU"/>
          </w:rPr>
          <w:t>Настройка разрешений для AlwaysOn Discovery и AlwaysOn Monitoring</w:t>
        </w:r>
      </w:hyperlink>
      <w:r w:rsidRPr="00AE2ADC">
        <w:rPr>
          <w:rFonts w:ascii="Arial" w:eastAsia="Arial" w:hAnsi="Arial" w:cs="Arial"/>
          <w:sz w:val="20"/>
          <w:szCs w:val="20"/>
          <w:lang w:bidi="ru-RU"/>
        </w:rPr>
        <w:t xml:space="preserve">. Если политика безопасности компании не разрешает добавлять учетные записи компьютера в локальные группы администраторов на других компьютерах, необходимо создать учетную запись домена для мониторинга, а затем добавить ее в локальную группу администраторов на каждом узле (см. второй сценарий конфигурации ниже) или же </w:t>
      </w:r>
      <w:r w:rsidRPr="00AE2ADC">
        <w:rPr>
          <w:rFonts w:ascii="Arial" w:eastAsia="Arial" w:hAnsi="Arial" w:cs="Arial"/>
          <w:sz w:val="20"/>
          <w:szCs w:val="20"/>
          <w:lang w:bidi="ru-RU"/>
        </w:rPr>
        <w:lastRenderedPageBreak/>
        <w:t xml:space="preserve">предоставить ей минимальный необходимый набор разрешений, как описано в разделе </w:t>
      </w:r>
      <w:hyperlink w:anchor="_Low-privilege_environments" w:history="1">
        <w:r w:rsidR="00DA7227" w:rsidRPr="00AE2ADC">
          <w:rPr>
            <w:rStyle w:val="Hyperlink"/>
            <w:rFonts w:ascii="Arial" w:eastAsia="Arial" w:hAnsi="Arial" w:cs="Arial"/>
            <w:szCs w:val="20"/>
            <w:lang w:bidi="ru-RU"/>
          </w:rPr>
          <w:t>Среды с минимальными правами доступа</w:t>
        </w:r>
      </w:hyperlink>
      <w:r w:rsidRPr="00AE2ADC">
        <w:rPr>
          <w:rFonts w:ascii="Arial" w:eastAsia="Arial" w:hAnsi="Arial" w:cs="Arial"/>
          <w:sz w:val="20"/>
          <w:szCs w:val="20"/>
          <w:lang w:bidi="ru-RU"/>
        </w:rPr>
        <w:t>.</w:t>
      </w:r>
    </w:p>
    <w:p w14:paraId="1CC15E13" w14:textId="3EDEA0BA" w:rsidR="00C12D7D" w:rsidRPr="00AE2ADC" w:rsidRDefault="00C12D7D" w:rsidP="00C12D7D">
      <w:pPr>
        <w:pStyle w:val="ListParagraph"/>
        <w:numPr>
          <w:ilvl w:val="0"/>
          <w:numId w:val="63"/>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 xml:space="preserve">Если вы храните базы данных SQL Server в общей папке SMB, предоставьте учетной записи действия по умолчанию права, описанные в соответствующем разделе о </w:t>
      </w:r>
      <w:hyperlink w:anchor="_To_configure_a" w:history="1">
        <w:r w:rsidRPr="00AE2ADC">
          <w:rPr>
            <w:rStyle w:val="Hyperlink"/>
            <w:rFonts w:ascii="Arial" w:eastAsia="Arial" w:hAnsi="Arial" w:cs="Arial"/>
            <w:szCs w:val="20"/>
            <w:lang w:bidi="ru-RU"/>
          </w:rPr>
          <w:t>настройке сред с минимальными правами доступа</w:t>
        </w:r>
      </w:hyperlink>
      <w:r w:rsidRPr="00AE2ADC">
        <w:rPr>
          <w:rFonts w:ascii="Arial" w:eastAsia="Arial" w:hAnsi="Arial" w:cs="Arial"/>
          <w:sz w:val="20"/>
          <w:szCs w:val="20"/>
          <w:lang w:bidi="ru-RU"/>
        </w:rPr>
        <w:t>.</w:t>
      </w:r>
    </w:p>
    <w:p w14:paraId="4142CD5A" w14:textId="77777777" w:rsidR="00C12D7D" w:rsidRPr="00AE2ADC"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AE2ADC">
        <w:rPr>
          <w:rFonts w:ascii="Arial" w:eastAsia="Arial" w:hAnsi="Arial" w:cs="Arial"/>
          <w:sz w:val="20"/>
          <w:szCs w:val="20"/>
          <w:lang w:bidi="ru-RU"/>
        </w:rPr>
        <w:t>Сопоставьте учетную запись действия SCOM по умолчанию с учетной записью Local System или учетной записью пользователя домена, как описано в сценарии выше, но не предоставляйте ей права системного администратора, если это запрещено политикой безопасности. Если политика безопасности разрешает предоставлять права локального администратора для отдельной учетной записи пользователя домена, используемой для запуска только рабочих процессов пакета управления SQL Server, сделайте следующее:</w:t>
      </w:r>
    </w:p>
    <w:p w14:paraId="3ACCD65A" w14:textId="77777777" w:rsidR="00C12D7D" w:rsidRPr="00AE2ADC"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Создайте учетную запись пользователя домена и добавьте ее в локальную группу администраторов на каждом отслеживаемом сервере.</w:t>
      </w:r>
    </w:p>
    <w:p w14:paraId="5F4820AC" w14:textId="77777777" w:rsidR="00C12D7D" w:rsidRPr="00AE2ADC"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Предоставьте этой учетной записи права системного администратора в SQL Server.</w:t>
      </w:r>
    </w:p>
    <w:p w14:paraId="6D1A487D" w14:textId="77777777" w:rsidR="00C12D7D" w:rsidRPr="00AE2ADC"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Создайте учетную запись действия в SCOM и сопоставьте ее с созданной на предыдущем шаге учетной записью пользователя домена.</w:t>
      </w:r>
    </w:p>
    <w:p w14:paraId="0F0AE949" w14:textId="175FBE3F" w:rsidR="00EC12CA" w:rsidRPr="00AE2ADC" w:rsidRDefault="00EC12CA" w:rsidP="00EC12CA">
      <w:pPr>
        <w:pStyle w:val="ListParagraph"/>
        <w:numPr>
          <w:ilvl w:val="0"/>
          <w:numId w:val="61"/>
        </w:numPr>
        <w:ind w:left="720"/>
        <w:jc w:val="left"/>
        <w:rPr>
          <w:rFonts w:ascii="Arial" w:hAnsi="Arial" w:cs="Arial"/>
          <w:sz w:val="20"/>
          <w:szCs w:val="20"/>
        </w:rPr>
      </w:pPr>
      <w:r w:rsidRPr="00AE2ADC">
        <w:rPr>
          <w:rFonts w:ascii="Arial" w:eastAsia="Arial" w:hAnsi="Arial" w:cs="Arial"/>
          <w:sz w:val="20"/>
          <w:szCs w:val="20"/>
          <w:lang w:bidi="ru-RU"/>
        </w:rPr>
        <w:t>Сопоставьте новую учетную запись действия со всеми профилями запуска от имени для пакета управления SQL Server.</w:t>
      </w:r>
    </w:p>
    <w:p w14:paraId="5C5D6D4C" w14:textId="7DC8E2D9" w:rsidR="00EC12CA" w:rsidRPr="00AE2ADC" w:rsidRDefault="00EC12CA" w:rsidP="00EC12CA">
      <w:pPr>
        <w:pStyle w:val="ListParagraph"/>
        <w:numPr>
          <w:ilvl w:val="0"/>
          <w:numId w:val="61"/>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 xml:space="preserve">При настройке групп доступности SQL Server AlwaysOn для мониторинга помимо прав локального администратора новая учетная запись действия должна иметь разрешения, описанные в разделе </w:t>
      </w:r>
      <w:hyperlink w:anchor="_How_to_configure_2" w:history="1">
        <w:r w:rsidRPr="00AE2ADC">
          <w:rPr>
            <w:rStyle w:val="Hyperlink"/>
            <w:rFonts w:ascii="Arial" w:eastAsia="Arial" w:hAnsi="Arial" w:cs="Arial"/>
            <w:szCs w:val="20"/>
            <w:lang w:bidi="ru-RU"/>
          </w:rPr>
          <w:t>Настройка разрешений для AlwaysOn Discovery и AlwaysOn Monitoring</w:t>
        </w:r>
      </w:hyperlink>
      <w:r w:rsidRPr="00AE2ADC">
        <w:rPr>
          <w:rFonts w:ascii="Arial" w:eastAsia="Arial" w:hAnsi="Arial" w:cs="Arial"/>
          <w:sz w:val="20"/>
          <w:szCs w:val="20"/>
          <w:lang w:bidi="ru-RU"/>
        </w:rPr>
        <w:t>.</w:t>
      </w:r>
    </w:p>
    <w:p w14:paraId="49DB5B31" w14:textId="1EB39286" w:rsidR="00C12D7D" w:rsidRPr="00AE2ADC" w:rsidRDefault="00C12D7D" w:rsidP="00C12D7D">
      <w:pPr>
        <w:pStyle w:val="ListParagraph"/>
        <w:numPr>
          <w:ilvl w:val="0"/>
          <w:numId w:val="61"/>
        </w:numPr>
        <w:spacing w:before="60" w:after="60" w:line="280" w:lineRule="exact"/>
        <w:ind w:left="720"/>
        <w:jc w:val="left"/>
        <w:rPr>
          <w:rFonts w:ascii="Arial" w:hAnsi="Arial" w:cs="Arial"/>
          <w:sz w:val="20"/>
          <w:szCs w:val="20"/>
        </w:rPr>
      </w:pPr>
      <w:r w:rsidRPr="00AE2ADC">
        <w:rPr>
          <w:rFonts w:ascii="Arial" w:eastAsia="Arial" w:hAnsi="Arial" w:cs="Arial"/>
          <w:sz w:val="20"/>
          <w:szCs w:val="20"/>
          <w:lang w:bidi="ru-RU"/>
        </w:rPr>
        <w:t xml:space="preserve">Если вы храните базы данных SQL Server в общей папке SMB, предоставьте учетной записи пользователя домена права, описанные в соответствующем разделе о </w:t>
      </w:r>
      <w:hyperlink w:anchor="_To_configure_a" w:history="1">
        <w:r w:rsidRPr="00AE2ADC">
          <w:rPr>
            <w:rStyle w:val="Hyperlink"/>
            <w:rFonts w:ascii="Arial" w:eastAsia="Arial" w:hAnsi="Arial" w:cs="Arial"/>
            <w:szCs w:val="20"/>
            <w:lang w:bidi="ru-RU"/>
          </w:rPr>
          <w:t>настройке сред с минимальными правами доступа</w:t>
        </w:r>
      </w:hyperlink>
      <w:r w:rsidRPr="00AE2ADC">
        <w:rPr>
          <w:rFonts w:ascii="Arial" w:eastAsia="Arial" w:hAnsi="Arial" w:cs="Arial"/>
          <w:sz w:val="20"/>
          <w:szCs w:val="20"/>
          <w:lang w:bidi="ru-RU"/>
        </w:rPr>
        <w:t>.</w:t>
      </w:r>
    </w:p>
    <w:p w14:paraId="7F4654B8" w14:textId="6A08E389" w:rsidR="00C12D7D" w:rsidRPr="00AE2ADC" w:rsidRDefault="00C12D7D" w:rsidP="00C12D7D">
      <w:pPr>
        <w:pStyle w:val="ListParagraph"/>
        <w:numPr>
          <w:ilvl w:val="0"/>
          <w:numId w:val="62"/>
        </w:numPr>
        <w:spacing w:before="60" w:after="60" w:line="280" w:lineRule="exact"/>
        <w:ind w:left="360"/>
        <w:jc w:val="left"/>
        <w:rPr>
          <w:rFonts w:ascii="Arial" w:hAnsi="Arial" w:cs="Arial"/>
          <w:sz w:val="20"/>
          <w:szCs w:val="20"/>
        </w:rPr>
      </w:pPr>
      <w:r w:rsidRPr="00AE2ADC">
        <w:rPr>
          <w:rFonts w:ascii="Arial" w:eastAsia="Arial" w:hAnsi="Arial" w:cs="Arial"/>
          <w:sz w:val="20"/>
          <w:szCs w:val="20"/>
          <w:lang w:bidi="ru-RU"/>
        </w:rPr>
        <w:t xml:space="preserve">Если необходимо предоставить минимальные необходимые права для рабочих процессов пакета управления SQL Server, выполните указания в разделе </w:t>
      </w:r>
      <w:hyperlink w:anchor="_Low-privilege_environments" w:history="1">
        <w:r w:rsidRPr="00AE2ADC">
          <w:rPr>
            <w:rStyle w:val="Hyperlink"/>
            <w:rFonts w:ascii="Arial" w:eastAsia="Arial" w:hAnsi="Arial" w:cs="Arial"/>
            <w:szCs w:val="20"/>
            <w:lang w:bidi="ru-RU"/>
          </w:rPr>
          <w:t>Среды с минимальными правами доступа</w:t>
        </w:r>
      </w:hyperlink>
      <w:r w:rsidRPr="00AE2ADC">
        <w:rPr>
          <w:rFonts w:ascii="Arial" w:eastAsia="Arial" w:hAnsi="Arial" w:cs="Arial"/>
          <w:sz w:val="20"/>
          <w:szCs w:val="20"/>
          <w:lang w:bidi="ru-RU"/>
        </w:rPr>
        <w:t>.</w:t>
      </w:r>
    </w:p>
    <w:p w14:paraId="62F4F44A" w14:textId="79539194" w:rsidR="00C12D7D" w:rsidRPr="00AE2ADC" w:rsidRDefault="003C5C36" w:rsidP="00740569">
      <w:pPr>
        <w:jc w:val="left"/>
        <w:rPr>
          <w:rFonts w:cs="Arial"/>
        </w:rPr>
      </w:pPr>
      <w:r w:rsidRPr="00AE2ADC" w:rsidDel="003C5C36">
        <w:rPr>
          <w:rFonts w:cs="Arial"/>
          <w:lang w:bidi="ru-RU"/>
        </w:rPr>
        <w:t xml:space="preserve"> </w:t>
      </w:r>
    </w:p>
    <w:p w14:paraId="0F3F3218" w14:textId="77777777" w:rsidR="00C12D7D" w:rsidRPr="00AE2ADC" w:rsidRDefault="00C12D7D" w:rsidP="00740569">
      <w:pPr>
        <w:pStyle w:val="Heading5"/>
        <w:rPr>
          <w:rFonts w:cs="Arial"/>
        </w:rPr>
      </w:pPr>
      <w:bookmarkStart w:id="72" w:name="_How_to_configure_2"/>
      <w:bookmarkEnd w:id="72"/>
      <w:r w:rsidRPr="00AE2ADC">
        <w:rPr>
          <w:rFonts w:cs="Arial"/>
          <w:lang w:bidi="ru-RU"/>
        </w:rPr>
        <w:t>Настройка разрешений для AlwaysOn Discovery и AlwaysOn Monitoring</w:t>
      </w:r>
    </w:p>
    <w:p w14:paraId="4B4099C2" w14:textId="77777777" w:rsidR="00C473F3" w:rsidRPr="00AE2ADC" w:rsidRDefault="00C473F3" w:rsidP="00C473F3">
      <w:pPr>
        <w:rPr>
          <w:rFonts w:cs="Arial"/>
        </w:rPr>
      </w:pPr>
      <w:r w:rsidRPr="00AE2ADC">
        <w:rPr>
          <w:rFonts w:cs="Arial"/>
          <w:lang w:bidi="ru-RU"/>
        </w:rPr>
        <w:t>Обратите внимание, что независимо от типа используемой учетной записи (учетная запись Local System или учетная запись пользователя домена) и метода предоставления прав, этой учетной записи необходимо предоставить разрешения, перечисленные ниже. Ниже описан процесс предоставления прав для учетной записи Local System.</w:t>
      </w:r>
    </w:p>
    <w:p w14:paraId="08578A63" w14:textId="77777777" w:rsidR="00C473F3" w:rsidRPr="00AE2ADC" w:rsidRDefault="00C473F3" w:rsidP="00C473F3">
      <w:pPr>
        <w:spacing w:before="0" w:after="160" w:line="259" w:lineRule="auto"/>
        <w:rPr>
          <w:rFonts w:eastAsia="Calibri" w:cs="Arial"/>
          <w:kern w:val="0"/>
        </w:rPr>
      </w:pPr>
      <w:r w:rsidRPr="00AE2ADC">
        <w:rPr>
          <w:rFonts w:eastAsia="Calibri" w:cs="Arial"/>
          <w:b/>
          <w:kern w:val="0"/>
          <w:lang w:bidi="ru-RU"/>
        </w:rPr>
        <w:t xml:space="preserve">Пример. </w:t>
      </w:r>
      <w:r w:rsidRPr="00AE2ADC">
        <w:rPr>
          <w:rFonts w:eastAsia="Calibri" w:cs="Arial"/>
          <w:kern w:val="0"/>
          <w:lang w:bidi="ru-RU"/>
        </w:rPr>
        <w:t>В группе доступности содержатся 3 реплики, размещенные на следующих компьютерах: comp1, comp2 и comp3. На компьютере comp1 размещена первичная реплика. В этом случае для компьютера comp1 на компьютерах comp2 и comp3 необходимо настроить параметры безопасности.</w:t>
      </w:r>
    </w:p>
    <w:p w14:paraId="0FC00B25" w14:textId="4931BD03" w:rsidR="00C12D7D" w:rsidRPr="00AE2ADC" w:rsidRDefault="00C473F3">
      <w:pPr>
        <w:spacing w:before="0" w:after="160" w:line="259" w:lineRule="auto"/>
        <w:rPr>
          <w:rFonts w:eastAsia="Calibri" w:cs="Arial"/>
          <w:kern w:val="0"/>
        </w:rPr>
      </w:pPr>
      <w:r w:rsidRPr="00AE2ADC">
        <w:rPr>
          <w:rFonts w:eastAsia="Calibri" w:cs="Arial"/>
          <w:b/>
          <w:kern w:val="0"/>
          <w:lang w:bidi="ru-RU"/>
        </w:rPr>
        <w:t>Примечание.</w:t>
      </w:r>
      <w:r w:rsidRPr="00AE2ADC">
        <w:rPr>
          <w:rFonts w:eastAsia="Calibri" w:cs="Arial"/>
          <w:kern w:val="0"/>
          <w:lang w:bidi="ru-RU"/>
        </w:rPr>
        <w:t xml:space="preserve"> Если первичная реплика размещена на компьютере comp2 (после отработки отказа), для этого компьютера на других двух необходимо также настроить параметры </w:t>
      </w:r>
      <w:r w:rsidRPr="00AE2ADC">
        <w:rPr>
          <w:rFonts w:eastAsia="Calibri" w:cs="Arial"/>
          <w:kern w:val="0"/>
          <w:lang w:bidi="ru-RU"/>
        </w:rPr>
        <w:lastRenderedPageBreak/>
        <w:t>безопасности WMI. В целом вам нужно, чтобы учетная запись Local System каждого узла, который может выступать в роли первичного, имела разрешения WMI для других узлов текущей группы доступности. То же самое относится и к учетной записи действия домена, используемой для мониторинга.</w:t>
      </w:r>
    </w:p>
    <w:p w14:paraId="55785272" w14:textId="77777777" w:rsidR="00C12D7D" w:rsidRPr="00AE2ADC" w:rsidRDefault="00C12D7D">
      <w:pPr>
        <w:spacing w:before="0" w:after="160" w:line="259" w:lineRule="auto"/>
        <w:rPr>
          <w:rFonts w:eastAsia="Calibri" w:cs="Arial"/>
          <w:kern w:val="0"/>
        </w:rPr>
      </w:pPr>
      <w:r w:rsidRPr="00AE2ADC">
        <w:rPr>
          <w:rFonts w:eastAsia="Calibri" w:cs="Arial"/>
          <w:kern w:val="0"/>
          <w:lang w:bidi="ru-RU"/>
        </w:rPr>
        <w:t>Исходя из этого, ниже приведены указания по настройке параметров безопасности для конфигураций с учетной записью Local System (обратите внимание, что в предоставленных инструкциях считается, что первичная реплика размещена на компьютере SQLAON-020).</w:t>
      </w:r>
    </w:p>
    <w:p w14:paraId="03FFCE9D"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Запустите mmc.exe и добавьте две оснастки:</w:t>
      </w:r>
    </w:p>
    <w:p w14:paraId="07A5FF6E" w14:textId="77777777" w:rsidR="00C12D7D" w:rsidRPr="00AE2ADC" w:rsidRDefault="00C12D7D">
      <w:pPr>
        <w:numPr>
          <w:ilvl w:val="0"/>
          <w:numId w:val="65"/>
        </w:numPr>
        <w:spacing w:before="0" w:after="160" w:line="259" w:lineRule="auto"/>
        <w:contextualSpacing/>
        <w:jc w:val="left"/>
        <w:rPr>
          <w:rFonts w:eastAsia="Calibri" w:cs="Arial"/>
          <w:b/>
          <w:kern w:val="0"/>
        </w:rPr>
      </w:pPr>
      <w:r w:rsidRPr="00AE2ADC">
        <w:rPr>
          <w:rFonts w:eastAsia="Calibri" w:cs="Arial"/>
          <w:b/>
          <w:kern w:val="0"/>
          <w:lang w:bidi="ru-RU"/>
        </w:rPr>
        <w:t>Службы компонентов</w:t>
      </w:r>
    </w:p>
    <w:p w14:paraId="0644E0C0" w14:textId="77777777" w:rsidR="00C12D7D" w:rsidRPr="00AE2ADC" w:rsidRDefault="00C12D7D">
      <w:pPr>
        <w:numPr>
          <w:ilvl w:val="0"/>
          <w:numId w:val="65"/>
        </w:numPr>
        <w:spacing w:before="0" w:after="160" w:line="259" w:lineRule="auto"/>
        <w:contextualSpacing/>
        <w:jc w:val="left"/>
        <w:rPr>
          <w:rFonts w:eastAsia="Calibri" w:cs="Arial"/>
          <w:kern w:val="0"/>
        </w:rPr>
      </w:pPr>
      <w:r w:rsidRPr="00AE2ADC">
        <w:rPr>
          <w:rFonts w:eastAsia="Calibri" w:cs="Arial"/>
          <w:b/>
          <w:kern w:val="0"/>
          <w:lang w:bidi="ru-RU"/>
        </w:rPr>
        <w:t>элемент управления WMI</w:t>
      </w:r>
      <w:r w:rsidRPr="00AE2ADC">
        <w:rPr>
          <w:rFonts w:eastAsia="Calibri" w:cs="Arial"/>
          <w:kern w:val="0"/>
          <w:lang w:bidi="ru-RU"/>
        </w:rPr>
        <w:t xml:space="preserve"> (для локального компьютера).</w:t>
      </w:r>
    </w:p>
    <w:p w14:paraId="1B6EEBA9"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Разверните узел </w:t>
      </w:r>
      <w:r w:rsidRPr="00AE2ADC">
        <w:rPr>
          <w:rFonts w:eastAsia="Calibri" w:cs="Arial"/>
          <w:b/>
          <w:kern w:val="0"/>
          <w:lang w:bidi="ru-RU"/>
        </w:rPr>
        <w:t>Службы компонентов</w:t>
      </w:r>
      <w:r w:rsidRPr="00AE2ADC">
        <w:rPr>
          <w:rFonts w:eastAsia="Calibri" w:cs="Arial"/>
          <w:kern w:val="0"/>
          <w:lang w:bidi="ru-RU"/>
        </w:rPr>
        <w:t xml:space="preserve">, щелкните правой кнопкой мыши </w:t>
      </w:r>
      <w:r w:rsidRPr="00AE2ADC">
        <w:rPr>
          <w:rFonts w:eastAsia="Calibri" w:cs="Arial"/>
          <w:b/>
          <w:kern w:val="0"/>
          <w:lang w:bidi="ru-RU"/>
        </w:rPr>
        <w:t xml:space="preserve">Мой компьютер </w:t>
      </w:r>
      <w:r w:rsidRPr="00AE2ADC">
        <w:rPr>
          <w:rFonts w:eastAsia="Calibri" w:cs="Arial"/>
          <w:kern w:val="0"/>
          <w:lang w:bidi="ru-RU"/>
        </w:rPr>
        <w:t xml:space="preserve">и выберите </w:t>
      </w:r>
      <w:r w:rsidRPr="00AE2ADC">
        <w:rPr>
          <w:rFonts w:eastAsia="Calibri" w:cs="Arial"/>
          <w:b/>
          <w:kern w:val="0"/>
          <w:lang w:bidi="ru-RU"/>
        </w:rPr>
        <w:t>Свойства</w:t>
      </w:r>
      <w:r w:rsidRPr="00AE2ADC">
        <w:rPr>
          <w:rFonts w:eastAsia="Calibri" w:cs="Arial"/>
          <w:kern w:val="0"/>
          <w:lang w:bidi="ru-RU"/>
        </w:rPr>
        <w:t>. Откроется соответствующее диалоговое окно.</w:t>
      </w:r>
    </w:p>
    <w:p w14:paraId="095377EF" w14:textId="77777777" w:rsidR="00C12D7D" w:rsidRPr="00AE2ADC" w:rsidRDefault="00C12D7D">
      <w:pPr>
        <w:spacing w:before="0" w:after="160" w:line="259" w:lineRule="auto"/>
        <w:ind w:left="720"/>
        <w:contextualSpacing/>
        <w:rPr>
          <w:rFonts w:eastAsia="Calibri" w:cs="Arial"/>
          <w:kern w:val="0"/>
        </w:rPr>
      </w:pPr>
    </w:p>
    <w:p w14:paraId="622CAE84" w14:textId="77777777" w:rsidR="00C12D7D" w:rsidRPr="00AE2ADC" w:rsidRDefault="00C12D7D">
      <w:pPr>
        <w:spacing w:before="0" w:after="160" w:line="259" w:lineRule="auto"/>
        <w:ind w:left="720"/>
        <w:contextualSpacing/>
        <w:rPr>
          <w:rFonts w:eastAsia="Calibri" w:cs="Arial"/>
          <w:kern w:val="0"/>
        </w:rPr>
      </w:pPr>
      <w:r w:rsidRPr="00AE2ADC">
        <w:rPr>
          <w:rFonts w:eastAsia="Calibri" w:cs="Arial"/>
          <w:noProof/>
          <w:kern w:val="0"/>
          <w:lang w:val="en-US" w:eastAsia="ja-JP"/>
        </w:rPr>
        <w:drawing>
          <wp:inline distT="0" distB="0" distL="0" distR="0" wp14:anchorId="7BA7B3CD" wp14:editId="6BA9B6D5">
            <wp:extent cx="3923809" cy="2457143"/>
            <wp:effectExtent l="0" t="0" r="635"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_.png"/>
                    <pic:cNvPicPr/>
                  </pic:nvPicPr>
                  <pic:blipFill>
                    <a:blip r:embed="rId31">
                      <a:extLst>
                        <a:ext uri="{28A0092B-C50C-407E-A947-70E740481C1C}">
                          <a14:useLocalDpi xmlns:a14="http://schemas.microsoft.com/office/drawing/2010/main" val="0"/>
                        </a:ext>
                      </a:extLst>
                    </a:blip>
                    <a:stretch>
                      <a:fillRect/>
                    </a:stretch>
                  </pic:blipFill>
                  <pic:spPr>
                    <a:xfrm>
                      <a:off x="0" y="0"/>
                      <a:ext cx="3923809" cy="2457143"/>
                    </a:xfrm>
                    <a:prstGeom prst="rect">
                      <a:avLst/>
                    </a:prstGeom>
                  </pic:spPr>
                </pic:pic>
              </a:graphicData>
            </a:graphic>
          </wp:inline>
        </w:drawing>
      </w:r>
    </w:p>
    <w:p w14:paraId="672FDB9D" w14:textId="77777777" w:rsidR="00C12D7D" w:rsidRPr="00AE2ADC" w:rsidRDefault="00C12D7D">
      <w:pPr>
        <w:spacing w:before="0" w:after="160" w:line="259" w:lineRule="auto"/>
        <w:ind w:left="720"/>
        <w:contextualSpacing/>
        <w:rPr>
          <w:rFonts w:eastAsia="Calibri" w:cs="Arial"/>
          <w:kern w:val="0"/>
        </w:rPr>
      </w:pPr>
    </w:p>
    <w:p w14:paraId="3208F1D3"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В этом диалоговом окне откройте вкладку </w:t>
      </w:r>
      <w:r w:rsidRPr="00AE2ADC">
        <w:rPr>
          <w:rFonts w:eastAsia="Calibri" w:cs="Arial"/>
          <w:b/>
          <w:kern w:val="0"/>
          <w:lang w:bidi="ru-RU"/>
        </w:rPr>
        <w:t>Безопасность</w:t>
      </w:r>
      <w:r w:rsidRPr="00AE2ADC">
        <w:rPr>
          <w:rFonts w:eastAsia="Calibri" w:cs="Arial"/>
          <w:kern w:val="0"/>
          <w:lang w:bidi="ru-RU"/>
        </w:rPr>
        <w:t>.</w:t>
      </w:r>
    </w:p>
    <w:p w14:paraId="1C31F2B0"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В разделе </w:t>
      </w:r>
      <w:r w:rsidRPr="00AE2ADC">
        <w:rPr>
          <w:rFonts w:eastAsia="Calibri" w:cs="Arial"/>
          <w:b/>
          <w:kern w:val="0"/>
          <w:lang w:bidi="ru-RU"/>
        </w:rPr>
        <w:t>Разрешения на запуск и активацию</w:t>
      </w:r>
      <w:r w:rsidRPr="00AE2ADC">
        <w:rPr>
          <w:rFonts w:eastAsia="Calibri" w:cs="Arial"/>
          <w:kern w:val="0"/>
          <w:lang w:bidi="ru-RU"/>
        </w:rPr>
        <w:t xml:space="preserve"> нажмите кнопку </w:t>
      </w:r>
      <w:r w:rsidRPr="00AE2ADC">
        <w:rPr>
          <w:rFonts w:eastAsia="Calibri" w:cs="Arial"/>
          <w:b/>
          <w:kern w:val="0"/>
          <w:lang w:bidi="ru-RU"/>
        </w:rPr>
        <w:t>Изменить ограничения</w:t>
      </w:r>
      <w:r w:rsidRPr="00AE2ADC">
        <w:rPr>
          <w:rFonts w:eastAsia="Calibri" w:cs="Arial"/>
          <w:kern w:val="0"/>
          <w:lang w:bidi="ru-RU"/>
        </w:rPr>
        <w:t>. Откроется соответствующее диалоговое окно.</w:t>
      </w:r>
    </w:p>
    <w:p w14:paraId="433804E8" w14:textId="77777777" w:rsidR="00C12D7D" w:rsidRPr="00AE2ADC" w:rsidRDefault="00C12D7D">
      <w:pPr>
        <w:spacing w:before="0" w:after="160" w:line="259" w:lineRule="auto"/>
        <w:jc w:val="center"/>
        <w:rPr>
          <w:rFonts w:eastAsia="Calibri" w:cs="Arial"/>
          <w:kern w:val="0"/>
        </w:rPr>
      </w:pPr>
      <w:r w:rsidRPr="00AE2ADC">
        <w:rPr>
          <w:rFonts w:eastAsia="Calibri" w:cs="Arial"/>
          <w:noProof/>
          <w:kern w:val="0"/>
          <w:lang w:val="en-US" w:eastAsia="ja-JP"/>
        </w:rPr>
        <w:lastRenderedPageBreak/>
        <w:drawing>
          <wp:inline distT="0" distB="0" distL="0" distR="0" wp14:anchorId="68D7F0DA" wp14:editId="3F3FD58E">
            <wp:extent cx="2771775" cy="3782736"/>
            <wp:effectExtent l="0" t="0" r="0"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_.png"/>
                    <pic:cNvPicPr/>
                  </pic:nvPicPr>
                  <pic:blipFill>
                    <a:blip r:embed="rId32">
                      <a:extLst>
                        <a:ext uri="{28A0092B-C50C-407E-A947-70E740481C1C}">
                          <a14:useLocalDpi xmlns:a14="http://schemas.microsoft.com/office/drawing/2010/main" val="0"/>
                        </a:ext>
                      </a:extLst>
                    </a:blip>
                    <a:stretch>
                      <a:fillRect/>
                    </a:stretch>
                  </pic:blipFill>
                  <pic:spPr>
                    <a:xfrm>
                      <a:off x="0" y="0"/>
                      <a:ext cx="2784917" cy="3800671"/>
                    </a:xfrm>
                    <a:prstGeom prst="rect">
                      <a:avLst/>
                    </a:prstGeom>
                  </pic:spPr>
                </pic:pic>
              </a:graphicData>
            </a:graphic>
          </wp:inline>
        </w:drawing>
      </w:r>
    </w:p>
    <w:p w14:paraId="5721103F"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В этом диалоговом окне задайте для учетной записи удаленного компьютера следующие разрешения:</w:t>
      </w:r>
    </w:p>
    <w:p w14:paraId="2A79242B" w14:textId="77777777" w:rsidR="00C12D7D" w:rsidRPr="00AE2ADC" w:rsidRDefault="00C12D7D">
      <w:pPr>
        <w:numPr>
          <w:ilvl w:val="0"/>
          <w:numId w:val="66"/>
        </w:numPr>
        <w:spacing w:before="0" w:after="160" w:line="259" w:lineRule="auto"/>
        <w:contextualSpacing/>
        <w:jc w:val="left"/>
        <w:rPr>
          <w:rFonts w:eastAsia="Calibri" w:cs="Arial"/>
          <w:b/>
          <w:kern w:val="0"/>
        </w:rPr>
      </w:pPr>
      <w:r w:rsidRPr="00AE2ADC">
        <w:rPr>
          <w:rFonts w:eastAsia="Calibri" w:cs="Arial"/>
          <w:b/>
          <w:kern w:val="0"/>
          <w:lang w:bidi="ru-RU"/>
        </w:rPr>
        <w:t>Удаленный запуск</w:t>
      </w:r>
    </w:p>
    <w:p w14:paraId="046D52F3" w14:textId="77777777" w:rsidR="00C12D7D" w:rsidRPr="00AE2ADC" w:rsidRDefault="00C12D7D">
      <w:pPr>
        <w:numPr>
          <w:ilvl w:val="0"/>
          <w:numId w:val="66"/>
        </w:numPr>
        <w:spacing w:before="0" w:after="160" w:line="259" w:lineRule="auto"/>
        <w:contextualSpacing/>
        <w:jc w:val="left"/>
        <w:rPr>
          <w:rFonts w:eastAsia="Calibri" w:cs="Arial"/>
          <w:b/>
          <w:kern w:val="0"/>
        </w:rPr>
      </w:pPr>
      <w:r w:rsidRPr="00AE2ADC">
        <w:rPr>
          <w:rFonts w:eastAsia="Calibri" w:cs="Arial"/>
          <w:b/>
          <w:kern w:val="0"/>
          <w:lang w:bidi="ru-RU"/>
        </w:rPr>
        <w:t>Удаленная активация</w:t>
      </w:r>
    </w:p>
    <w:p w14:paraId="7113F922" w14:textId="77777777" w:rsidR="00C12D7D" w:rsidRPr="00AE2ADC" w:rsidRDefault="00C12D7D">
      <w:pPr>
        <w:spacing w:before="0" w:after="160" w:line="259" w:lineRule="auto"/>
        <w:ind w:left="1440"/>
        <w:contextualSpacing/>
        <w:rPr>
          <w:rFonts w:eastAsia="Calibri" w:cs="Arial"/>
          <w:kern w:val="0"/>
        </w:rPr>
      </w:pPr>
    </w:p>
    <w:p w14:paraId="26498AC9" w14:textId="77777777" w:rsidR="00C12D7D" w:rsidRPr="00AE2ADC" w:rsidRDefault="00C12D7D">
      <w:pPr>
        <w:spacing w:before="0" w:after="160" w:line="259" w:lineRule="auto"/>
        <w:ind w:left="720"/>
        <w:contextualSpacing/>
        <w:jc w:val="center"/>
        <w:rPr>
          <w:rFonts w:eastAsia="Calibri" w:cs="Arial"/>
          <w:kern w:val="0"/>
        </w:rPr>
      </w:pPr>
      <w:r w:rsidRPr="00AE2ADC">
        <w:rPr>
          <w:rFonts w:eastAsia="Calibri" w:cs="Arial"/>
          <w:noProof/>
          <w:kern w:val="0"/>
          <w:lang w:val="en-US" w:eastAsia="ja-JP"/>
        </w:rPr>
        <w:lastRenderedPageBreak/>
        <w:drawing>
          <wp:inline distT="0" distB="0" distL="0" distR="0" wp14:anchorId="0EF073D1" wp14:editId="3997DA7D">
            <wp:extent cx="2733675" cy="3313766"/>
            <wp:effectExtent l="0" t="0" r="0" b="127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4.png"/>
                    <pic:cNvPicPr/>
                  </pic:nvPicPr>
                  <pic:blipFill>
                    <a:blip r:embed="rId33">
                      <a:extLst>
                        <a:ext uri="{28A0092B-C50C-407E-A947-70E740481C1C}">
                          <a14:useLocalDpi xmlns:a14="http://schemas.microsoft.com/office/drawing/2010/main" val="0"/>
                        </a:ext>
                      </a:extLst>
                    </a:blip>
                    <a:stretch>
                      <a:fillRect/>
                    </a:stretch>
                  </pic:blipFill>
                  <pic:spPr>
                    <a:xfrm>
                      <a:off x="0" y="0"/>
                      <a:ext cx="2738281" cy="3319350"/>
                    </a:xfrm>
                    <a:prstGeom prst="rect">
                      <a:avLst/>
                    </a:prstGeom>
                  </pic:spPr>
                </pic:pic>
              </a:graphicData>
            </a:graphic>
          </wp:inline>
        </w:drawing>
      </w:r>
    </w:p>
    <w:p w14:paraId="6E5DF731" w14:textId="77777777" w:rsidR="00C12D7D" w:rsidRPr="00AE2ADC" w:rsidRDefault="00C12D7D">
      <w:pPr>
        <w:spacing w:before="0" w:after="160" w:line="259" w:lineRule="auto"/>
        <w:ind w:left="720"/>
        <w:contextualSpacing/>
        <w:rPr>
          <w:rFonts w:eastAsia="Calibri" w:cs="Arial"/>
          <w:kern w:val="0"/>
        </w:rPr>
      </w:pPr>
    </w:p>
    <w:p w14:paraId="25E0F928" w14:textId="77777777" w:rsidR="00C12D7D" w:rsidRPr="00AE2ADC" w:rsidRDefault="00C12D7D">
      <w:pPr>
        <w:spacing w:before="0" w:after="160" w:line="259" w:lineRule="auto"/>
        <w:ind w:left="720"/>
        <w:contextualSpacing/>
        <w:rPr>
          <w:rFonts w:eastAsia="Calibri" w:cs="Arial"/>
          <w:kern w:val="0"/>
        </w:rPr>
      </w:pPr>
    </w:p>
    <w:p w14:paraId="42C32BCD"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Откройте оснастку </w:t>
      </w:r>
      <w:r w:rsidRPr="00AE2ADC">
        <w:rPr>
          <w:rFonts w:eastAsia="Calibri" w:cs="Arial"/>
          <w:b/>
          <w:kern w:val="0"/>
          <w:lang w:bidi="ru-RU"/>
        </w:rPr>
        <w:t xml:space="preserve">Управляющий элемент WMI </w:t>
      </w:r>
      <w:r w:rsidRPr="00AE2ADC">
        <w:rPr>
          <w:rFonts w:eastAsia="Calibri" w:cs="Arial"/>
          <w:kern w:val="0"/>
          <w:lang w:bidi="ru-RU"/>
        </w:rPr>
        <w:t>и вызовите ее свойства. Откроется соответствующее диалоговое окно.</w:t>
      </w:r>
    </w:p>
    <w:p w14:paraId="5474411F"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В этом диалоговом окне откройте вкладку </w:t>
      </w:r>
      <w:r w:rsidRPr="00AE2ADC">
        <w:rPr>
          <w:rFonts w:eastAsia="Calibri" w:cs="Arial"/>
          <w:b/>
          <w:kern w:val="0"/>
          <w:lang w:bidi="ru-RU"/>
        </w:rPr>
        <w:t>Безопасность</w:t>
      </w:r>
      <w:r w:rsidRPr="00AE2ADC">
        <w:rPr>
          <w:rFonts w:eastAsia="Calibri" w:cs="Arial"/>
          <w:kern w:val="0"/>
          <w:lang w:bidi="ru-RU"/>
        </w:rPr>
        <w:t xml:space="preserve">, выберите пространство имен </w:t>
      </w:r>
      <w:r w:rsidRPr="00AE2ADC">
        <w:rPr>
          <w:rFonts w:eastAsia="Calibri" w:cs="Arial"/>
          <w:b/>
          <w:kern w:val="0"/>
          <w:lang w:bidi="ru-RU"/>
        </w:rPr>
        <w:t>Root\CIMV2</w:t>
      </w:r>
      <w:r w:rsidRPr="00AE2ADC">
        <w:rPr>
          <w:rFonts w:eastAsia="Calibri" w:cs="Arial"/>
          <w:kern w:val="0"/>
          <w:lang w:bidi="ru-RU"/>
        </w:rPr>
        <w:t xml:space="preserve"> и нажмите кнопку </w:t>
      </w:r>
      <w:r w:rsidRPr="00AE2ADC">
        <w:rPr>
          <w:rFonts w:eastAsia="Calibri" w:cs="Arial"/>
          <w:b/>
          <w:kern w:val="0"/>
          <w:lang w:bidi="ru-RU"/>
        </w:rPr>
        <w:t>Безопасность</w:t>
      </w:r>
      <w:r w:rsidRPr="00AE2ADC">
        <w:rPr>
          <w:rFonts w:eastAsia="Calibri" w:cs="Arial"/>
          <w:kern w:val="0"/>
          <w:lang w:bidi="ru-RU"/>
        </w:rPr>
        <w:t>.</w:t>
      </w:r>
    </w:p>
    <w:p w14:paraId="0AF32073"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Добавьте для конечного компьютера следующие разрешения:</w:t>
      </w:r>
    </w:p>
    <w:p w14:paraId="2C309B9E" w14:textId="77777777" w:rsidR="00C12D7D" w:rsidRPr="00AE2ADC" w:rsidRDefault="00C12D7D">
      <w:pPr>
        <w:numPr>
          <w:ilvl w:val="0"/>
          <w:numId w:val="68"/>
        </w:numPr>
        <w:spacing w:before="0" w:after="160" w:line="259" w:lineRule="auto"/>
        <w:contextualSpacing/>
        <w:jc w:val="left"/>
        <w:rPr>
          <w:rFonts w:eastAsia="Calibri" w:cs="Arial"/>
          <w:b/>
          <w:kern w:val="0"/>
        </w:rPr>
      </w:pPr>
      <w:r w:rsidRPr="00AE2ADC">
        <w:rPr>
          <w:rFonts w:eastAsia="Calibri" w:cs="Arial"/>
          <w:b/>
          <w:kern w:val="0"/>
          <w:lang w:bidi="ru-RU"/>
        </w:rPr>
        <w:t>Включить учетную запись;</w:t>
      </w:r>
    </w:p>
    <w:p w14:paraId="5FCECCF2" w14:textId="77777777" w:rsidR="00C12D7D" w:rsidRPr="00AE2ADC" w:rsidRDefault="00C12D7D">
      <w:pPr>
        <w:numPr>
          <w:ilvl w:val="0"/>
          <w:numId w:val="68"/>
        </w:numPr>
        <w:spacing w:before="0" w:after="160" w:line="259" w:lineRule="auto"/>
        <w:contextualSpacing/>
        <w:jc w:val="left"/>
        <w:rPr>
          <w:rFonts w:eastAsia="Calibri" w:cs="Arial"/>
          <w:b/>
          <w:kern w:val="0"/>
        </w:rPr>
      </w:pPr>
      <w:r w:rsidRPr="00AE2ADC">
        <w:rPr>
          <w:rFonts w:eastAsia="Calibri" w:cs="Arial"/>
          <w:b/>
          <w:kern w:val="0"/>
          <w:lang w:bidi="ru-RU"/>
        </w:rPr>
        <w:t>Включить удаленно.</w:t>
      </w:r>
    </w:p>
    <w:p w14:paraId="1B9943DF" w14:textId="77777777" w:rsidR="00C12D7D" w:rsidRPr="00AE2ADC" w:rsidRDefault="00C12D7D">
      <w:pPr>
        <w:spacing w:before="0" w:after="160" w:line="259" w:lineRule="auto"/>
        <w:jc w:val="center"/>
        <w:rPr>
          <w:rFonts w:eastAsia="Calibri" w:cs="Arial"/>
          <w:kern w:val="0"/>
        </w:rPr>
      </w:pPr>
      <w:r w:rsidRPr="00AE2ADC">
        <w:rPr>
          <w:rFonts w:eastAsia="Calibri" w:cs="Arial"/>
          <w:noProof/>
          <w:kern w:val="0"/>
          <w:lang w:val="en-US" w:eastAsia="ja-JP"/>
        </w:rPr>
        <w:lastRenderedPageBreak/>
        <w:drawing>
          <wp:inline distT="0" distB="0" distL="0" distR="0" wp14:anchorId="11A5C4C8" wp14:editId="1F7AD831">
            <wp:extent cx="3590476" cy="4352381"/>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5_.png"/>
                    <pic:cNvPicPr/>
                  </pic:nvPicPr>
                  <pic:blipFill>
                    <a:blip r:embed="rId34">
                      <a:extLst>
                        <a:ext uri="{28A0092B-C50C-407E-A947-70E740481C1C}">
                          <a14:useLocalDpi xmlns:a14="http://schemas.microsoft.com/office/drawing/2010/main" val="0"/>
                        </a:ext>
                      </a:extLst>
                    </a:blip>
                    <a:stretch>
                      <a:fillRect/>
                    </a:stretch>
                  </pic:blipFill>
                  <pic:spPr>
                    <a:xfrm>
                      <a:off x="0" y="0"/>
                      <a:ext cx="3590476" cy="4352381"/>
                    </a:xfrm>
                    <a:prstGeom prst="rect">
                      <a:avLst/>
                    </a:prstGeom>
                  </pic:spPr>
                </pic:pic>
              </a:graphicData>
            </a:graphic>
          </wp:inline>
        </w:drawing>
      </w:r>
    </w:p>
    <w:p w14:paraId="61CD8153"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Нажмите кнопку </w:t>
      </w:r>
      <w:r w:rsidRPr="00AE2ADC">
        <w:rPr>
          <w:rFonts w:eastAsia="Calibri" w:cs="Arial"/>
          <w:b/>
          <w:kern w:val="0"/>
          <w:lang w:bidi="ru-RU"/>
        </w:rPr>
        <w:t>Дополнительно</w:t>
      </w:r>
      <w:r w:rsidRPr="00AE2ADC">
        <w:rPr>
          <w:rFonts w:eastAsia="Calibri" w:cs="Arial"/>
          <w:kern w:val="0"/>
          <w:lang w:bidi="ru-RU"/>
        </w:rPr>
        <w:t>. Откроется соответствующее диалоговое окно.</w:t>
      </w:r>
    </w:p>
    <w:p w14:paraId="23E739A7"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В этом диалоговом окне выберите конечную учетную запись и нажмите кнопку </w:t>
      </w:r>
      <w:r w:rsidRPr="00AE2ADC">
        <w:rPr>
          <w:rFonts w:eastAsia="Calibri" w:cs="Arial"/>
          <w:b/>
          <w:kern w:val="0"/>
          <w:lang w:bidi="ru-RU"/>
        </w:rPr>
        <w:t>Изменить</w:t>
      </w:r>
      <w:r w:rsidRPr="00AE2ADC">
        <w:rPr>
          <w:rFonts w:eastAsia="Calibri" w:cs="Arial"/>
          <w:kern w:val="0"/>
          <w:lang w:bidi="ru-RU"/>
        </w:rPr>
        <w:t>.</w:t>
      </w:r>
    </w:p>
    <w:p w14:paraId="789B6FBD" w14:textId="77777777" w:rsidR="00C12D7D" w:rsidRPr="00AE2ADC" w:rsidRDefault="00C12D7D">
      <w:pPr>
        <w:numPr>
          <w:ilvl w:val="0"/>
          <w:numId w:val="64"/>
        </w:numPr>
        <w:spacing w:before="0" w:after="160" w:line="259" w:lineRule="auto"/>
        <w:contextualSpacing/>
        <w:jc w:val="left"/>
        <w:rPr>
          <w:rFonts w:eastAsia="Calibri" w:cs="Arial"/>
          <w:kern w:val="0"/>
        </w:rPr>
      </w:pPr>
      <w:r w:rsidRPr="00AE2ADC">
        <w:rPr>
          <w:rFonts w:eastAsia="Calibri" w:cs="Arial"/>
          <w:kern w:val="0"/>
          <w:lang w:bidi="ru-RU"/>
        </w:rPr>
        <w:t xml:space="preserve">В следующем диалоговом окне задайте для параметра </w:t>
      </w:r>
      <w:r w:rsidRPr="00AE2ADC">
        <w:rPr>
          <w:rFonts w:eastAsia="Calibri" w:cs="Arial"/>
          <w:b/>
          <w:kern w:val="0"/>
          <w:lang w:bidi="ru-RU"/>
        </w:rPr>
        <w:t xml:space="preserve">Применяется к </w:t>
      </w:r>
      <w:r w:rsidRPr="00AE2ADC">
        <w:rPr>
          <w:rFonts w:eastAsia="Calibri" w:cs="Arial"/>
          <w:kern w:val="0"/>
          <w:lang w:bidi="ru-RU"/>
        </w:rPr>
        <w:t>значение</w:t>
      </w:r>
      <w:r w:rsidRPr="00AE2ADC">
        <w:rPr>
          <w:rFonts w:eastAsia="Calibri" w:cs="Arial"/>
          <w:b/>
          <w:kern w:val="0"/>
          <w:lang w:bidi="ru-RU"/>
        </w:rPr>
        <w:t xml:space="preserve"> Только данное пространство имен </w:t>
      </w:r>
      <w:r w:rsidRPr="00AE2ADC">
        <w:rPr>
          <w:rFonts w:eastAsia="Calibri" w:cs="Arial"/>
          <w:kern w:val="0"/>
          <w:lang w:bidi="ru-RU"/>
        </w:rPr>
        <w:t>и установите следующие разрешения:</w:t>
      </w:r>
    </w:p>
    <w:p w14:paraId="7E1AAF13" w14:textId="77777777" w:rsidR="00C12D7D" w:rsidRPr="00AE2ADC" w:rsidRDefault="00C12D7D">
      <w:pPr>
        <w:numPr>
          <w:ilvl w:val="0"/>
          <w:numId w:val="67"/>
        </w:numPr>
        <w:spacing w:before="0" w:after="160" w:line="259" w:lineRule="auto"/>
        <w:contextualSpacing/>
        <w:jc w:val="left"/>
        <w:rPr>
          <w:rFonts w:eastAsia="Calibri" w:cs="Arial"/>
          <w:b/>
          <w:kern w:val="0"/>
        </w:rPr>
      </w:pPr>
      <w:r w:rsidRPr="00AE2ADC">
        <w:rPr>
          <w:rFonts w:eastAsia="Calibri" w:cs="Arial"/>
          <w:b/>
          <w:kern w:val="0"/>
          <w:lang w:bidi="ru-RU"/>
        </w:rPr>
        <w:t>Включить учетную запись;</w:t>
      </w:r>
    </w:p>
    <w:p w14:paraId="60BB7133" w14:textId="77777777" w:rsidR="00C12D7D" w:rsidRPr="00AE2ADC" w:rsidRDefault="00C12D7D">
      <w:pPr>
        <w:numPr>
          <w:ilvl w:val="0"/>
          <w:numId w:val="67"/>
        </w:numPr>
        <w:spacing w:before="0" w:after="160" w:line="259" w:lineRule="auto"/>
        <w:contextualSpacing/>
        <w:jc w:val="left"/>
        <w:rPr>
          <w:rFonts w:eastAsia="Calibri" w:cs="Arial"/>
          <w:b/>
          <w:kern w:val="0"/>
        </w:rPr>
      </w:pPr>
      <w:r w:rsidRPr="00AE2ADC">
        <w:rPr>
          <w:rFonts w:eastAsia="Calibri" w:cs="Arial"/>
          <w:b/>
          <w:kern w:val="0"/>
          <w:lang w:bidi="ru-RU"/>
        </w:rPr>
        <w:t>Включить удаленно.</w:t>
      </w:r>
    </w:p>
    <w:p w14:paraId="11F290C4" w14:textId="77777777" w:rsidR="00C12D7D" w:rsidRPr="00AE2ADC" w:rsidRDefault="00C12D7D">
      <w:pPr>
        <w:spacing w:before="0" w:after="160" w:line="259" w:lineRule="auto"/>
        <w:rPr>
          <w:rFonts w:eastAsia="Calibri" w:cs="Arial"/>
          <w:kern w:val="0"/>
        </w:rPr>
      </w:pPr>
      <w:r w:rsidRPr="00AE2ADC">
        <w:rPr>
          <w:rFonts w:eastAsia="Calibri" w:cs="Arial"/>
          <w:noProof/>
          <w:kern w:val="0"/>
          <w:lang w:val="en-US" w:eastAsia="ja-JP"/>
        </w:rPr>
        <w:lastRenderedPageBreak/>
        <w:drawing>
          <wp:inline distT="0" distB="0" distL="0" distR="0" wp14:anchorId="46C497BB" wp14:editId="7EFDC928">
            <wp:extent cx="5943600" cy="38303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6_.png"/>
                    <pic:cNvPicPr/>
                  </pic:nvPicPr>
                  <pic:blipFill>
                    <a:blip r:embed="rId35">
                      <a:extLst>
                        <a:ext uri="{28A0092B-C50C-407E-A947-70E740481C1C}">
                          <a14:useLocalDpi xmlns:a14="http://schemas.microsoft.com/office/drawing/2010/main" val="0"/>
                        </a:ext>
                      </a:extLst>
                    </a:blip>
                    <a:stretch>
                      <a:fillRect/>
                    </a:stretch>
                  </pic:blipFill>
                  <pic:spPr>
                    <a:xfrm>
                      <a:off x="0" y="0"/>
                      <a:ext cx="5943600" cy="3830320"/>
                    </a:xfrm>
                    <a:prstGeom prst="rect">
                      <a:avLst/>
                    </a:prstGeom>
                  </pic:spPr>
                </pic:pic>
              </a:graphicData>
            </a:graphic>
          </wp:inline>
        </w:drawing>
      </w:r>
    </w:p>
    <w:p w14:paraId="21A85D83" w14:textId="77777777" w:rsidR="00C12D7D" w:rsidRPr="00AE2ADC" w:rsidRDefault="00C12D7D">
      <w:pPr>
        <w:spacing w:before="0" w:after="160" w:line="259" w:lineRule="auto"/>
        <w:ind w:left="720"/>
        <w:contextualSpacing/>
        <w:rPr>
          <w:rFonts w:eastAsia="Calibri" w:cs="Arial"/>
          <w:kern w:val="0"/>
        </w:rPr>
      </w:pPr>
    </w:p>
    <w:p w14:paraId="531827CE" w14:textId="77777777" w:rsidR="00C12D7D" w:rsidRPr="00AE2ADC" w:rsidRDefault="00C12D7D">
      <w:pPr>
        <w:rPr>
          <w:rFonts w:cs="Arial"/>
        </w:rPr>
      </w:pPr>
      <w:r w:rsidRPr="00AE2ADC">
        <w:rPr>
          <w:rFonts w:eastAsia="Calibri" w:cs="Arial"/>
          <w:kern w:val="0"/>
          <w:lang w:bidi="ru-RU"/>
        </w:rPr>
        <w:t>Действия 1–11 следует выполнять для каждой реплики, участвующей в целевой группе доступности.</w:t>
      </w:r>
    </w:p>
    <w:p w14:paraId="3D53E2C2" w14:textId="77777777" w:rsidR="00C12D7D" w:rsidRPr="00AE2ADC" w:rsidRDefault="00C12D7D" w:rsidP="00740569">
      <w:pPr>
        <w:rPr>
          <w:rFonts w:cs="Arial"/>
        </w:rPr>
      </w:pPr>
    </w:p>
    <w:p w14:paraId="25DC1792" w14:textId="1BB29F55" w:rsidR="00D82B82" w:rsidRPr="00AE2ADC" w:rsidRDefault="00D82B82">
      <w:pPr>
        <w:pStyle w:val="Heading4"/>
        <w:rPr>
          <w:rFonts w:cs="Arial"/>
        </w:rPr>
      </w:pPr>
      <w:bookmarkStart w:id="73" w:name="_Low-privilege_environments"/>
      <w:bookmarkStart w:id="74" w:name="_Ref384676019"/>
      <w:bookmarkStart w:id="75" w:name="_Toc469572689"/>
      <w:bookmarkEnd w:id="73"/>
      <w:r w:rsidRPr="00AE2ADC">
        <w:rPr>
          <w:rFonts w:cs="Arial"/>
          <w:lang w:bidi="ru-RU"/>
        </w:rPr>
        <w:t>Среды с минимальными правами доступа</w:t>
      </w:r>
      <w:bookmarkEnd w:id="69"/>
      <w:bookmarkEnd w:id="74"/>
      <w:bookmarkEnd w:id="75"/>
    </w:p>
    <w:p w14:paraId="07810852" w14:textId="720DFC32" w:rsidR="00C4340D" w:rsidRPr="00AE2ADC" w:rsidRDefault="00C4340D">
      <w:pPr>
        <w:rPr>
          <w:rFonts w:cs="Arial"/>
        </w:rPr>
      </w:pPr>
      <w:r w:rsidRPr="00AE2ADC">
        <w:rPr>
          <w:rFonts w:cs="Arial"/>
          <w:lang w:bidi="ru-RU"/>
        </w:rPr>
        <w:t>В этом разделе описана настройка пакета управления Microsoft SQL Server 2014 для доступа с низким уровнем прав. Все рабочие процессы (обнаружения, правила, мониторы и действия) в этом пакете управления привязаны к профилям запуска от имени, описанным в разделе "</w:t>
      </w:r>
      <w:hyperlink w:anchor="_Run_As_profiles" w:history="1">
        <w:r w:rsidR="002864EE" w:rsidRPr="00AE2ADC">
          <w:rPr>
            <w:rStyle w:val="Hyperlink"/>
            <w:rFonts w:cs="Arial"/>
            <w:szCs w:val="20"/>
            <w:lang w:bidi="ru-RU"/>
          </w:rPr>
          <w:t>Профили запуска от имени</w:t>
        </w:r>
      </w:hyperlink>
      <w:r w:rsidRPr="00AE2ADC">
        <w:rPr>
          <w:rFonts w:cs="Arial"/>
          <w:lang w:bidi="ru-RU"/>
        </w:rPr>
        <w:t>". Для включения мониторинга с минимальными правами доступа учетные записи запуска от имени должны иметь соответствующие разрешения и привязку к соответствующим профилям запуска от имени. В следующих подразделах описывается процесс предоставления разрешений на уровне операционной системы и SQL Server.</w:t>
      </w:r>
    </w:p>
    <w:p w14:paraId="7C28E1D1" w14:textId="77777777" w:rsidR="008F215A" w:rsidRPr="00AE2ADC" w:rsidRDefault="008F215A">
      <w:pPr>
        <w:pStyle w:val="NumberedList1"/>
        <w:numPr>
          <w:ilvl w:val="0"/>
          <w:numId w:val="0"/>
        </w:numPr>
        <w:tabs>
          <w:tab w:val="left" w:pos="360"/>
        </w:tabs>
        <w:spacing w:line="260" w:lineRule="exact"/>
        <w:rPr>
          <w:rFonts w:cs="Arial"/>
        </w:rPr>
      </w:pPr>
    </w:p>
    <w:p w14:paraId="476BF953" w14:textId="07203C25" w:rsidR="008F215A" w:rsidRPr="00AE2ADC" w:rsidRDefault="002F67CA">
      <w:pPr>
        <w:pStyle w:val="AlertLabel"/>
        <w:framePr w:wrap="notBeside"/>
        <w:rPr>
          <w:rFonts w:cs="Arial"/>
        </w:rPr>
      </w:pPr>
      <w:r w:rsidRPr="00AE2ADC">
        <w:rPr>
          <w:rFonts w:cs="Arial"/>
          <w:noProof/>
          <w:lang w:val="en-US" w:eastAsia="ja-JP"/>
        </w:rPr>
        <w:drawing>
          <wp:inline distT="0" distB="0" distL="0" distR="0" wp14:anchorId="6089F870" wp14:editId="17B7F434">
            <wp:extent cx="2286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AE2ADC">
        <w:rPr>
          <w:rFonts w:cs="Arial"/>
          <w:lang w:bidi="ru-RU"/>
        </w:rPr>
        <w:t xml:space="preserve">Примечание </w:t>
      </w:r>
    </w:p>
    <w:p w14:paraId="1448BC4C" w14:textId="1D910CEB" w:rsidR="008F215A" w:rsidRPr="00AE2ADC" w:rsidRDefault="008F215A">
      <w:pPr>
        <w:ind w:left="360"/>
        <w:rPr>
          <w:rFonts w:cs="Arial"/>
        </w:rPr>
      </w:pPr>
      <w:r w:rsidRPr="00AE2ADC">
        <w:rPr>
          <w:rFonts w:cs="Arial"/>
          <w:lang w:bidi="ru-RU"/>
        </w:rPr>
        <w:t>Дополнительные сведения о том, какие профили запуска от имени определяются в пакете управления для Microsoft SQL Server 2014, см. в разделе "</w:t>
      </w:r>
      <w:hyperlink w:anchor="_Run_As_profiles" w:history="1">
        <w:r w:rsidR="002864EE" w:rsidRPr="00AE2ADC">
          <w:rPr>
            <w:rStyle w:val="Hyperlink"/>
            <w:rFonts w:cs="Arial"/>
            <w:szCs w:val="20"/>
            <w:lang w:bidi="ru-RU"/>
          </w:rPr>
          <w:t>Профили запуска от имени</w:t>
        </w:r>
      </w:hyperlink>
      <w:r w:rsidRPr="00AE2ADC">
        <w:rPr>
          <w:rFonts w:cs="Arial"/>
          <w:lang w:bidi="ru-RU"/>
        </w:rPr>
        <w:t xml:space="preserve">". </w:t>
      </w:r>
    </w:p>
    <w:p w14:paraId="6D6E1F42" w14:textId="077C1AE4" w:rsidR="008F215A" w:rsidRPr="00AE2ADC" w:rsidRDefault="002F67CA">
      <w:pPr>
        <w:rPr>
          <w:rFonts w:cs="Arial"/>
          <w:b/>
        </w:rPr>
      </w:pPr>
      <w:r w:rsidRPr="00AE2ADC">
        <w:rPr>
          <w:rFonts w:cs="Arial"/>
          <w:b/>
          <w:noProof/>
          <w:lang w:val="en-US" w:eastAsia="ja-JP"/>
        </w:rPr>
        <w:lastRenderedPageBreak/>
        <w:drawing>
          <wp:inline distT="0" distB="0" distL="0" distR="0" wp14:anchorId="0C343505" wp14:editId="4ED2C929">
            <wp:extent cx="2286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AE2ADC">
        <w:rPr>
          <w:rFonts w:cs="Arial"/>
          <w:b/>
          <w:lang w:bidi="ru-RU"/>
        </w:rPr>
        <w:t>Примечание</w:t>
      </w:r>
    </w:p>
    <w:p w14:paraId="6B796403" w14:textId="60A9457F" w:rsidR="00DF7B40" w:rsidRPr="00AE2ADC" w:rsidRDefault="008F215A" w:rsidP="00D424FB">
      <w:pPr>
        <w:ind w:left="360"/>
        <w:rPr>
          <w:rFonts w:cs="Arial"/>
        </w:rPr>
      </w:pPr>
      <w:r w:rsidRPr="00AE2ADC">
        <w:rPr>
          <w:rFonts w:cs="Arial"/>
          <w:lang w:bidi="ru-RU"/>
        </w:rPr>
        <w:t xml:space="preserve">Дополнительные сведения о настройке профилей запуска от имени см. в разделе </w:t>
      </w:r>
      <w:hyperlink w:anchor="_How_to_configure_1" w:history="1">
        <w:r w:rsidR="002864EE" w:rsidRPr="00AE2ADC">
          <w:rPr>
            <w:rStyle w:val="Hyperlink"/>
            <w:rFonts w:cs="Arial"/>
            <w:szCs w:val="20"/>
            <w:lang w:bidi="ru-RU"/>
          </w:rPr>
          <w:t>Настройка профилей запуска от имени</w:t>
        </w:r>
      </w:hyperlink>
      <w:r w:rsidRPr="00AE2ADC">
        <w:rPr>
          <w:rFonts w:cs="Arial"/>
          <w:lang w:bidi="ru-RU"/>
        </w:rPr>
        <w:t xml:space="preserve"> этого руководства.</w:t>
      </w:r>
    </w:p>
    <w:p w14:paraId="15555856" w14:textId="77777777" w:rsidR="00DF7B40" w:rsidRPr="00AE2ADC" w:rsidRDefault="00DF7B40">
      <w:pPr>
        <w:rPr>
          <w:rFonts w:cs="Arial"/>
        </w:rPr>
      </w:pPr>
    </w:p>
    <w:p w14:paraId="3139E599" w14:textId="7B90D646" w:rsidR="008F215A" w:rsidRPr="00AE2ADC" w:rsidRDefault="002F67CA">
      <w:pPr>
        <w:pStyle w:val="AlertLabel"/>
        <w:framePr w:wrap="notBeside"/>
        <w:rPr>
          <w:rFonts w:cs="Arial"/>
        </w:rPr>
      </w:pPr>
      <w:r w:rsidRPr="00AE2ADC">
        <w:rPr>
          <w:rFonts w:cs="Arial"/>
          <w:noProof/>
          <w:lang w:val="en-US" w:eastAsia="ja-JP"/>
        </w:rPr>
        <w:drawing>
          <wp:inline distT="0" distB="0" distL="0" distR="0" wp14:anchorId="49E2B1AB" wp14:editId="4D95815E">
            <wp:extent cx="228600" cy="152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8F215A" w:rsidRPr="00AE2ADC">
        <w:rPr>
          <w:rFonts w:cs="Arial"/>
          <w:lang w:bidi="ru-RU"/>
        </w:rPr>
        <w:t xml:space="preserve">Внимание! </w:t>
      </w:r>
    </w:p>
    <w:p w14:paraId="1529E95D" w14:textId="6A0AC432" w:rsidR="00C4340D" w:rsidRPr="00AE2ADC" w:rsidRDefault="008F215A">
      <w:pPr>
        <w:pStyle w:val="AlertText"/>
        <w:rPr>
          <w:rFonts w:cs="Arial"/>
        </w:rPr>
      </w:pPr>
      <w:r w:rsidRPr="00AE2ADC">
        <w:rPr>
          <w:rFonts w:cs="Arial"/>
          <w:lang w:bidi="ru-RU"/>
        </w:rPr>
        <w:t>Конфигурация с низким уровнем прав поддерживается в некластеризованных средах SQL Server 2014 и кластеризованных экземплярах SQL Server 2014. В режиме с минимальными правами доступа не поддерживается мониторинг на основе пользовательских политик.</w:t>
      </w:r>
    </w:p>
    <w:p w14:paraId="03EA52E8" w14:textId="77777777" w:rsidR="008F215A" w:rsidRPr="00AE2ADC" w:rsidRDefault="008F215A">
      <w:pPr>
        <w:pStyle w:val="AlertText"/>
        <w:ind w:left="0"/>
        <w:rPr>
          <w:rFonts w:cs="Arial"/>
        </w:rPr>
      </w:pPr>
    </w:p>
    <w:p w14:paraId="4F7B31A6" w14:textId="6CB939B5" w:rsidR="008F215A" w:rsidRPr="00AE2ADC" w:rsidRDefault="002F67CA">
      <w:pPr>
        <w:pStyle w:val="Heading5"/>
        <w:rPr>
          <w:rFonts w:cs="Arial"/>
        </w:rPr>
      </w:pPr>
      <w:r w:rsidRPr="00AE2ADC">
        <w:rPr>
          <w:rFonts w:cs="Arial"/>
          <w:noProof/>
          <w:lang w:val="en-US" w:eastAsia="ja-JP"/>
        </w:rPr>
        <w:drawing>
          <wp:inline distT="0" distB="0" distL="0" distR="0" wp14:anchorId="18C6D772" wp14:editId="49BF0C7B">
            <wp:extent cx="152400" cy="152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Настройка среды с минимальными правами доступа в Active Directory</w:t>
      </w:r>
    </w:p>
    <w:p w14:paraId="442C7CF4" w14:textId="77777777" w:rsidR="00663A15" w:rsidRPr="00AE2ADC" w:rsidRDefault="00663A15">
      <w:pPr>
        <w:pStyle w:val="NumberedList1"/>
        <w:numPr>
          <w:ilvl w:val="0"/>
          <w:numId w:val="19"/>
        </w:numPr>
        <w:tabs>
          <w:tab w:val="left" w:pos="360"/>
        </w:tabs>
        <w:spacing w:line="260" w:lineRule="exact"/>
        <w:rPr>
          <w:rFonts w:cs="Arial"/>
        </w:rPr>
      </w:pPr>
      <w:r w:rsidRPr="00AE2ADC">
        <w:rPr>
          <w:rFonts w:cs="Arial"/>
          <w:lang w:bidi="ru-RU"/>
        </w:rPr>
        <w:t>Создайте в Active Directory три пользовательские учетные записи домена, которые будут использоваться для доступа с минимальным уровнем прав ко всем целевым экземплярам SQL Server:</w:t>
      </w:r>
    </w:p>
    <w:p w14:paraId="79C279B3" w14:textId="41810DC9" w:rsidR="00663A15" w:rsidRPr="00AE2ADC" w:rsidRDefault="00663A15" w:rsidP="00740569">
      <w:pPr>
        <w:pStyle w:val="NumberedList2"/>
        <w:numPr>
          <w:ilvl w:val="0"/>
          <w:numId w:val="0"/>
        </w:numPr>
        <w:tabs>
          <w:tab w:val="left" w:pos="720"/>
        </w:tabs>
        <w:spacing w:line="260" w:lineRule="exact"/>
        <w:ind w:left="720" w:hanging="360"/>
        <w:rPr>
          <w:rFonts w:cs="Arial"/>
        </w:rPr>
      </w:pPr>
      <w:r w:rsidRPr="00AE2ADC">
        <w:rPr>
          <w:rFonts w:cs="Arial"/>
          <w:lang w:bidi="ru-RU"/>
        </w:rPr>
        <w:t>а.</w:t>
      </w:r>
      <w:r w:rsidRPr="00AE2ADC">
        <w:rPr>
          <w:rFonts w:cs="Arial"/>
          <w:lang w:bidi="ru-RU"/>
        </w:rPr>
        <w:tab/>
      </w:r>
      <w:r w:rsidRPr="00AE2ADC">
        <w:rPr>
          <w:rStyle w:val="UserInputNon-localizable"/>
          <w:rFonts w:cs="Arial"/>
          <w:lang w:bidi="ru-RU"/>
        </w:rPr>
        <w:t>SQLTaskAction</w:t>
      </w:r>
    </w:p>
    <w:p w14:paraId="34C3B8CC" w14:textId="77777777" w:rsidR="00663A15" w:rsidRPr="00AE2ADC" w:rsidRDefault="00663A15" w:rsidP="00740569">
      <w:pPr>
        <w:pStyle w:val="NumberedList2"/>
        <w:numPr>
          <w:ilvl w:val="0"/>
          <w:numId w:val="0"/>
        </w:numPr>
        <w:tabs>
          <w:tab w:val="left" w:pos="720"/>
        </w:tabs>
        <w:spacing w:line="260" w:lineRule="exact"/>
        <w:ind w:left="720" w:hanging="360"/>
        <w:rPr>
          <w:rFonts w:cs="Arial"/>
        </w:rPr>
      </w:pPr>
      <w:r w:rsidRPr="00AE2ADC">
        <w:rPr>
          <w:rFonts w:cs="Arial"/>
          <w:lang w:bidi="ru-RU"/>
        </w:rPr>
        <w:t>б.</w:t>
      </w:r>
      <w:r w:rsidRPr="00AE2ADC">
        <w:rPr>
          <w:rFonts w:cs="Arial"/>
          <w:lang w:bidi="ru-RU"/>
        </w:rPr>
        <w:tab/>
      </w:r>
      <w:r w:rsidRPr="00AE2ADC">
        <w:rPr>
          <w:rStyle w:val="UserInputNon-localizable"/>
          <w:rFonts w:cs="Arial"/>
          <w:lang w:bidi="ru-RU"/>
        </w:rPr>
        <w:t>SQLDiscovery</w:t>
      </w:r>
    </w:p>
    <w:p w14:paraId="53952BD2" w14:textId="77777777" w:rsidR="00663A15" w:rsidRPr="00AE2ADC" w:rsidRDefault="00663A15" w:rsidP="00740569">
      <w:pPr>
        <w:pStyle w:val="NumberedList2"/>
        <w:numPr>
          <w:ilvl w:val="0"/>
          <w:numId w:val="0"/>
        </w:numPr>
        <w:tabs>
          <w:tab w:val="left" w:pos="720"/>
        </w:tabs>
        <w:spacing w:line="260" w:lineRule="exact"/>
        <w:ind w:left="720" w:hanging="360"/>
        <w:rPr>
          <w:rFonts w:cs="Arial"/>
        </w:rPr>
      </w:pPr>
      <w:r w:rsidRPr="00AE2ADC">
        <w:rPr>
          <w:rFonts w:cs="Arial"/>
          <w:lang w:bidi="ru-RU"/>
        </w:rPr>
        <w:t>в.</w:t>
      </w:r>
      <w:r w:rsidRPr="00AE2ADC">
        <w:rPr>
          <w:rFonts w:cs="Arial"/>
          <w:lang w:bidi="ru-RU"/>
        </w:rPr>
        <w:tab/>
      </w:r>
      <w:r w:rsidRPr="00AE2ADC">
        <w:rPr>
          <w:rStyle w:val="UserInputNon-localizable"/>
          <w:rFonts w:cs="Arial"/>
          <w:lang w:bidi="ru-RU"/>
        </w:rPr>
        <w:t>SQLMonitor</w:t>
      </w:r>
    </w:p>
    <w:p w14:paraId="1CBEFC98" w14:textId="77777777" w:rsidR="00663A15" w:rsidRPr="00AE2ADC" w:rsidRDefault="00663A15">
      <w:pPr>
        <w:pStyle w:val="NumberedList1"/>
        <w:numPr>
          <w:ilvl w:val="0"/>
          <w:numId w:val="19"/>
        </w:numPr>
        <w:tabs>
          <w:tab w:val="left" w:pos="360"/>
        </w:tabs>
        <w:spacing w:line="260" w:lineRule="exact"/>
        <w:rPr>
          <w:rFonts w:cs="Arial"/>
        </w:rPr>
      </w:pPr>
      <w:r w:rsidRPr="00AE2ADC">
        <w:rPr>
          <w:rFonts w:cs="Arial"/>
          <w:lang w:bidi="ru-RU"/>
        </w:rPr>
        <w:t xml:space="preserve">Создайте группу домена с именем </w:t>
      </w:r>
      <w:r w:rsidRPr="00AE2ADC">
        <w:rPr>
          <w:rStyle w:val="UserInputNon-localizable"/>
          <w:rFonts w:cs="Arial"/>
          <w:lang w:bidi="ru-RU"/>
        </w:rPr>
        <w:t>SQLMPLowPriv</w:t>
      </w:r>
      <w:r w:rsidRPr="00AE2ADC">
        <w:rPr>
          <w:rFonts w:cs="Arial"/>
          <w:lang w:bidi="ru-RU"/>
        </w:rPr>
        <w:t xml:space="preserve"> и добавьте следующих пользователей домена:</w:t>
      </w:r>
    </w:p>
    <w:p w14:paraId="65ED1CDF" w14:textId="77777777" w:rsidR="00663A15" w:rsidRPr="00AE2ADC" w:rsidRDefault="00663A15" w:rsidP="00740569">
      <w:pPr>
        <w:pStyle w:val="NumberedList2"/>
        <w:numPr>
          <w:ilvl w:val="0"/>
          <w:numId w:val="0"/>
        </w:numPr>
        <w:tabs>
          <w:tab w:val="left" w:pos="720"/>
        </w:tabs>
        <w:spacing w:line="260" w:lineRule="exact"/>
        <w:ind w:left="720" w:hanging="360"/>
        <w:rPr>
          <w:rFonts w:cs="Arial"/>
        </w:rPr>
      </w:pPr>
      <w:r w:rsidRPr="00AE2ADC">
        <w:rPr>
          <w:rFonts w:cs="Arial"/>
          <w:lang w:bidi="ru-RU"/>
        </w:rPr>
        <w:t>а.</w:t>
      </w:r>
      <w:r w:rsidRPr="00AE2ADC">
        <w:rPr>
          <w:rFonts w:cs="Arial"/>
          <w:lang w:bidi="ru-RU"/>
        </w:rPr>
        <w:tab/>
      </w:r>
      <w:r w:rsidRPr="00AE2ADC">
        <w:rPr>
          <w:rStyle w:val="UserInputNon-localizable"/>
          <w:rFonts w:cs="Arial"/>
          <w:lang w:bidi="ru-RU"/>
        </w:rPr>
        <w:t>SQLDiscovery</w:t>
      </w:r>
    </w:p>
    <w:p w14:paraId="5479860E" w14:textId="77777777" w:rsidR="00663A15" w:rsidRPr="00AE2ADC" w:rsidRDefault="00663A15" w:rsidP="00740569">
      <w:pPr>
        <w:pStyle w:val="NumberedList2"/>
        <w:numPr>
          <w:ilvl w:val="0"/>
          <w:numId w:val="0"/>
        </w:numPr>
        <w:tabs>
          <w:tab w:val="left" w:pos="720"/>
        </w:tabs>
        <w:spacing w:line="260" w:lineRule="exact"/>
        <w:ind w:left="720" w:hanging="360"/>
        <w:rPr>
          <w:rStyle w:val="UserInputNon-localizable"/>
          <w:rFonts w:cs="Arial"/>
        </w:rPr>
      </w:pPr>
      <w:r w:rsidRPr="00AE2ADC">
        <w:rPr>
          <w:rFonts w:cs="Arial"/>
          <w:lang w:bidi="ru-RU"/>
        </w:rPr>
        <w:t>б.</w:t>
      </w:r>
      <w:r w:rsidRPr="00AE2ADC">
        <w:rPr>
          <w:rFonts w:cs="Arial"/>
          <w:lang w:bidi="ru-RU"/>
        </w:rPr>
        <w:tab/>
      </w:r>
      <w:r w:rsidRPr="00AE2ADC">
        <w:rPr>
          <w:rStyle w:val="UserInputNon-localizable"/>
          <w:rFonts w:cs="Arial"/>
          <w:lang w:bidi="ru-RU"/>
        </w:rPr>
        <w:t>SQLMonitor</w:t>
      </w:r>
    </w:p>
    <w:p w14:paraId="5518A844" w14:textId="77777777" w:rsidR="008F215A" w:rsidRPr="00AE2ADC" w:rsidRDefault="00663A15">
      <w:pPr>
        <w:pStyle w:val="AlertText"/>
        <w:numPr>
          <w:ilvl w:val="0"/>
          <w:numId w:val="19"/>
        </w:numPr>
        <w:rPr>
          <w:rFonts w:cs="Arial"/>
        </w:rPr>
      </w:pPr>
      <w:r w:rsidRPr="00AE2ADC">
        <w:rPr>
          <w:rFonts w:cs="Arial"/>
          <w:lang w:bidi="ru-RU"/>
        </w:rPr>
        <w:t xml:space="preserve">Предоставьте специальное разрешение: контроллеры домена только для чтения — "разрешение на чтение" для </w:t>
      </w:r>
      <w:r w:rsidRPr="00AE2ADC">
        <w:rPr>
          <w:rFonts w:cs="Arial"/>
          <w:b/>
          <w:lang w:bidi="ru-RU"/>
        </w:rPr>
        <w:t>SQLMPLowPriv</w:t>
      </w:r>
      <w:r w:rsidRPr="00AE2ADC">
        <w:rPr>
          <w:rFonts w:cs="Arial"/>
          <w:lang w:bidi="ru-RU"/>
        </w:rPr>
        <w:t>.</w:t>
      </w:r>
    </w:p>
    <w:p w14:paraId="2DFC2919" w14:textId="77777777" w:rsidR="006B281C" w:rsidRPr="00AE2ADC" w:rsidRDefault="006B281C">
      <w:pPr>
        <w:pStyle w:val="AlertText"/>
        <w:rPr>
          <w:rFonts w:cs="Arial"/>
        </w:rPr>
      </w:pPr>
    </w:p>
    <w:p w14:paraId="3DC1693E" w14:textId="18E7C35A" w:rsidR="008F215A" w:rsidRPr="00AE2ADC" w:rsidRDefault="002F67CA">
      <w:pPr>
        <w:pStyle w:val="Heading5"/>
        <w:rPr>
          <w:rFonts w:cs="Arial"/>
        </w:rPr>
      </w:pPr>
      <w:bookmarkStart w:id="76" w:name="_To_configure_a_1"/>
      <w:bookmarkStart w:id="77" w:name="_Ref384678241"/>
      <w:bookmarkEnd w:id="76"/>
      <w:r w:rsidRPr="00AE2ADC">
        <w:rPr>
          <w:rFonts w:cs="Arial"/>
          <w:noProof/>
          <w:lang w:val="en-US" w:eastAsia="ja-JP"/>
        </w:rPr>
        <w:drawing>
          <wp:inline distT="0" distB="0" distL="0" distR="0" wp14:anchorId="1F440097" wp14:editId="73403926">
            <wp:extent cx="152400" cy="152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Start w:id="78" w:name="AgentMachine"/>
      <w:bookmarkEnd w:id="78"/>
      <w:r w:rsidR="008F215A" w:rsidRPr="00AE2ADC">
        <w:rPr>
          <w:rFonts w:cs="Arial"/>
          <w:lang w:bidi="ru-RU"/>
        </w:rPr>
        <w:t>Настройка среды с минимальными правами доступа на компьютере агента</w:t>
      </w:r>
      <w:bookmarkEnd w:id="77"/>
    </w:p>
    <w:p w14:paraId="3FEF3C1A" w14:textId="2881B151"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 xml:space="preserve">На компьютере агента добавьте пользователей домена </w:t>
      </w:r>
      <w:r w:rsidRPr="00AE2ADC">
        <w:rPr>
          <w:rStyle w:val="UserInputNon-localizable"/>
          <w:rFonts w:cs="Arial"/>
          <w:lang w:bidi="ru-RU"/>
        </w:rPr>
        <w:t>SQLTaskAction</w:t>
      </w:r>
      <w:r w:rsidRPr="00AE2ADC">
        <w:rPr>
          <w:rFonts w:cs="Arial"/>
          <w:lang w:bidi="ru-RU"/>
        </w:rPr>
        <w:t xml:space="preserve"> и </w:t>
      </w:r>
      <w:r w:rsidRPr="00AE2ADC">
        <w:rPr>
          <w:rStyle w:val="UserInputNon-localizable"/>
          <w:rFonts w:cs="Arial"/>
          <w:lang w:bidi="ru-RU"/>
        </w:rPr>
        <w:t>SQLMonitor</w:t>
      </w:r>
      <w:r w:rsidRPr="00AE2ADC">
        <w:rPr>
          <w:rFonts w:cs="Arial"/>
          <w:lang w:bidi="ru-RU"/>
        </w:rPr>
        <w:t xml:space="preserve"> в локальную группу "Пользователи системного монитора".</w:t>
      </w:r>
    </w:p>
    <w:p w14:paraId="57E17D59" w14:textId="55579D3A"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 xml:space="preserve">Добавьте пользователей домена </w:t>
      </w:r>
      <w:r w:rsidRPr="00AE2ADC">
        <w:rPr>
          <w:rStyle w:val="UserInputNon-localizable"/>
          <w:rFonts w:cs="Arial"/>
          <w:lang w:bidi="ru-RU"/>
        </w:rPr>
        <w:t>SQLTaskAction</w:t>
      </w:r>
      <w:r w:rsidRPr="00AE2ADC">
        <w:rPr>
          <w:rFonts w:cs="Arial"/>
          <w:lang w:bidi="ru-RU"/>
        </w:rPr>
        <w:t xml:space="preserve"> и </w:t>
      </w:r>
      <w:r w:rsidRPr="00AE2ADC">
        <w:rPr>
          <w:rStyle w:val="UserInputNon-localizable"/>
          <w:rFonts w:cs="Arial"/>
          <w:lang w:bidi="ru-RU"/>
        </w:rPr>
        <w:t>SQLMonitor</w:t>
      </w:r>
      <w:r w:rsidRPr="00AE2ADC">
        <w:rPr>
          <w:rFonts w:cs="Arial"/>
          <w:lang w:bidi="ru-RU"/>
        </w:rPr>
        <w:t xml:space="preserve"> в локальную группу EventLogReaders.</w:t>
      </w:r>
    </w:p>
    <w:p w14:paraId="00929940" w14:textId="6E06ECD8"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 xml:space="preserve">Добавьте пользователя домена </w:t>
      </w:r>
      <w:r w:rsidRPr="00AE2ADC">
        <w:rPr>
          <w:rStyle w:val="UserInputNon-localizable"/>
          <w:rFonts w:cs="Arial"/>
          <w:lang w:bidi="ru-RU"/>
        </w:rPr>
        <w:t>SQLTaskAction</w:t>
      </w:r>
      <w:r w:rsidRPr="00AE2ADC">
        <w:rPr>
          <w:rFonts w:cs="Arial"/>
          <w:lang w:bidi="ru-RU"/>
        </w:rPr>
        <w:t xml:space="preserve"> и группу домена </w:t>
      </w:r>
      <w:r w:rsidRPr="00AE2ADC">
        <w:rPr>
          <w:rStyle w:val="UserInputNon-localizable"/>
          <w:rFonts w:cs="Arial"/>
          <w:lang w:bidi="ru-RU"/>
        </w:rPr>
        <w:t>SQLMPLowPriv</w:t>
      </w:r>
      <w:r w:rsidRPr="00AE2ADC">
        <w:rPr>
          <w:rFonts w:cs="Arial"/>
          <w:lang w:bidi="ru-RU"/>
        </w:rPr>
        <w:t xml:space="preserve"> в локальную группу </w:t>
      </w:r>
      <w:r w:rsidRPr="00AE2ADC">
        <w:rPr>
          <w:rFonts w:cs="Arial"/>
          <w:b/>
          <w:lang w:bidi="ru-RU"/>
        </w:rPr>
        <w:t>Пользователи</w:t>
      </w:r>
      <w:r w:rsidRPr="00AE2ADC">
        <w:rPr>
          <w:rFonts w:cs="Arial"/>
          <w:lang w:bidi="ru-RU"/>
        </w:rPr>
        <w:t>.</w:t>
      </w:r>
    </w:p>
    <w:p w14:paraId="130DDE88" w14:textId="62CE31BE"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 xml:space="preserve">Настройте параметр локальной политики безопасности "Локальный вход в систему" таким образом, чтобы пользователь домена </w:t>
      </w:r>
      <w:r w:rsidR="0066775C" w:rsidRPr="00AE2ADC">
        <w:rPr>
          <w:rStyle w:val="UserInputNon-localizable"/>
          <w:rFonts w:cs="Arial"/>
          <w:lang w:bidi="ru-RU"/>
        </w:rPr>
        <w:t>SQLTaskAction</w:t>
      </w:r>
      <w:r w:rsidRPr="00AE2ADC">
        <w:rPr>
          <w:rFonts w:cs="Arial"/>
          <w:lang w:bidi="ru-RU"/>
        </w:rPr>
        <w:t xml:space="preserve"> и пользователи группы домена </w:t>
      </w:r>
      <w:r w:rsidRPr="00AE2ADC">
        <w:rPr>
          <w:rStyle w:val="UserInputNon-localizable"/>
          <w:rFonts w:cs="Arial"/>
          <w:lang w:bidi="ru-RU"/>
        </w:rPr>
        <w:t>SQLMPLowPriv</w:t>
      </w:r>
      <w:r w:rsidRPr="00AE2ADC">
        <w:rPr>
          <w:rFonts w:cs="Arial"/>
          <w:lang w:bidi="ru-RU"/>
        </w:rPr>
        <w:t xml:space="preserve"> могли выполнять только локальный вход.</w:t>
      </w:r>
    </w:p>
    <w:p w14:paraId="161EB651" w14:textId="7F84290D"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 xml:space="preserve">Предоставьте разрешение на чтение в реестре </w:t>
      </w:r>
      <w:r w:rsidRPr="00AE2ADC">
        <w:rPr>
          <w:rFonts w:cs="Arial"/>
          <w:b/>
          <w:lang w:bidi="ru-RU"/>
        </w:rPr>
        <w:t>HKLM:\Software\Microsoft\Microsoft SQL Server</w:t>
      </w:r>
      <w:r w:rsidRPr="00AE2ADC">
        <w:rPr>
          <w:rFonts w:cs="Arial"/>
          <w:lang w:bidi="ru-RU"/>
        </w:rPr>
        <w:t xml:space="preserve"> для </w:t>
      </w:r>
      <w:r w:rsidR="0066775C" w:rsidRPr="00AE2ADC">
        <w:rPr>
          <w:rStyle w:val="UserInputNon-localizable"/>
          <w:rFonts w:cs="Arial"/>
          <w:lang w:bidi="ru-RU"/>
        </w:rPr>
        <w:t>SQLTaskAction</w:t>
      </w:r>
      <w:r w:rsidRPr="00AE2ADC">
        <w:rPr>
          <w:rFonts w:cs="Arial"/>
          <w:lang w:bidi="ru-RU"/>
        </w:rPr>
        <w:t xml:space="preserve"> и </w:t>
      </w:r>
      <w:r w:rsidRPr="00AE2ADC">
        <w:rPr>
          <w:rFonts w:cs="Arial"/>
          <w:b/>
          <w:lang w:bidi="ru-RU"/>
        </w:rPr>
        <w:t>SQLMPLowPriv</w:t>
      </w:r>
      <w:r w:rsidRPr="00AE2ADC">
        <w:rPr>
          <w:rFonts w:cs="Arial"/>
          <w:lang w:bidi="ru-RU"/>
        </w:rPr>
        <w:t>.</w:t>
      </w:r>
    </w:p>
    <w:p w14:paraId="3344F52A" w14:textId="74512BEF" w:rsidR="00663A15" w:rsidRPr="00AE2ADC" w:rsidRDefault="00663A15">
      <w:pPr>
        <w:pStyle w:val="NumberedList1"/>
        <w:numPr>
          <w:ilvl w:val="0"/>
          <w:numId w:val="20"/>
        </w:numPr>
        <w:tabs>
          <w:tab w:val="left" w:pos="360"/>
        </w:tabs>
        <w:spacing w:line="260" w:lineRule="exact"/>
        <w:rPr>
          <w:rFonts w:cs="Arial"/>
          <w:color w:val="000000"/>
        </w:rPr>
      </w:pPr>
      <w:r w:rsidRPr="00AE2ADC">
        <w:rPr>
          <w:rFonts w:cs="Arial"/>
          <w:lang w:bidi="ru-RU"/>
        </w:rPr>
        <w:t xml:space="preserve">Предоставьте </w:t>
      </w:r>
      <w:r w:rsidR="0066775C" w:rsidRPr="00AE2ADC">
        <w:rPr>
          <w:rStyle w:val="UserInputNon-localizable"/>
          <w:rFonts w:cs="Arial"/>
          <w:lang w:bidi="ru-RU"/>
        </w:rPr>
        <w:t xml:space="preserve">SQLTaskAction </w:t>
      </w:r>
      <w:r w:rsidR="006B281C" w:rsidRPr="00AE2ADC">
        <w:rPr>
          <w:rFonts w:cs="Arial"/>
          <w:color w:val="000000"/>
          <w:lang w:bidi="ru-RU"/>
        </w:rPr>
        <w:t>и</w:t>
      </w:r>
      <w:r w:rsidR="006B281C" w:rsidRPr="00AE2ADC">
        <w:rPr>
          <w:rFonts w:cs="Arial"/>
          <w:b/>
          <w:color w:val="000000"/>
          <w:lang w:bidi="ru-RU"/>
        </w:rPr>
        <w:t xml:space="preserve"> SQLMPLowPriv </w:t>
      </w:r>
      <w:r w:rsidRPr="00AE2ADC">
        <w:rPr>
          <w:rFonts w:cs="Arial"/>
          <w:color w:val="000000"/>
          <w:lang w:bidi="ru-RU"/>
        </w:rPr>
        <w:t>разрешения "Выполнение методов", "Включить учетную запись", "Включить удаленно", "Прочесть безопасность" для следующих пространств имен WMI:</w:t>
      </w:r>
    </w:p>
    <w:p w14:paraId="777E2322" w14:textId="77777777" w:rsidR="00663A15" w:rsidRPr="00AE2ADC" w:rsidRDefault="00663A15">
      <w:pPr>
        <w:pStyle w:val="NumberedList1"/>
        <w:numPr>
          <w:ilvl w:val="1"/>
          <w:numId w:val="20"/>
        </w:numPr>
        <w:tabs>
          <w:tab w:val="left" w:pos="360"/>
        </w:tabs>
        <w:spacing w:line="260" w:lineRule="exact"/>
        <w:rPr>
          <w:rFonts w:cs="Arial"/>
          <w:color w:val="000000"/>
        </w:rPr>
      </w:pPr>
      <w:r w:rsidRPr="00AE2ADC">
        <w:rPr>
          <w:rFonts w:cs="Arial"/>
          <w:b/>
          <w:color w:val="000000"/>
          <w:lang w:bidi="ru-RU"/>
        </w:rPr>
        <w:lastRenderedPageBreak/>
        <w:t>root</w:t>
      </w:r>
    </w:p>
    <w:p w14:paraId="3D16D3DD" w14:textId="77777777" w:rsidR="00663A15" w:rsidRPr="00AE2ADC" w:rsidRDefault="00663A15">
      <w:pPr>
        <w:pStyle w:val="NumberedList1"/>
        <w:numPr>
          <w:ilvl w:val="1"/>
          <w:numId w:val="20"/>
        </w:numPr>
        <w:tabs>
          <w:tab w:val="left" w:pos="360"/>
        </w:tabs>
        <w:spacing w:line="260" w:lineRule="exact"/>
        <w:rPr>
          <w:rFonts w:cs="Arial"/>
          <w:color w:val="000000"/>
        </w:rPr>
      </w:pPr>
      <w:r w:rsidRPr="00AE2ADC">
        <w:rPr>
          <w:rFonts w:cs="Arial"/>
          <w:b/>
          <w:color w:val="000000"/>
          <w:lang w:bidi="ru-RU"/>
        </w:rPr>
        <w:t>root\cimv2</w:t>
      </w:r>
    </w:p>
    <w:p w14:paraId="2FCA94EF" w14:textId="77777777" w:rsidR="00663A15" w:rsidRPr="00AE2ADC" w:rsidRDefault="00663A15">
      <w:pPr>
        <w:pStyle w:val="NumberedList1"/>
        <w:numPr>
          <w:ilvl w:val="1"/>
          <w:numId w:val="20"/>
        </w:numPr>
        <w:tabs>
          <w:tab w:val="left" w:pos="360"/>
        </w:tabs>
        <w:spacing w:line="260" w:lineRule="exact"/>
        <w:rPr>
          <w:rFonts w:cs="Arial"/>
          <w:color w:val="000000"/>
        </w:rPr>
      </w:pPr>
      <w:r w:rsidRPr="00AE2ADC">
        <w:rPr>
          <w:rFonts w:cs="Arial"/>
          <w:b/>
          <w:color w:val="000000"/>
          <w:lang w:bidi="ru-RU"/>
        </w:rPr>
        <w:t>root\default</w:t>
      </w:r>
    </w:p>
    <w:p w14:paraId="09C071E4" w14:textId="72E10C0A" w:rsidR="00663A15" w:rsidRPr="00AE2ADC" w:rsidRDefault="00663A15">
      <w:pPr>
        <w:pStyle w:val="NumberedList1"/>
        <w:numPr>
          <w:ilvl w:val="1"/>
          <w:numId w:val="20"/>
        </w:numPr>
        <w:tabs>
          <w:tab w:val="left" w:pos="360"/>
        </w:tabs>
        <w:spacing w:line="260" w:lineRule="exact"/>
        <w:rPr>
          <w:rFonts w:cs="Arial"/>
          <w:color w:val="000000"/>
        </w:rPr>
      </w:pPr>
      <w:r w:rsidRPr="00AE2ADC">
        <w:rPr>
          <w:rFonts w:cs="Arial"/>
          <w:b/>
          <w:color w:val="000000"/>
          <w:lang w:bidi="ru-RU"/>
        </w:rPr>
        <w:t>root\Microsoft\SqlServer\ComputerManagement12</w:t>
      </w:r>
    </w:p>
    <w:p w14:paraId="36DDDBDF" w14:textId="77777777" w:rsidR="00663A15" w:rsidRPr="00AE2ADC" w:rsidRDefault="00663A15">
      <w:pPr>
        <w:pStyle w:val="NumberedList1"/>
        <w:numPr>
          <w:ilvl w:val="0"/>
          <w:numId w:val="20"/>
        </w:numPr>
        <w:tabs>
          <w:tab w:val="left" w:pos="360"/>
        </w:tabs>
        <w:spacing w:line="260" w:lineRule="exact"/>
        <w:rPr>
          <w:rFonts w:cs="Arial"/>
        </w:rPr>
      </w:pPr>
      <w:r w:rsidRPr="00AE2ADC">
        <w:rPr>
          <w:rFonts w:cs="Arial"/>
          <w:lang w:bidi="ru-RU"/>
        </w:rPr>
        <w:t>Предоставьте разрешение на чтение в реестре "</w:t>
      </w:r>
      <w:r w:rsidRPr="00AE2ADC">
        <w:rPr>
          <w:rFonts w:cs="Arial"/>
          <w:b/>
          <w:lang w:bidi="ru-RU"/>
        </w:rPr>
        <w:t>HKLM:\Software\Microsoft\Microsoft SQL Server\[</w:t>
      </w:r>
      <w:r w:rsidRPr="00AE2ADC">
        <w:rPr>
          <w:rFonts w:cs="Arial"/>
          <w:b/>
          <w:i/>
          <w:lang w:bidi="ru-RU"/>
        </w:rPr>
        <w:t>ИД-экземпляра</w:t>
      </w:r>
      <w:r w:rsidRPr="00AE2ADC">
        <w:rPr>
          <w:rFonts w:cs="Arial"/>
          <w:b/>
          <w:lang w:bidi="ru-RU"/>
        </w:rPr>
        <w:t>]\MSSQLServer\Parameters</w:t>
      </w:r>
      <w:r w:rsidRPr="00AE2ADC">
        <w:rPr>
          <w:rFonts w:cs="Arial"/>
          <w:lang w:bidi="ru-RU"/>
        </w:rPr>
        <w:t xml:space="preserve">" для </w:t>
      </w:r>
      <w:r w:rsidRPr="00AE2ADC">
        <w:rPr>
          <w:rFonts w:cs="Arial"/>
          <w:b/>
          <w:lang w:bidi="ru-RU"/>
        </w:rPr>
        <w:t>SQLMPLowPriv</w:t>
      </w:r>
      <w:r w:rsidRPr="00AE2ADC">
        <w:rPr>
          <w:rFonts w:cs="Arial"/>
          <w:lang w:bidi="ru-RU"/>
        </w:rPr>
        <w:t xml:space="preserve"> для каждого отслеживаемого экземпляра.</w:t>
      </w:r>
    </w:p>
    <w:p w14:paraId="6F9B4DBA" w14:textId="77777777" w:rsidR="006D20F3" w:rsidRPr="00AE2ADC" w:rsidRDefault="006D20F3">
      <w:pPr>
        <w:pStyle w:val="AlertLabel"/>
        <w:framePr w:wrap="auto" w:vAnchor="margin" w:yAlign="inline"/>
        <w:rPr>
          <w:rFonts w:cs="Arial"/>
        </w:rPr>
      </w:pPr>
      <w:r w:rsidRPr="00AE2ADC">
        <w:rPr>
          <w:rFonts w:cs="Arial"/>
          <w:noProof/>
          <w:lang w:val="en-US" w:eastAsia="ja-JP"/>
        </w:rPr>
        <w:drawing>
          <wp:inline distT="0" distB="0" distL="0" distR="0" wp14:anchorId="3401D45A" wp14:editId="453C5D3B">
            <wp:extent cx="228600" cy="1524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AE2ADC">
        <w:rPr>
          <w:rFonts w:cs="Arial"/>
          <w:lang w:bidi="ru-RU"/>
        </w:rPr>
        <w:t xml:space="preserve">Примечание </w:t>
      </w:r>
    </w:p>
    <w:p w14:paraId="692B455A" w14:textId="2A550ABC" w:rsidR="006D20F3" w:rsidRPr="00AE2ADC" w:rsidRDefault="006D20F3">
      <w:pPr>
        <w:pStyle w:val="NormalWeb"/>
        <w:ind w:left="360"/>
        <w:rPr>
          <w:rFonts w:ascii="Arial" w:eastAsia="Times New Roman" w:hAnsi="Arial" w:cs="Arial"/>
          <w:kern w:val="0"/>
          <w:szCs w:val="20"/>
          <w:lang w:eastAsia="ru-RU"/>
        </w:rPr>
      </w:pPr>
      <w:r w:rsidRPr="00AE2ADC">
        <w:rPr>
          <w:rFonts w:ascii="Arial" w:eastAsia="Times New Roman" w:hAnsi="Arial" w:cs="Arial"/>
          <w:kern w:val="0"/>
          <w:szCs w:val="20"/>
          <w:lang w:bidi="ru-RU"/>
        </w:rPr>
        <w:t>Пользователь учетной записи мониторинга должен иметь следующие разрешения в отношении папки "C:\Windows\Temp":</w:t>
      </w:r>
    </w:p>
    <w:p w14:paraId="3C1081AF" w14:textId="461CFB2C" w:rsidR="006D20F3" w:rsidRPr="00AE2ADC" w:rsidRDefault="006D20F3">
      <w:pPr>
        <w:pStyle w:val="ListParagraph"/>
        <w:numPr>
          <w:ilvl w:val="1"/>
          <w:numId w:val="20"/>
        </w:numPr>
        <w:spacing w:before="100" w:beforeAutospacing="1" w:after="100" w:afterAutospacing="1"/>
        <w:jc w:val="left"/>
        <w:rPr>
          <w:rFonts w:ascii="Arial" w:hAnsi="Arial" w:cs="Arial"/>
          <w:sz w:val="20"/>
          <w:szCs w:val="20"/>
          <w:lang w:eastAsia="ru-RU"/>
        </w:rPr>
      </w:pPr>
      <w:r w:rsidRPr="00AE2ADC">
        <w:rPr>
          <w:rFonts w:ascii="Arial" w:eastAsia="Arial" w:hAnsi="Arial" w:cs="Arial"/>
          <w:sz w:val="20"/>
          <w:szCs w:val="20"/>
          <w:lang w:bidi="ru-RU"/>
        </w:rPr>
        <w:t>Изменить</w:t>
      </w:r>
    </w:p>
    <w:p w14:paraId="604BF74E" w14:textId="7C5F0018" w:rsidR="006D20F3" w:rsidRPr="00AE2ADC" w:rsidRDefault="006D20F3">
      <w:pPr>
        <w:pStyle w:val="ListParagraph"/>
        <w:numPr>
          <w:ilvl w:val="1"/>
          <w:numId w:val="20"/>
        </w:numPr>
        <w:spacing w:before="100" w:beforeAutospacing="1" w:after="100" w:afterAutospacing="1"/>
        <w:jc w:val="left"/>
        <w:rPr>
          <w:rFonts w:ascii="Arial" w:hAnsi="Arial" w:cs="Arial"/>
          <w:sz w:val="20"/>
          <w:szCs w:val="20"/>
          <w:lang w:eastAsia="ru-RU"/>
        </w:rPr>
      </w:pPr>
      <w:r w:rsidRPr="00AE2ADC">
        <w:rPr>
          <w:rFonts w:ascii="Arial" w:eastAsia="Arial" w:hAnsi="Arial" w:cs="Arial"/>
          <w:sz w:val="20"/>
          <w:szCs w:val="20"/>
          <w:lang w:bidi="ru-RU"/>
        </w:rPr>
        <w:t>Чтение и выполнение</w:t>
      </w:r>
    </w:p>
    <w:p w14:paraId="5D5B5848" w14:textId="7AE60188" w:rsidR="006D20F3" w:rsidRPr="00AE2ADC" w:rsidRDefault="006D20F3">
      <w:pPr>
        <w:pStyle w:val="ListParagraph"/>
        <w:numPr>
          <w:ilvl w:val="1"/>
          <w:numId w:val="20"/>
        </w:numPr>
        <w:spacing w:before="100" w:beforeAutospacing="1" w:after="100" w:afterAutospacing="1"/>
        <w:jc w:val="left"/>
        <w:rPr>
          <w:rFonts w:ascii="Arial" w:hAnsi="Arial" w:cs="Arial"/>
          <w:sz w:val="20"/>
          <w:szCs w:val="20"/>
          <w:lang w:eastAsia="ru-RU"/>
        </w:rPr>
      </w:pPr>
      <w:r w:rsidRPr="00AE2ADC">
        <w:rPr>
          <w:rFonts w:ascii="Arial" w:eastAsia="Arial" w:hAnsi="Arial" w:cs="Arial"/>
          <w:sz w:val="20"/>
          <w:szCs w:val="20"/>
          <w:lang w:bidi="ru-RU"/>
        </w:rPr>
        <w:t>Список содержимого папки</w:t>
      </w:r>
    </w:p>
    <w:p w14:paraId="1456A00B" w14:textId="1BA1097E" w:rsidR="006D20F3" w:rsidRPr="00AE2ADC" w:rsidRDefault="006D20F3">
      <w:pPr>
        <w:pStyle w:val="ListParagraph"/>
        <w:numPr>
          <w:ilvl w:val="1"/>
          <w:numId w:val="20"/>
        </w:numPr>
        <w:spacing w:before="100" w:beforeAutospacing="1" w:after="100" w:afterAutospacing="1"/>
        <w:jc w:val="left"/>
        <w:rPr>
          <w:rFonts w:ascii="Arial" w:hAnsi="Arial" w:cs="Arial"/>
          <w:sz w:val="20"/>
          <w:szCs w:val="20"/>
          <w:lang w:eastAsia="ru-RU"/>
        </w:rPr>
      </w:pPr>
      <w:r w:rsidRPr="00AE2ADC">
        <w:rPr>
          <w:rFonts w:ascii="Arial" w:eastAsia="Arial" w:hAnsi="Arial" w:cs="Arial"/>
          <w:sz w:val="20"/>
          <w:szCs w:val="20"/>
          <w:lang w:bidi="ru-RU"/>
        </w:rPr>
        <w:t>Чтение</w:t>
      </w:r>
    </w:p>
    <w:p w14:paraId="7848BBA5" w14:textId="553042C5" w:rsidR="008F215A" w:rsidRPr="00AE2ADC" w:rsidRDefault="006D20F3">
      <w:pPr>
        <w:pStyle w:val="ListParagraph"/>
        <w:numPr>
          <w:ilvl w:val="1"/>
          <w:numId w:val="20"/>
        </w:numPr>
        <w:spacing w:before="100" w:beforeAutospacing="1" w:after="100" w:afterAutospacing="1"/>
        <w:jc w:val="left"/>
        <w:rPr>
          <w:rFonts w:ascii="Arial" w:hAnsi="Arial" w:cs="Arial"/>
          <w:sz w:val="20"/>
          <w:szCs w:val="20"/>
          <w:lang w:eastAsia="ru-RU"/>
        </w:rPr>
      </w:pPr>
      <w:r w:rsidRPr="00AE2ADC">
        <w:rPr>
          <w:rFonts w:ascii="Arial" w:eastAsia="Arial" w:hAnsi="Arial" w:cs="Arial"/>
          <w:sz w:val="20"/>
          <w:szCs w:val="20"/>
          <w:lang w:bidi="ru-RU"/>
        </w:rPr>
        <w:t>запись</w:t>
      </w:r>
    </w:p>
    <w:p w14:paraId="1953ADA4" w14:textId="315B3DAB" w:rsidR="008F215A" w:rsidRPr="00AE2ADC" w:rsidRDefault="002F67CA">
      <w:pPr>
        <w:pStyle w:val="Heading5"/>
        <w:rPr>
          <w:rFonts w:cs="Arial"/>
        </w:rPr>
      </w:pPr>
      <w:r w:rsidRPr="00AE2ADC">
        <w:rPr>
          <w:rFonts w:cs="Arial"/>
          <w:noProof/>
          <w:lang w:val="en-US" w:eastAsia="ja-JP"/>
        </w:rPr>
        <w:drawing>
          <wp:inline distT="0" distB="0" distL="0" distR="0" wp14:anchorId="0ED761F9" wp14:editId="7978297E">
            <wp:extent cx="152400" cy="152400"/>
            <wp:effectExtent l="0" t="0" r="0" b="0"/>
            <wp:docPr id="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Настройка среды с минимальными правами доступа на компьютере агента в кластере</w:t>
      </w:r>
    </w:p>
    <w:p w14:paraId="3A393A6E" w14:textId="58DC06D5" w:rsidR="006B281C" w:rsidRPr="00AE2ADC" w:rsidRDefault="006B281C">
      <w:pPr>
        <w:pStyle w:val="NumberedList1"/>
        <w:numPr>
          <w:ilvl w:val="0"/>
          <w:numId w:val="21"/>
        </w:numPr>
        <w:tabs>
          <w:tab w:val="left" w:pos="360"/>
        </w:tabs>
        <w:spacing w:line="260" w:lineRule="exact"/>
        <w:rPr>
          <w:rFonts w:cs="Arial"/>
        </w:rPr>
      </w:pPr>
      <w:r w:rsidRPr="00AE2ADC">
        <w:rPr>
          <w:rFonts w:cs="Arial"/>
          <w:lang w:bidi="ru-RU"/>
        </w:rPr>
        <w:t xml:space="preserve">На каждом узле в кластере выполните шаги, описанные в разделе </w:t>
      </w:r>
      <w:hyperlink w:anchor="_To_configure_a_1" w:history="1">
        <w:r w:rsidR="00083E2D" w:rsidRPr="00AE2ADC">
          <w:rPr>
            <w:rStyle w:val="Hyperlink"/>
            <w:rFonts w:cs="Arial"/>
            <w:szCs w:val="20"/>
            <w:lang w:bidi="ru-RU"/>
          </w:rPr>
          <w:t>Настройка среды с минимальными правами доступа на компьютере агента</w:t>
        </w:r>
      </w:hyperlink>
      <w:r w:rsidRPr="00AE2ADC">
        <w:rPr>
          <w:rFonts w:cs="Arial"/>
          <w:lang w:bidi="ru-RU"/>
        </w:rPr>
        <w:t>.</w:t>
      </w:r>
    </w:p>
    <w:p w14:paraId="40835D3C" w14:textId="197A2557" w:rsidR="006B281C" w:rsidRPr="00AE2ADC" w:rsidRDefault="006B281C">
      <w:pPr>
        <w:pStyle w:val="NumberedList1"/>
        <w:numPr>
          <w:ilvl w:val="0"/>
          <w:numId w:val="21"/>
        </w:numPr>
        <w:tabs>
          <w:tab w:val="left" w:pos="360"/>
        </w:tabs>
        <w:spacing w:line="260" w:lineRule="exact"/>
        <w:rPr>
          <w:rFonts w:cs="Arial"/>
          <w:b/>
        </w:rPr>
      </w:pPr>
      <w:r w:rsidRPr="00AE2ADC">
        <w:rPr>
          <w:rFonts w:cs="Arial"/>
          <w:lang w:bidi="ru-RU"/>
        </w:rPr>
        <w:t xml:space="preserve">Предоставьте разрешения DCOM "Удаленная активация" и "Удаленный запуск" для </w:t>
      </w:r>
      <w:r w:rsidRPr="00AE2ADC">
        <w:rPr>
          <w:rFonts w:cs="Arial"/>
          <w:b/>
          <w:lang w:bidi="ru-RU"/>
        </w:rPr>
        <w:t>SQLMPLowPriv</w:t>
      </w:r>
      <w:r w:rsidRPr="00AE2ADC">
        <w:rPr>
          <w:rFonts w:cs="Arial"/>
          <w:lang w:bidi="ru-RU"/>
        </w:rPr>
        <w:t xml:space="preserve">, </w:t>
      </w:r>
      <w:r w:rsidR="0066775C" w:rsidRPr="00AE2ADC">
        <w:rPr>
          <w:rStyle w:val="UserInputNon-localizable"/>
          <w:rFonts w:cs="Arial"/>
          <w:lang w:bidi="ru-RU"/>
        </w:rPr>
        <w:t>SQLTaskAction</w:t>
      </w:r>
      <w:r w:rsidRPr="00AE2ADC">
        <w:rPr>
          <w:rFonts w:cs="Arial"/>
          <w:lang w:bidi="ru-RU"/>
        </w:rPr>
        <w:t xml:space="preserve"> с помощью DCOMCNFG. Обратите внимание на то, что следует скорректировать как значения по умолчанию, так и пределы.</w:t>
      </w:r>
    </w:p>
    <w:p w14:paraId="0A9CA762" w14:textId="7DF73785" w:rsidR="006B281C" w:rsidRPr="00AE2ADC" w:rsidRDefault="006B281C">
      <w:pPr>
        <w:pStyle w:val="NumberedList1"/>
        <w:numPr>
          <w:ilvl w:val="0"/>
          <w:numId w:val="21"/>
        </w:numPr>
        <w:tabs>
          <w:tab w:val="left" w:pos="360"/>
        </w:tabs>
        <w:spacing w:line="260" w:lineRule="exact"/>
        <w:rPr>
          <w:rFonts w:cs="Arial"/>
        </w:rPr>
      </w:pPr>
      <w:r w:rsidRPr="00AE2ADC">
        <w:rPr>
          <w:rFonts w:cs="Arial"/>
          <w:lang w:bidi="ru-RU"/>
        </w:rPr>
        <w:t>Разрешите удаленное управление Windows через брандмауэр Windows.</w:t>
      </w:r>
    </w:p>
    <w:p w14:paraId="36CE1340" w14:textId="32522F76" w:rsidR="008F215A" w:rsidRPr="00AE2ADC" w:rsidRDefault="006B281C">
      <w:pPr>
        <w:pStyle w:val="NumberedList1"/>
        <w:numPr>
          <w:ilvl w:val="0"/>
          <w:numId w:val="21"/>
        </w:numPr>
        <w:tabs>
          <w:tab w:val="left" w:pos="360"/>
        </w:tabs>
        <w:spacing w:line="260" w:lineRule="exact"/>
        <w:rPr>
          <w:rFonts w:cs="Arial"/>
        </w:rPr>
      </w:pPr>
      <w:r w:rsidRPr="00AE2ADC">
        <w:rPr>
          <w:rFonts w:cs="Arial"/>
          <w:lang w:bidi="ru-RU"/>
        </w:rPr>
        <w:t xml:space="preserve">Предоставьте доступ с правами "Чтение" к кластеру для </w:t>
      </w:r>
      <w:r w:rsidRPr="00AE2ADC">
        <w:rPr>
          <w:rFonts w:cs="Arial"/>
          <w:b/>
          <w:lang w:bidi="ru-RU"/>
        </w:rPr>
        <w:t>SQLMPLowPriv</w:t>
      </w:r>
      <w:r w:rsidRPr="00AE2ADC">
        <w:rPr>
          <w:rFonts w:cs="Arial"/>
          <w:lang w:bidi="ru-RU"/>
        </w:rPr>
        <w:t xml:space="preserve"> с помощью диспетчера отказоустойчивости кластеров.</w:t>
      </w:r>
    </w:p>
    <w:p w14:paraId="7772B762" w14:textId="1B571D71" w:rsidR="00C933C7" w:rsidRPr="00AE2ADC" w:rsidRDefault="00C933C7">
      <w:pPr>
        <w:pStyle w:val="NumberedList1"/>
        <w:numPr>
          <w:ilvl w:val="0"/>
          <w:numId w:val="21"/>
        </w:numPr>
        <w:tabs>
          <w:tab w:val="left" w:pos="360"/>
        </w:tabs>
        <w:spacing w:line="260" w:lineRule="exact"/>
        <w:rPr>
          <w:rFonts w:cs="Arial"/>
        </w:rPr>
      </w:pPr>
      <w:r w:rsidRPr="00AE2ADC">
        <w:rPr>
          <w:rFonts w:cs="Arial"/>
          <w:lang w:bidi="ru-RU"/>
        </w:rPr>
        <w:t xml:space="preserve">Предоставьте </w:t>
      </w:r>
      <w:r w:rsidRPr="00AE2ADC">
        <w:rPr>
          <w:rFonts w:cs="Arial"/>
          <w:b/>
          <w:lang w:bidi="ru-RU"/>
        </w:rPr>
        <w:t>SQLTaskAction</w:t>
      </w:r>
      <w:r w:rsidRPr="00AE2ADC">
        <w:rPr>
          <w:rFonts w:cs="Arial"/>
          <w:lang w:bidi="ru-RU"/>
        </w:rPr>
        <w:t> и </w:t>
      </w:r>
      <w:r w:rsidRPr="00AE2ADC">
        <w:rPr>
          <w:rFonts w:cs="Arial"/>
          <w:b/>
          <w:lang w:bidi="ru-RU"/>
        </w:rPr>
        <w:t>SQLMPLowPriv</w:t>
      </w:r>
      <w:r w:rsidRPr="00AE2ADC">
        <w:rPr>
          <w:rFonts w:cs="Arial"/>
          <w:lang w:bidi="ru-RU"/>
        </w:rPr>
        <w:t xml:space="preserve"> разрешения "Выполнение методов", "Включить учетную запись", "Включить удаленно", "Прочесть безопасность" для следующего пространства имен WMI: </w:t>
      </w:r>
      <w:r w:rsidRPr="00AE2ADC">
        <w:rPr>
          <w:rFonts w:cs="Arial"/>
          <w:b/>
          <w:lang w:bidi="ru-RU"/>
        </w:rPr>
        <w:t>root\MSCluster</w:t>
      </w:r>
      <w:r w:rsidRPr="00AE2ADC">
        <w:rPr>
          <w:rFonts w:cs="Arial"/>
          <w:lang w:bidi="ru-RU"/>
        </w:rPr>
        <w:t>.</w:t>
      </w:r>
    </w:p>
    <w:p w14:paraId="1AC53E04" w14:textId="77777777" w:rsidR="006B281C" w:rsidRPr="00AE2ADC" w:rsidRDefault="006B281C">
      <w:pPr>
        <w:pStyle w:val="NumberedList1"/>
        <w:numPr>
          <w:ilvl w:val="0"/>
          <w:numId w:val="0"/>
        </w:numPr>
        <w:tabs>
          <w:tab w:val="left" w:pos="360"/>
        </w:tabs>
        <w:spacing w:line="260" w:lineRule="exact"/>
        <w:rPr>
          <w:rFonts w:cs="Arial"/>
        </w:rPr>
      </w:pPr>
    </w:p>
    <w:p w14:paraId="1BE8E909" w14:textId="4D4C2EDC" w:rsidR="008F215A" w:rsidRPr="00AE2ADC" w:rsidRDefault="002F67CA" w:rsidP="00740569">
      <w:pPr>
        <w:pStyle w:val="Heading5"/>
        <w:rPr>
          <w:rFonts w:cs="Arial"/>
        </w:rPr>
      </w:pPr>
      <w:r w:rsidRPr="00AE2ADC">
        <w:rPr>
          <w:rFonts w:cs="Arial"/>
          <w:noProof/>
          <w:lang w:val="en-US" w:eastAsia="ja-JP"/>
        </w:rPr>
        <w:drawing>
          <wp:inline distT="0" distB="0" distL="0" distR="0" wp14:anchorId="77D63B03" wp14:editId="3B306274">
            <wp:extent cx="152400" cy="152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Настройка среды с минимальными правами доступа на экземпляре ядра СУБД SQL Server 2014</w:t>
      </w:r>
    </w:p>
    <w:p w14:paraId="7C867AAD" w14:textId="7F56D1E3" w:rsidR="00285386" w:rsidRPr="00AE2ADC" w:rsidRDefault="00285386">
      <w:pPr>
        <w:pStyle w:val="NumberedList1"/>
        <w:numPr>
          <w:ilvl w:val="0"/>
          <w:numId w:val="22"/>
        </w:numPr>
        <w:tabs>
          <w:tab w:val="left" w:pos="360"/>
        </w:tabs>
        <w:spacing w:line="260" w:lineRule="exact"/>
        <w:rPr>
          <w:rFonts w:cs="Arial"/>
        </w:rPr>
      </w:pPr>
      <w:r w:rsidRPr="00AE2ADC">
        <w:rPr>
          <w:rFonts w:cs="Arial"/>
          <w:lang w:bidi="ru-RU"/>
        </w:rPr>
        <w:t>Откройте среду SQL Server Management Studio и подключитесь к экземпляру ядра СУБД SQL Server 2014.</w:t>
      </w:r>
    </w:p>
    <w:p w14:paraId="4D6B025E" w14:textId="640055F2" w:rsidR="00285386" w:rsidRPr="00AE2ADC" w:rsidRDefault="00285386">
      <w:pPr>
        <w:pStyle w:val="NumberedList1"/>
        <w:numPr>
          <w:ilvl w:val="0"/>
          <w:numId w:val="22"/>
        </w:numPr>
        <w:tabs>
          <w:tab w:val="left" w:pos="360"/>
        </w:tabs>
        <w:spacing w:line="260" w:lineRule="exact"/>
        <w:rPr>
          <w:rFonts w:cs="Arial"/>
        </w:rPr>
      </w:pPr>
      <w:r w:rsidRPr="00AE2ADC">
        <w:rPr>
          <w:rFonts w:cs="Arial"/>
          <w:lang w:bidi="ru-RU"/>
        </w:rPr>
        <w:t xml:space="preserve">В SQL Server Management Studio для каждого экземпляра ядра СУБД SQL Server 2014, запущенного на отслеживаемом сервере, создайте имя входа для </w:t>
      </w:r>
      <w:r w:rsidRPr="00AE2ADC">
        <w:rPr>
          <w:rStyle w:val="UserInputNon-localizable"/>
          <w:rFonts w:cs="Arial"/>
          <w:lang w:bidi="ru-RU"/>
        </w:rPr>
        <w:t>SQLMPLowPriv</w:t>
      </w:r>
      <w:r w:rsidRPr="00AE2ADC">
        <w:rPr>
          <w:rFonts w:cs="Arial"/>
          <w:lang w:bidi="ru-RU"/>
        </w:rPr>
        <w:t xml:space="preserve"> и предоставьте следующие разрешения.</w:t>
      </w:r>
    </w:p>
    <w:p w14:paraId="1D46BBD3" w14:textId="323E132B" w:rsidR="00285386" w:rsidRPr="00AE2ADC" w:rsidRDefault="00285386">
      <w:pPr>
        <w:pStyle w:val="NumberedList2"/>
        <w:numPr>
          <w:ilvl w:val="1"/>
          <w:numId w:val="22"/>
        </w:numPr>
        <w:tabs>
          <w:tab w:val="left" w:pos="720"/>
        </w:tabs>
        <w:spacing w:line="260" w:lineRule="exact"/>
        <w:rPr>
          <w:rFonts w:cs="Arial"/>
        </w:rPr>
      </w:pPr>
      <w:r w:rsidRPr="00AE2ADC">
        <w:rPr>
          <w:rFonts w:cs="Arial"/>
          <w:lang w:bidi="ru-RU"/>
        </w:rPr>
        <w:t>VIEW ANY DEFINITION</w:t>
      </w:r>
    </w:p>
    <w:p w14:paraId="3DA041CE" w14:textId="017EDDCE" w:rsidR="00285386" w:rsidRPr="00AE2ADC" w:rsidRDefault="00285386">
      <w:pPr>
        <w:pStyle w:val="NumberedList2"/>
        <w:numPr>
          <w:ilvl w:val="1"/>
          <w:numId w:val="22"/>
        </w:numPr>
        <w:tabs>
          <w:tab w:val="left" w:pos="720"/>
        </w:tabs>
        <w:spacing w:line="260" w:lineRule="exact"/>
        <w:rPr>
          <w:rFonts w:cs="Arial"/>
        </w:rPr>
      </w:pPr>
      <w:r w:rsidRPr="00AE2ADC">
        <w:rPr>
          <w:rFonts w:cs="Arial"/>
          <w:lang w:bidi="ru-RU"/>
        </w:rPr>
        <w:t>VIEW SERVER STATE</w:t>
      </w:r>
    </w:p>
    <w:p w14:paraId="48093F7F" w14:textId="100E9CA2" w:rsidR="00285386" w:rsidRPr="00AE2ADC" w:rsidRDefault="00285386">
      <w:pPr>
        <w:pStyle w:val="NumberedList2"/>
        <w:numPr>
          <w:ilvl w:val="1"/>
          <w:numId w:val="22"/>
        </w:numPr>
        <w:tabs>
          <w:tab w:val="left" w:pos="720"/>
        </w:tabs>
        <w:spacing w:line="260" w:lineRule="exact"/>
        <w:rPr>
          <w:rFonts w:cs="Arial"/>
        </w:rPr>
      </w:pPr>
      <w:r w:rsidRPr="00AE2ADC">
        <w:rPr>
          <w:rFonts w:cs="Arial"/>
          <w:lang w:bidi="ru-RU"/>
        </w:rPr>
        <w:t>VIEW ANY DATABASE</w:t>
      </w:r>
    </w:p>
    <w:p w14:paraId="7834CC40" w14:textId="6F49C582" w:rsidR="00FD2328" w:rsidRPr="00AE2ADC" w:rsidRDefault="00FD2328">
      <w:pPr>
        <w:pStyle w:val="NumberedList2"/>
        <w:numPr>
          <w:ilvl w:val="1"/>
          <w:numId w:val="22"/>
        </w:numPr>
        <w:tabs>
          <w:tab w:val="left" w:pos="720"/>
        </w:tabs>
        <w:spacing w:line="260" w:lineRule="exact"/>
        <w:rPr>
          <w:rFonts w:cs="Arial"/>
        </w:rPr>
      </w:pPr>
      <w:r w:rsidRPr="00AE2ADC">
        <w:rPr>
          <w:rFonts w:cs="Arial"/>
          <w:lang w:bidi="ru-RU"/>
        </w:rPr>
        <w:lastRenderedPageBreak/>
        <w:t>SELECT ON SYS.DATABASE_MIRRORING_WITNESSES</w:t>
      </w:r>
    </w:p>
    <w:p w14:paraId="25D5C5CD" w14:textId="41CD206C" w:rsidR="00285386" w:rsidRPr="00AE2ADC" w:rsidRDefault="00285386">
      <w:pPr>
        <w:pStyle w:val="NumberedList1"/>
        <w:numPr>
          <w:ilvl w:val="0"/>
          <w:numId w:val="22"/>
        </w:numPr>
        <w:tabs>
          <w:tab w:val="left" w:pos="360"/>
        </w:tabs>
        <w:spacing w:line="260" w:lineRule="exact"/>
        <w:rPr>
          <w:rFonts w:cs="Arial"/>
        </w:rPr>
      </w:pPr>
      <w:r w:rsidRPr="00AE2ADC">
        <w:rPr>
          <w:rFonts w:cs="Arial"/>
          <w:lang w:bidi="ru-RU"/>
        </w:rPr>
        <w:t xml:space="preserve">Создайте пользователя </w:t>
      </w:r>
      <w:r w:rsidRPr="00AE2ADC">
        <w:rPr>
          <w:rStyle w:val="UserInputNon-localizable"/>
          <w:rFonts w:cs="Arial"/>
          <w:lang w:bidi="ru-RU"/>
        </w:rPr>
        <w:t>SQLMPLowPriv</w:t>
      </w:r>
      <w:r w:rsidRPr="00AE2ADC">
        <w:rPr>
          <w:rFonts w:cs="Arial"/>
          <w:lang w:bidi="ru-RU"/>
        </w:rPr>
        <w:t xml:space="preserve"> в каждой пользовательской базе данных, базах данных master, msdb и model. Свяжите пользователей </w:t>
      </w:r>
      <w:r w:rsidRPr="00AE2ADC">
        <w:rPr>
          <w:rStyle w:val="UserInputNon-localizable"/>
          <w:rFonts w:cs="Arial"/>
          <w:lang w:bidi="ru-RU"/>
        </w:rPr>
        <w:t xml:space="preserve">SQLMPLowPriv </w:t>
      </w:r>
      <w:r w:rsidRPr="00AE2ADC">
        <w:rPr>
          <w:rStyle w:val="UserInputNon-localizable"/>
          <w:rFonts w:cs="Arial"/>
          <w:b w:val="0"/>
          <w:lang w:bidi="ru-RU"/>
        </w:rPr>
        <w:t xml:space="preserve">с именем входа </w:t>
      </w:r>
      <w:r w:rsidRPr="00AE2ADC">
        <w:rPr>
          <w:rStyle w:val="UserInputNon-localizable"/>
          <w:rFonts w:cs="Arial"/>
          <w:lang w:bidi="ru-RU"/>
        </w:rPr>
        <w:t>SQLMPLowPriv</w:t>
      </w:r>
      <w:r w:rsidRPr="00AE2ADC">
        <w:rPr>
          <w:rStyle w:val="UserInputNon-localizable"/>
          <w:rFonts w:cs="Arial"/>
          <w:b w:val="0"/>
          <w:lang w:bidi="ru-RU"/>
        </w:rPr>
        <w:t>.</w:t>
      </w:r>
      <w:r w:rsidRPr="00AE2ADC">
        <w:rPr>
          <w:rFonts w:cs="Arial"/>
          <w:lang w:bidi="ru-RU"/>
        </w:rPr>
        <w:t xml:space="preserve"> После добавления пользователя в шаблон базы данных при каждом создании пользовательской базы данных будет автоматически создаваться пользователь </w:t>
      </w:r>
      <w:r w:rsidRPr="00AE2ADC">
        <w:rPr>
          <w:rStyle w:val="UserInputNon-localizable"/>
          <w:rFonts w:cs="Arial"/>
          <w:lang w:bidi="ru-RU"/>
        </w:rPr>
        <w:t>SQLMPLowPriv</w:t>
      </w:r>
      <w:r w:rsidRPr="00AE2ADC">
        <w:rPr>
          <w:rFonts w:cs="Arial"/>
          <w:lang w:bidi="ru-RU"/>
        </w:rPr>
        <w:t>. Для баз данных, присоединенных и восстановленных в будущем, необходимо подготовить пользователя вручную.</w:t>
      </w:r>
    </w:p>
    <w:p w14:paraId="15121B13" w14:textId="1AFDD81A" w:rsidR="00285386" w:rsidRPr="00AE2ADC" w:rsidRDefault="00285386">
      <w:pPr>
        <w:pStyle w:val="NumberedList1"/>
        <w:numPr>
          <w:ilvl w:val="0"/>
          <w:numId w:val="22"/>
        </w:numPr>
        <w:tabs>
          <w:tab w:val="left" w:pos="360"/>
        </w:tabs>
        <w:spacing w:line="260" w:lineRule="exact"/>
        <w:rPr>
          <w:rFonts w:cs="Arial"/>
        </w:rPr>
      </w:pPr>
      <w:r w:rsidRPr="00AE2ADC">
        <w:rPr>
          <w:rFonts w:cs="Arial"/>
          <w:lang w:bidi="ru-RU"/>
        </w:rPr>
        <w:t xml:space="preserve">Для базы данных msdb: добавьте пользователя </w:t>
      </w:r>
      <w:r w:rsidRPr="00AE2ADC">
        <w:rPr>
          <w:rStyle w:val="UserInputNon-localizable"/>
          <w:rFonts w:cs="Arial"/>
          <w:lang w:bidi="ru-RU"/>
        </w:rPr>
        <w:t>SQLMPLowPriv</w:t>
      </w:r>
      <w:r w:rsidRPr="00AE2ADC">
        <w:rPr>
          <w:rFonts w:cs="Arial"/>
          <w:lang w:bidi="ru-RU"/>
        </w:rPr>
        <w:t xml:space="preserve"> в роль базы данных </w:t>
      </w:r>
      <w:r w:rsidRPr="00AE2ADC">
        <w:rPr>
          <w:rFonts w:cs="Arial"/>
          <w:b/>
          <w:lang w:bidi="ru-RU"/>
        </w:rPr>
        <w:t>SQLAgentReaderRole</w:t>
      </w:r>
      <w:r w:rsidRPr="00AE2ADC">
        <w:rPr>
          <w:rFonts w:cs="Arial"/>
          <w:lang w:bidi="ru-RU"/>
        </w:rPr>
        <w:t>.</w:t>
      </w:r>
    </w:p>
    <w:p w14:paraId="5C64EED1" w14:textId="43762275" w:rsidR="00285386" w:rsidRPr="00AE2ADC" w:rsidRDefault="00285386">
      <w:pPr>
        <w:numPr>
          <w:ilvl w:val="0"/>
          <w:numId w:val="22"/>
        </w:numPr>
        <w:rPr>
          <w:rFonts w:cs="Arial"/>
        </w:rPr>
      </w:pPr>
      <w:r w:rsidRPr="00AE2ADC">
        <w:rPr>
          <w:rFonts w:cs="Arial"/>
          <w:lang w:bidi="ru-RU"/>
        </w:rPr>
        <w:t xml:space="preserve">Для базы данных msdb: добавьте пользователя </w:t>
      </w:r>
      <w:r w:rsidRPr="00AE2ADC">
        <w:rPr>
          <w:rFonts w:cs="Arial"/>
          <w:b/>
          <w:lang w:bidi="ru-RU"/>
        </w:rPr>
        <w:t>SQLMPLowPriv</w:t>
      </w:r>
      <w:r w:rsidRPr="00AE2ADC">
        <w:rPr>
          <w:rFonts w:cs="Arial"/>
          <w:lang w:bidi="ru-RU"/>
        </w:rPr>
        <w:t xml:space="preserve"> в роль базы данных </w:t>
      </w:r>
      <w:r w:rsidRPr="00AE2ADC">
        <w:rPr>
          <w:rFonts w:cs="Arial"/>
          <w:b/>
          <w:lang w:bidi="ru-RU"/>
        </w:rPr>
        <w:t>PolicyAdministratorRole</w:t>
      </w:r>
      <w:r w:rsidRPr="00AE2ADC">
        <w:rPr>
          <w:rFonts w:cs="Arial"/>
          <w:lang w:bidi="ru-RU"/>
        </w:rPr>
        <w:t>.</w:t>
      </w:r>
    </w:p>
    <w:p w14:paraId="5140BFFB" w14:textId="77777777" w:rsidR="008F215A" w:rsidRPr="00AE2ADC" w:rsidRDefault="008F215A">
      <w:pPr>
        <w:rPr>
          <w:rFonts w:cs="Arial"/>
        </w:rPr>
      </w:pPr>
    </w:p>
    <w:p w14:paraId="2D85DC5B" w14:textId="7EAE80F0" w:rsidR="007334E6" w:rsidRPr="00AE2ADC" w:rsidRDefault="002F67CA" w:rsidP="00740569">
      <w:pPr>
        <w:pStyle w:val="Heading5"/>
        <w:rPr>
          <w:rFonts w:cs="Arial"/>
        </w:rPr>
      </w:pPr>
      <w:bookmarkStart w:id="79" w:name="_To_configure_a"/>
      <w:bookmarkEnd w:id="79"/>
      <w:r w:rsidRPr="00AE2ADC">
        <w:rPr>
          <w:rFonts w:cs="Arial"/>
          <w:noProof/>
          <w:lang w:val="en-US" w:eastAsia="ja-JP"/>
        </w:rPr>
        <w:drawing>
          <wp:inline distT="0" distB="0" distL="0" distR="0" wp14:anchorId="1600889E" wp14:editId="1E490C62">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34E6" w:rsidRPr="00AE2ADC">
        <w:rPr>
          <w:rFonts w:cs="Arial"/>
          <w:lang w:bidi="ru-RU"/>
        </w:rPr>
        <w:t>Настройка среды с минимальными правами доступа на сервере, где размещается общий ресурс SMB, используемый ядром СУБД SQL Server 2014</w:t>
      </w:r>
    </w:p>
    <w:p w14:paraId="0363696D" w14:textId="437DD39F" w:rsidR="007334E6" w:rsidRPr="00AE2ADC" w:rsidRDefault="004B6E0B">
      <w:pPr>
        <w:pStyle w:val="NumberedList1"/>
        <w:numPr>
          <w:ilvl w:val="0"/>
          <w:numId w:val="37"/>
        </w:numPr>
        <w:tabs>
          <w:tab w:val="left" w:pos="360"/>
        </w:tabs>
        <w:spacing w:line="260" w:lineRule="exact"/>
        <w:rPr>
          <w:rFonts w:cs="Arial"/>
        </w:rPr>
      </w:pPr>
      <w:r w:rsidRPr="00AE2ADC">
        <w:rPr>
          <w:rFonts w:cs="Arial"/>
          <w:lang w:bidi="ru-RU"/>
        </w:rPr>
        <w:t>Предоставьте разрешения общего доступа, открыв диалоговое окно свойств общего доступа для общего ресурса, где размещаются файлы данных SQL Server или файлы журнала транзакций SQL Server.</w:t>
      </w:r>
    </w:p>
    <w:p w14:paraId="5881A298" w14:textId="5BF6933E" w:rsidR="007334E6" w:rsidRPr="00AE2ADC" w:rsidRDefault="007334E6">
      <w:pPr>
        <w:pStyle w:val="NumberedList1"/>
        <w:numPr>
          <w:ilvl w:val="0"/>
          <w:numId w:val="37"/>
        </w:numPr>
        <w:tabs>
          <w:tab w:val="left" w:pos="360"/>
        </w:tabs>
        <w:spacing w:line="260" w:lineRule="exact"/>
        <w:rPr>
          <w:rStyle w:val="UserInputNon-localizable"/>
          <w:rFonts w:cs="Arial"/>
          <w:b w:val="0"/>
          <w:szCs w:val="20"/>
        </w:rPr>
      </w:pPr>
      <w:r w:rsidRPr="00AE2ADC">
        <w:rPr>
          <w:rFonts w:cs="Arial"/>
          <w:lang w:bidi="ru-RU"/>
        </w:rPr>
        <w:t xml:space="preserve">Предоставьте разрешения на чтение для </w:t>
      </w:r>
      <w:r w:rsidRPr="00AE2ADC">
        <w:rPr>
          <w:rStyle w:val="UserInputNon-localizable"/>
          <w:rFonts w:cs="Arial"/>
          <w:lang w:bidi="ru-RU"/>
        </w:rPr>
        <w:t>SQLMPLowPriv.</w:t>
      </w:r>
    </w:p>
    <w:p w14:paraId="1D7BA5BD" w14:textId="4B405A96" w:rsidR="007334E6" w:rsidRPr="00AE2ADC" w:rsidRDefault="004B6E0B">
      <w:pPr>
        <w:pStyle w:val="NumberedList1"/>
        <w:numPr>
          <w:ilvl w:val="0"/>
          <w:numId w:val="37"/>
        </w:numPr>
        <w:tabs>
          <w:tab w:val="left" w:pos="360"/>
        </w:tabs>
        <w:spacing w:line="260" w:lineRule="exact"/>
        <w:rPr>
          <w:rStyle w:val="UserInputNon-localizable"/>
          <w:rFonts w:cs="Arial"/>
          <w:szCs w:val="20"/>
        </w:rPr>
      </w:pPr>
      <w:r w:rsidRPr="00AE2ADC">
        <w:rPr>
          <w:rStyle w:val="UserInputNon-localizable"/>
          <w:rFonts w:cs="Arial"/>
          <w:b w:val="0"/>
          <w:lang w:bidi="ru-RU"/>
        </w:rPr>
        <w:t>Предоставьте разрешения NTFS, открыв диалоговое окно свойств для общей папки и перейдя на вкладку "Безопасность".</w:t>
      </w:r>
    </w:p>
    <w:p w14:paraId="7428C06D" w14:textId="79C70729" w:rsidR="007334E6" w:rsidRPr="00AE2ADC" w:rsidRDefault="007334E6">
      <w:pPr>
        <w:pStyle w:val="NumberedList1"/>
        <w:numPr>
          <w:ilvl w:val="0"/>
          <w:numId w:val="37"/>
        </w:numPr>
        <w:tabs>
          <w:tab w:val="left" w:pos="360"/>
        </w:tabs>
        <w:spacing w:line="260" w:lineRule="exact"/>
        <w:rPr>
          <w:rFonts w:cs="Arial"/>
          <w:b/>
        </w:rPr>
      </w:pPr>
      <w:r w:rsidRPr="00AE2ADC">
        <w:rPr>
          <w:rStyle w:val="UserInputNon-localizable"/>
          <w:rFonts w:cs="Arial"/>
          <w:b w:val="0"/>
          <w:lang w:bidi="ru-RU"/>
        </w:rPr>
        <w:t xml:space="preserve">Предоставьте разрешения на чтение для </w:t>
      </w:r>
      <w:r w:rsidRPr="00AE2ADC">
        <w:rPr>
          <w:rStyle w:val="UserInputNon-localizable"/>
          <w:rFonts w:cs="Arial"/>
          <w:lang w:bidi="ru-RU"/>
        </w:rPr>
        <w:t>SQLMPLowPriv.</w:t>
      </w:r>
    </w:p>
    <w:p w14:paraId="65A7839A" w14:textId="77777777" w:rsidR="007334E6" w:rsidRPr="00AE2ADC" w:rsidRDefault="007334E6">
      <w:pPr>
        <w:rPr>
          <w:rFonts w:cs="Arial"/>
        </w:rPr>
      </w:pPr>
    </w:p>
    <w:p w14:paraId="1F5F7652" w14:textId="07958149" w:rsidR="00285386" w:rsidRPr="00AE2ADC" w:rsidRDefault="002F67CA" w:rsidP="00740569">
      <w:pPr>
        <w:pStyle w:val="Heading5"/>
        <w:rPr>
          <w:rFonts w:cs="Arial"/>
        </w:rPr>
      </w:pPr>
      <w:r w:rsidRPr="00AE2ADC">
        <w:rPr>
          <w:rFonts w:cs="Arial"/>
          <w:noProof/>
          <w:lang w:val="en-US" w:eastAsia="ja-JP"/>
        </w:rPr>
        <w:drawing>
          <wp:inline distT="0" distB="0" distL="0" distR="0" wp14:anchorId="70A2CCB6" wp14:editId="57D24994">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Настройка учетной записи действия экземпляров задачи с минимальными правами доступа на экземпляре ядра СУБД SQL Server 2014</w:t>
      </w:r>
    </w:p>
    <w:p w14:paraId="6C363C4F" w14:textId="77777777" w:rsidR="00C20153" w:rsidRPr="00AE2ADC" w:rsidRDefault="00C20153">
      <w:pPr>
        <w:pStyle w:val="NumberedList1"/>
        <w:numPr>
          <w:ilvl w:val="0"/>
          <w:numId w:val="25"/>
        </w:numPr>
        <w:tabs>
          <w:tab w:val="left" w:pos="360"/>
        </w:tabs>
        <w:spacing w:line="260" w:lineRule="exact"/>
        <w:rPr>
          <w:rFonts w:cs="Arial"/>
        </w:rPr>
      </w:pPr>
      <w:r w:rsidRPr="00AE2ADC">
        <w:rPr>
          <w:rFonts w:cs="Arial"/>
          <w:lang w:bidi="ru-RU"/>
        </w:rPr>
        <w:t>Откройте среду SQL Server Management Studio и подключитесь к экземпляру ядра СУБД SQL Server 2014.</w:t>
      </w:r>
    </w:p>
    <w:p w14:paraId="0931C9B3" w14:textId="195F9083" w:rsidR="00C20153" w:rsidRPr="00AE2ADC" w:rsidRDefault="004F4F53">
      <w:pPr>
        <w:pStyle w:val="NumberedList1"/>
        <w:numPr>
          <w:ilvl w:val="0"/>
          <w:numId w:val="25"/>
        </w:numPr>
        <w:tabs>
          <w:tab w:val="left" w:pos="360"/>
        </w:tabs>
        <w:spacing w:line="260" w:lineRule="exact"/>
        <w:rPr>
          <w:rFonts w:cs="Arial"/>
        </w:rPr>
      </w:pPr>
      <w:r w:rsidRPr="00AE2ADC">
        <w:rPr>
          <w:rFonts w:cs="Arial"/>
          <w:lang w:bidi="ru-RU"/>
        </w:rPr>
        <w:t xml:space="preserve">В SQL Server Management Studio для каждого экземпляра ядра СУБД SQL Server 2014, запущенного на отслеживаемом сервере, создайте имя входа для </w:t>
      </w:r>
      <w:r w:rsidR="0066775C" w:rsidRPr="00AE2ADC">
        <w:rPr>
          <w:rStyle w:val="UserInputNon-localizable"/>
          <w:rFonts w:cs="Arial"/>
          <w:lang w:bidi="ru-RU"/>
        </w:rPr>
        <w:t>SQLTaskAction</w:t>
      </w:r>
      <w:r w:rsidRPr="00AE2ADC">
        <w:rPr>
          <w:rFonts w:cs="Arial"/>
          <w:lang w:bidi="ru-RU"/>
        </w:rPr>
        <w:t xml:space="preserve"> и предоставьте следующие разрешения.</w:t>
      </w:r>
    </w:p>
    <w:p w14:paraId="37A92553" w14:textId="21880980" w:rsidR="00C20153" w:rsidRPr="00AE2ADC" w:rsidRDefault="00C20153">
      <w:pPr>
        <w:pStyle w:val="NumberedList1"/>
        <w:numPr>
          <w:ilvl w:val="1"/>
          <w:numId w:val="25"/>
        </w:numPr>
        <w:tabs>
          <w:tab w:val="left" w:pos="360"/>
          <w:tab w:val="left" w:pos="720"/>
        </w:tabs>
        <w:spacing w:line="260" w:lineRule="exact"/>
        <w:rPr>
          <w:rFonts w:cs="Arial"/>
        </w:rPr>
      </w:pPr>
      <w:r w:rsidRPr="00AE2ADC">
        <w:rPr>
          <w:rFonts w:cs="Arial"/>
          <w:lang w:bidi="ru-RU"/>
        </w:rPr>
        <w:t>VIEW ANY DEFINITION</w:t>
      </w:r>
    </w:p>
    <w:p w14:paraId="6F09B2E6" w14:textId="77777777" w:rsidR="00C20153" w:rsidRPr="00AE2ADC" w:rsidRDefault="00C20153">
      <w:pPr>
        <w:pStyle w:val="NumberedList2"/>
        <w:numPr>
          <w:ilvl w:val="1"/>
          <w:numId w:val="25"/>
        </w:numPr>
        <w:tabs>
          <w:tab w:val="left" w:pos="720"/>
        </w:tabs>
        <w:spacing w:line="260" w:lineRule="exact"/>
        <w:rPr>
          <w:rFonts w:cs="Arial"/>
        </w:rPr>
      </w:pPr>
      <w:r w:rsidRPr="00AE2ADC">
        <w:rPr>
          <w:rFonts w:cs="Arial"/>
          <w:lang w:bidi="ru-RU"/>
        </w:rPr>
        <w:t>VIEW SERVER STATE</w:t>
      </w:r>
    </w:p>
    <w:p w14:paraId="622101E9" w14:textId="77777777" w:rsidR="00C20153" w:rsidRPr="00AE2ADC" w:rsidRDefault="00C20153">
      <w:pPr>
        <w:pStyle w:val="NumberedList2"/>
        <w:numPr>
          <w:ilvl w:val="1"/>
          <w:numId w:val="25"/>
        </w:numPr>
        <w:tabs>
          <w:tab w:val="left" w:pos="720"/>
        </w:tabs>
        <w:spacing w:line="260" w:lineRule="exact"/>
        <w:rPr>
          <w:rFonts w:cs="Arial"/>
        </w:rPr>
      </w:pPr>
      <w:r w:rsidRPr="00AE2ADC">
        <w:rPr>
          <w:rFonts w:cs="Arial"/>
          <w:lang w:bidi="ru-RU"/>
        </w:rPr>
        <w:t>VIEW ANY DATABASE</w:t>
      </w:r>
    </w:p>
    <w:p w14:paraId="77952BBE" w14:textId="69C10799" w:rsidR="00B45DEB" w:rsidRPr="00AE2ADC" w:rsidRDefault="00B45DEB">
      <w:pPr>
        <w:pStyle w:val="NumberedList2"/>
        <w:numPr>
          <w:ilvl w:val="1"/>
          <w:numId w:val="25"/>
        </w:numPr>
        <w:tabs>
          <w:tab w:val="left" w:pos="720"/>
        </w:tabs>
        <w:spacing w:line="260" w:lineRule="exact"/>
        <w:rPr>
          <w:rFonts w:cs="Arial"/>
        </w:rPr>
      </w:pPr>
      <w:r w:rsidRPr="00AE2ADC">
        <w:rPr>
          <w:rFonts w:cs="Arial"/>
          <w:lang w:bidi="ru-RU"/>
        </w:rPr>
        <w:t>SELECT ON SYS.DATABASE_MIRRORING_WITNESSES</w:t>
      </w:r>
    </w:p>
    <w:p w14:paraId="7C6BB74E" w14:textId="25A58E84" w:rsidR="00C20153" w:rsidRPr="00AE2ADC" w:rsidRDefault="00C20153">
      <w:pPr>
        <w:pStyle w:val="NumberedList1"/>
        <w:numPr>
          <w:ilvl w:val="0"/>
          <w:numId w:val="25"/>
        </w:numPr>
        <w:tabs>
          <w:tab w:val="left" w:pos="360"/>
        </w:tabs>
        <w:spacing w:line="260" w:lineRule="exact"/>
        <w:rPr>
          <w:rFonts w:cs="Arial"/>
        </w:rPr>
      </w:pPr>
      <w:r w:rsidRPr="00AE2ADC">
        <w:rPr>
          <w:rFonts w:cs="Arial"/>
          <w:lang w:bidi="ru-RU"/>
        </w:rPr>
        <w:t xml:space="preserve">Создайте пользователя </w:t>
      </w:r>
      <w:r w:rsidR="0066775C" w:rsidRPr="00AE2ADC">
        <w:rPr>
          <w:rStyle w:val="UserInputNon-localizable"/>
          <w:rFonts w:cs="Arial"/>
          <w:lang w:bidi="ru-RU"/>
        </w:rPr>
        <w:t>SQLTaskAction</w:t>
      </w:r>
      <w:r w:rsidRPr="00AE2ADC">
        <w:rPr>
          <w:rFonts w:cs="Arial"/>
          <w:lang w:bidi="ru-RU"/>
        </w:rPr>
        <w:t xml:space="preserve"> в каждой пользовательской базе данных, базах данных master, msdb и model. Свяжите пользователей </w:t>
      </w:r>
      <w:r w:rsidR="0066775C" w:rsidRPr="00AE2ADC">
        <w:rPr>
          <w:rStyle w:val="UserInputNon-localizable"/>
          <w:rFonts w:cs="Arial"/>
          <w:lang w:bidi="ru-RU"/>
        </w:rPr>
        <w:t xml:space="preserve">SQLTaskAction </w:t>
      </w:r>
      <w:r w:rsidRPr="00AE2ADC">
        <w:rPr>
          <w:rStyle w:val="UserInputNon-localizable"/>
          <w:rFonts w:cs="Arial"/>
          <w:b w:val="0"/>
          <w:lang w:bidi="ru-RU"/>
        </w:rPr>
        <w:t xml:space="preserve">с именем входа </w:t>
      </w:r>
      <w:r w:rsidR="0066775C" w:rsidRPr="00AE2ADC">
        <w:rPr>
          <w:rStyle w:val="UserInputNon-localizable"/>
          <w:rFonts w:cs="Arial"/>
          <w:lang w:bidi="ru-RU"/>
        </w:rPr>
        <w:t>SQLTaskAction</w:t>
      </w:r>
      <w:r w:rsidRPr="00AE2ADC">
        <w:rPr>
          <w:rStyle w:val="UserInputNon-localizable"/>
          <w:rFonts w:cs="Arial"/>
          <w:b w:val="0"/>
          <w:lang w:bidi="ru-RU"/>
        </w:rPr>
        <w:t>.</w:t>
      </w:r>
      <w:r w:rsidRPr="00AE2ADC">
        <w:rPr>
          <w:rFonts w:cs="Arial"/>
          <w:lang w:bidi="ru-RU"/>
        </w:rPr>
        <w:t xml:space="preserve"> После добавления пользователя в шаблон базы данных при каждом создании пользовательской базы данных будет автоматически создаваться пользователь </w:t>
      </w:r>
      <w:r w:rsidR="0066775C" w:rsidRPr="00AE2ADC">
        <w:rPr>
          <w:rStyle w:val="UserInputNon-localizable"/>
          <w:rFonts w:cs="Arial"/>
          <w:lang w:bidi="ru-RU"/>
        </w:rPr>
        <w:t>SQLTaskAction</w:t>
      </w:r>
      <w:r w:rsidRPr="00AE2ADC">
        <w:rPr>
          <w:rFonts w:cs="Arial"/>
          <w:lang w:bidi="ru-RU"/>
        </w:rPr>
        <w:t>. Для баз данных, присоединенных и восстановленных в будущем, необходимо подготовить пользователя вручную.</w:t>
      </w:r>
    </w:p>
    <w:p w14:paraId="6672FEC7" w14:textId="037CF4F2" w:rsidR="00C20153" w:rsidRPr="00AE2ADC" w:rsidRDefault="00C20153">
      <w:pPr>
        <w:pStyle w:val="NumberedList1"/>
        <w:numPr>
          <w:ilvl w:val="0"/>
          <w:numId w:val="25"/>
        </w:numPr>
        <w:tabs>
          <w:tab w:val="left" w:pos="360"/>
        </w:tabs>
        <w:spacing w:line="260" w:lineRule="exact"/>
        <w:rPr>
          <w:rFonts w:cs="Arial"/>
        </w:rPr>
      </w:pPr>
      <w:r w:rsidRPr="00AE2ADC">
        <w:rPr>
          <w:rFonts w:cs="Arial"/>
          <w:lang w:bidi="ru-RU"/>
        </w:rPr>
        <w:t xml:space="preserve">Для базы данных msdb: добавьте пользователя </w:t>
      </w:r>
      <w:r w:rsidR="0066775C" w:rsidRPr="00AE2ADC">
        <w:rPr>
          <w:rStyle w:val="UserInputNon-localizable"/>
          <w:rFonts w:cs="Arial"/>
          <w:lang w:bidi="ru-RU"/>
        </w:rPr>
        <w:t>SQLTaskAction</w:t>
      </w:r>
      <w:r w:rsidRPr="00AE2ADC">
        <w:rPr>
          <w:rFonts w:cs="Arial"/>
          <w:lang w:bidi="ru-RU"/>
        </w:rPr>
        <w:t xml:space="preserve"> в роль базы данных </w:t>
      </w:r>
      <w:r w:rsidRPr="00AE2ADC">
        <w:rPr>
          <w:rFonts w:cs="Arial"/>
          <w:b/>
          <w:lang w:bidi="ru-RU"/>
        </w:rPr>
        <w:t>SQLAgentReaderRole</w:t>
      </w:r>
      <w:r w:rsidRPr="00AE2ADC">
        <w:rPr>
          <w:rFonts w:cs="Arial"/>
          <w:lang w:bidi="ru-RU"/>
        </w:rPr>
        <w:t>.</w:t>
      </w:r>
    </w:p>
    <w:p w14:paraId="031D30D9" w14:textId="0FF55FBA" w:rsidR="004F4F53" w:rsidRPr="00AE2ADC" w:rsidRDefault="00C20153">
      <w:pPr>
        <w:pStyle w:val="NumberedList1"/>
        <w:numPr>
          <w:ilvl w:val="0"/>
          <w:numId w:val="25"/>
        </w:numPr>
        <w:tabs>
          <w:tab w:val="left" w:pos="360"/>
        </w:tabs>
        <w:spacing w:line="260" w:lineRule="exact"/>
        <w:rPr>
          <w:rFonts w:cs="Arial"/>
        </w:rPr>
      </w:pPr>
      <w:r w:rsidRPr="00AE2ADC">
        <w:rPr>
          <w:rFonts w:cs="Arial"/>
          <w:lang w:bidi="ru-RU"/>
        </w:rPr>
        <w:lastRenderedPageBreak/>
        <w:t xml:space="preserve">Для базы данных msdb: добавьте пользователя </w:t>
      </w:r>
      <w:r w:rsidR="0066775C" w:rsidRPr="00AE2ADC">
        <w:rPr>
          <w:rStyle w:val="UserInputNon-localizable"/>
          <w:rFonts w:cs="Arial"/>
          <w:lang w:bidi="ru-RU"/>
        </w:rPr>
        <w:t>SQLTaskAction</w:t>
      </w:r>
      <w:r w:rsidRPr="00AE2ADC">
        <w:rPr>
          <w:rFonts w:cs="Arial"/>
          <w:lang w:bidi="ru-RU"/>
        </w:rPr>
        <w:t xml:space="preserve"> в роль базы данных </w:t>
      </w:r>
      <w:r w:rsidRPr="00AE2ADC">
        <w:rPr>
          <w:rFonts w:cs="Arial"/>
          <w:b/>
          <w:lang w:bidi="ru-RU"/>
        </w:rPr>
        <w:t>PolicyAdministratorRole</w:t>
      </w:r>
      <w:r w:rsidRPr="00AE2ADC">
        <w:rPr>
          <w:rFonts w:cs="Arial"/>
          <w:lang w:bidi="ru-RU"/>
        </w:rPr>
        <w:t>.</w:t>
      </w:r>
    </w:p>
    <w:p w14:paraId="4E4B4DB6" w14:textId="77777777" w:rsidR="00D9036B" w:rsidRPr="00AE2ADC" w:rsidRDefault="00D9036B">
      <w:pPr>
        <w:pStyle w:val="NumberedList1"/>
        <w:numPr>
          <w:ilvl w:val="0"/>
          <w:numId w:val="25"/>
        </w:numPr>
        <w:tabs>
          <w:tab w:val="left" w:pos="360"/>
        </w:tabs>
        <w:spacing w:line="260" w:lineRule="exact"/>
        <w:rPr>
          <w:rFonts w:cs="Arial"/>
        </w:rPr>
      </w:pPr>
      <w:r w:rsidRPr="00AE2ADC">
        <w:rPr>
          <w:rFonts w:cs="Arial"/>
          <w:lang w:bidi="ru-RU"/>
        </w:rPr>
        <w:t>Чтобы настроить зеркальное отображение, используя для этого минимальные права доступа, для каждого экземпляра в зеркальном отображении необходимо выполнить следующий код:</w:t>
      </w:r>
    </w:p>
    <w:p w14:paraId="4E2E44C3" w14:textId="2C3511B7" w:rsidR="007011F5" w:rsidRPr="00AE2ADC" w:rsidRDefault="007011F5">
      <w:pPr>
        <w:pStyle w:val="SampleCode"/>
        <w:ind w:left="360"/>
        <w:rPr>
          <w:rFonts w:ascii="Arial" w:hAnsi="Arial" w:cs="Arial"/>
        </w:rPr>
      </w:pPr>
      <w:r w:rsidRPr="00AE2ADC">
        <w:rPr>
          <w:rFonts w:ascii="Arial" w:hAnsi="Arial" w:cs="Arial"/>
          <w:lang w:bidi="ru-RU"/>
        </w:rPr>
        <w:t xml:space="preserve">grant select on </w:t>
      </w:r>
      <w:r w:rsidRPr="00AE2ADC">
        <w:rPr>
          <w:rStyle w:val="Emphasis"/>
          <w:rFonts w:ascii="Arial" w:hAnsi="Arial" w:cs="Arial"/>
          <w:i w:val="0"/>
          <w:lang w:bidi="ru-RU"/>
        </w:rPr>
        <w:t xml:space="preserve">sys.database_mirroring_witnesses to </w:t>
      </w:r>
      <w:r w:rsidRPr="00AE2ADC">
        <w:rPr>
          <w:rFonts w:ascii="Arial" w:hAnsi="Arial" w:cs="Arial"/>
          <w:lang w:bidi="ru-RU"/>
        </w:rPr>
        <w:t>[ваш_домен\SQLMPLowPriv]</w:t>
      </w:r>
    </w:p>
    <w:p w14:paraId="6010D104" w14:textId="77777777" w:rsidR="007011F5" w:rsidRPr="00AE2ADC" w:rsidRDefault="007011F5">
      <w:pPr>
        <w:pStyle w:val="SampleCode"/>
        <w:ind w:left="360"/>
        <w:rPr>
          <w:rFonts w:ascii="Arial" w:hAnsi="Arial" w:cs="Arial"/>
        </w:rPr>
      </w:pPr>
      <w:r w:rsidRPr="00AE2ADC">
        <w:rPr>
          <w:rFonts w:ascii="Arial" w:hAnsi="Arial" w:cs="Arial"/>
          <w:lang w:bidi="ru-RU"/>
        </w:rPr>
        <w:t>go</w:t>
      </w:r>
    </w:p>
    <w:p w14:paraId="70F421FE" w14:textId="77777777" w:rsidR="00C20153" w:rsidRPr="00AE2ADC" w:rsidRDefault="00C20153">
      <w:pPr>
        <w:rPr>
          <w:rFonts w:cs="Arial"/>
        </w:rPr>
      </w:pPr>
    </w:p>
    <w:p w14:paraId="5E5E72DB" w14:textId="273E72A5" w:rsidR="008F215A" w:rsidRPr="00AE2ADC" w:rsidRDefault="002F67CA">
      <w:pPr>
        <w:pStyle w:val="Heading5"/>
        <w:rPr>
          <w:rFonts w:cs="Arial"/>
        </w:rPr>
      </w:pPr>
      <w:r w:rsidRPr="00AE2ADC">
        <w:rPr>
          <w:rFonts w:cs="Arial"/>
          <w:noProof/>
          <w:lang w:val="en-US" w:eastAsia="ja-JP"/>
        </w:rPr>
        <w:drawing>
          <wp:inline distT="0" distB="0" distL="0" distR="0" wp14:anchorId="30944E3D" wp14:editId="2CD5F5AB">
            <wp:extent cx="152400" cy="152400"/>
            <wp:effectExtent l="0" t="0" r="0"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Включение выполнения задач System Center Operations Manager для объекта базы данных</w:t>
      </w:r>
    </w:p>
    <w:p w14:paraId="71DEB971" w14:textId="77777777" w:rsidR="00C20153" w:rsidRPr="00AE2ADC" w:rsidRDefault="00C20153">
      <w:pPr>
        <w:rPr>
          <w:rFonts w:cs="Arial"/>
        </w:rPr>
      </w:pPr>
      <w:r w:rsidRPr="00AE2ADC">
        <w:rPr>
          <w:rFonts w:cs="Arial"/>
          <w:lang w:bidi="ru-RU"/>
        </w:rPr>
        <w:t xml:space="preserve">Для выполнения некоторых дополнительных задач System Center Operations Manager требуются повышенные права доступа на компьютере агента и/или в базе данных. </w:t>
      </w:r>
    </w:p>
    <w:p w14:paraId="72A272CB" w14:textId="40E64700" w:rsidR="00C20153" w:rsidRPr="00AE2ADC" w:rsidRDefault="00C20153">
      <w:pPr>
        <w:rPr>
          <w:rFonts w:cs="Arial"/>
        </w:rPr>
      </w:pPr>
      <w:r w:rsidRPr="00AE2ADC">
        <w:rPr>
          <w:rFonts w:cs="Arial"/>
          <w:lang w:bidi="ru-RU"/>
        </w:rPr>
        <w:t>Следующие шаги по подготовке следует выполнять только на компьютере агента или в базе данных, если требуется разрешить оператору консоли System Center Operations Manager выполнять корректирующие действия для этой цели.</w:t>
      </w:r>
    </w:p>
    <w:p w14:paraId="68691CBD" w14:textId="77777777" w:rsidR="008F215A" w:rsidRPr="00AE2ADC" w:rsidRDefault="008F215A">
      <w:pPr>
        <w:rPr>
          <w:rFonts w:cs="Arial"/>
        </w:rPr>
      </w:pPr>
    </w:p>
    <w:p w14:paraId="77EA2C39" w14:textId="0BFEF039" w:rsidR="00C20153" w:rsidRPr="00AE2ADC" w:rsidRDefault="00022457">
      <w:pPr>
        <w:pStyle w:val="NumberedList1"/>
        <w:numPr>
          <w:ilvl w:val="0"/>
          <w:numId w:val="26"/>
        </w:numPr>
        <w:tabs>
          <w:tab w:val="left" w:pos="360"/>
        </w:tabs>
        <w:spacing w:line="260" w:lineRule="exact"/>
        <w:rPr>
          <w:rFonts w:cs="Arial"/>
        </w:rPr>
      </w:pPr>
      <w:r w:rsidRPr="00AE2ADC">
        <w:rPr>
          <w:rFonts w:cs="Arial"/>
          <w:lang w:bidi="ru-RU"/>
        </w:rPr>
        <w:t xml:space="preserve">Если задача связана с запуском или остановкой службы NT (например, службы ядра СУБД, службы агента SQL Server, службы полнотекстового поиска SQL, служб Integration Services): на компьютере агента назначьте пользователю </w:t>
      </w:r>
      <w:r w:rsidR="0066775C" w:rsidRPr="00AE2ADC">
        <w:rPr>
          <w:rStyle w:val="UserInputNon-localizable"/>
          <w:rFonts w:cs="Arial"/>
          <w:lang w:bidi="ru-RU"/>
        </w:rPr>
        <w:t>SQLTaskAction</w:t>
      </w:r>
      <w:r w:rsidRPr="00AE2ADC">
        <w:rPr>
          <w:rFonts w:cs="Arial"/>
          <w:lang w:bidi="ru-RU"/>
        </w:rPr>
        <w:t xml:space="preserve"> разрешение на запуск или остановку службы NT. При этом задается дескриптор безопасности службы. Дополнительные сведения см. в разделе </w:t>
      </w:r>
      <w:hyperlink r:id="rId36" w:history="1">
        <w:r w:rsidR="00C20153" w:rsidRPr="00AE2ADC">
          <w:rPr>
            <w:rStyle w:val="Hyperlink"/>
            <w:rFonts w:cs="Arial"/>
            <w:lang w:bidi="ru-RU"/>
          </w:rPr>
          <w:t>Sc sdset</w:t>
        </w:r>
      </w:hyperlink>
      <w:r w:rsidRPr="00AE2ADC">
        <w:rPr>
          <w:rFonts w:cs="Arial"/>
          <w:lang w:bidi="ru-RU"/>
        </w:rPr>
        <w:t>.</w:t>
      </w:r>
    </w:p>
    <w:p w14:paraId="1153F8C1" w14:textId="7C868550" w:rsidR="00022457" w:rsidRPr="00AE2ADC" w:rsidRDefault="00022457">
      <w:pPr>
        <w:pStyle w:val="TextinList1"/>
        <w:rPr>
          <w:rFonts w:cs="Arial"/>
        </w:rPr>
      </w:pPr>
      <w:r w:rsidRPr="00AE2ADC">
        <w:rPr>
          <w:rFonts w:cs="Arial"/>
          <w:lang w:bidi="ru-RU"/>
        </w:rPr>
        <w:t xml:space="preserve">Считайте существующие права для данной службы (командой </w:t>
      </w:r>
      <w:r w:rsidR="00C20153" w:rsidRPr="00AE2ADC">
        <w:rPr>
          <w:rStyle w:val="CodeEmbedded"/>
          <w:rFonts w:ascii="Arial" w:hAnsi="Arial" w:cs="Arial"/>
          <w:b/>
          <w:sz w:val="20"/>
          <w:lang w:bidi="ru-RU"/>
        </w:rPr>
        <w:t>sc sdshow</w:t>
      </w:r>
      <w:r w:rsidRPr="00AE2ADC">
        <w:rPr>
          <w:rFonts w:cs="Arial"/>
          <w:lang w:bidi="ru-RU"/>
        </w:rPr>
        <w:t xml:space="preserve">) и предоставьте дополнительные права пользователю </w:t>
      </w:r>
      <w:r w:rsidR="0066775C" w:rsidRPr="00AE2ADC">
        <w:rPr>
          <w:rStyle w:val="UserInputNon-localizable"/>
          <w:rFonts w:cs="Arial"/>
          <w:lang w:bidi="ru-RU"/>
        </w:rPr>
        <w:t>SQLTaskAction</w:t>
      </w:r>
      <w:r w:rsidRPr="00AE2ADC">
        <w:rPr>
          <w:rFonts w:cs="Arial"/>
          <w:lang w:bidi="ru-RU"/>
        </w:rPr>
        <w:t xml:space="preserve"> для этого сервера.</w:t>
      </w:r>
    </w:p>
    <w:p w14:paraId="6DAF736D" w14:textId="4AA7ED95" w:rsidR="00C20153" w:rsidRPr="00AE2ADC" w:rsidRDefault="00C20153">
      <w:pPr>
        <w:pStyle w:val="TextinList1"/>
        <w:rPr>
          <w:rFonts w:cs="Arial"/>
        </w:rPr>
      </w:pPr>
      <w:r w:rsidRPr="00AE2ADC">
        <w:rPr>
          <w:rFonts w:cs="Arial"/>
          <w:lang w:bidi="ru-RU"/>
        </w:rPr>
        <w:t xml:space="preserve">Предположим, результаты команды </w:t>
      </w:r>
      <w:r w:rsidRPr="00AE2ADC">
        <w:rPr>
          <w:rStyle w:val="CodeEmbedded"/>
          <w:rFonts w:ascii="Arial" w:hAnsi="Arial" w:cs="Arial"/>
          <w:b/>
          <w:sz w:val="20"/>
          <w:lang w:bidi="ru-RU"/>
        </w:rPr>
        <w:t>SC sdshow</w:t>
      </w:r>
      <w:r w:rsidRPr="00AE2ADC">
        <w:rPr>
          <w:rFonts w:cs="Arial"/>
          <w:lang w:bidi="ru-RU"/>
        </w:rPr>
        <w:t xml:space="preserve"> для службы SQL Server выглядят следующим образом:</w:t>
      </w:r>
    </w:p>
    <w:p w14:paraId="7EEC0C03" w14:textId="77777777" w:rsidR="00C20153" w:rsidRPr="00AE2ADC" w:rsidRDefault="00C20153">
      <w:pPr>
        <w:pStyle w:val="TextinList1"/>
        <w:rPr>
          <w:rFonts w:cs="Arial"/>
        </w:rPr>
      </w:pPr>
      <w:r w:rsidRPr="00AE2ADC">
        <w:rPr>
          <w:rStyle w:val="UserInputNon-localizable"/>
          <w:rFonts w:cs="Arial"/>
          <w:lang w:bidi="ru-RU"/>
        </w:rPr>
        <w:t>D:(A;;CCLCSWRPWPDTLOCRRC;;;SY)(A;;CCDCLCSWRPWPDTLOCRSDRCWDWO;;;BA)(A;;CCLCSWLOCRRC;;;IU)(A;;CCLCSWLOCRRC;;;SU)S:(AU;FA;CCDCLCSWRPWPDTLOCRSDRCWDWO;;;WD)</w:t>
      </w:r>
    </w:p>
    <w:p w14:paraId="4095D330" w14:textId="4569A39B" w:rsidR="00C20153" w:rsidRPr="00AE2ADC" w:rsidRDefault="00C20153">
      <w:pPr>
        <w:pStyle w:val="TextinList1"/>
        <w:rPr>
          <w:rFonts w:cs="Arial"/>
        </w:rPr>
      </w:pPr>
      <w:r w:rsidRPr="00AE2ADC">
        <w:rPr>
          <w:rFonts w:cs="Arial"/>
          <w:lang w:bidi="ru-RU"/>
        </w:rPr>
        <w:t xml:space="preserve">В этом случае следующая команда предоставляет достаточные права доступа к </w:t>
      </w:r>
      <w:r w:rsidR="0066775C" w:rsidRPr="00AE2ADC">
        <w:rPr>
          <w:rStyle w:val="UserInputNon-localizable"/>
          <w:rFonts w:cs="Arial"/>
          <w:lang w:bidi="ru-RU"/>
        </w:rPr>
        <w:t>SQLTaskAction</w:t>
      </w:r>
      <w:r w:rsidRPr="00AE2ADC">
        <w:rPr>
          <w:rFonts w:cs="Arial"/>
          <w:lang w:bidi="ru-RU"/>
        </w:rPr>
        <w:t xml:space="preserve"> для запуска и остановки службы SQL Server (замените цветные строки на соответствующие значения и не разбивайте команду на несколько строк):</w:t>
      </w:r>
    </w:p>
    <w:p w14:paraId="4ED3BB44" w14:textId="746B7469" w:rsidR="00C20153" w:rsidRPr="00AE2ADC" w:rsidRDefault="00022457">
      <w:pPr>
        <w:pStyle w:val="TextinList1"/>
        <w:jc w:val="left"/>
        <w:rPr>
          <w:rFonts w:cs="Arial"/>
        </w:rPr>
      </w:pPr>
      <w:r w:rsidRPr="00AE2ADC">
        <w:rPr>
          <w:rStyle w:val="UserInputNon-localizable"/>
          <w:rFonts w:cs="Arial"/>
          <w:lang w:bidi="ru-RU"/>
        </w:rPr>
        <w:t xml:space="preserve">sc sdset </w:t>
      </w:r>
      <w:r w:rsidRPr="00AE2ADC">
        <w:rPr>
          <w:rStyle w:val="UserInputNon-localizable"/>
          <w:rFonts w:cs="Arial"/>
          <w:color w:val="0070C0"/>
          <w:lang w:bidi="ru-RU"/>
        </w:rPr>
        <w:t>название_службы_SQL_Server</w:t>
      </w:r>
      <w:r w:rsidRPr="00AE2ADC">
        <w:rPr>
          <w:rStyle w:val="UserInputNon-localizable"/>
          <w:rFonts w:cs="Arial"/>
          <w:lang w:bidi="ru-RU"/>
        </w:rPr>
        <w:t xml:space="preserve"> D:(A;;GRRPWP;;;</w:t>
      </w:r>
      <w:r w:rsidR="00C20153" w:rsidRPr="00AE2ADC">
        <w:rPr>
          <w:rStyle w:val="UserInputNon-localizable"/>
          <w:rFonts w:cs="Arial"/>
          <w:color w:val="0070C0"/>
          <w:lang w:bidi="ru-RU"/>
        </w:rPr>
        <w:t>SID для SQLTaskAction</w:t>
      </w:r>
      <w:r w:rsidRPr="00AE2ADC">
        <w:rPr>
          <w:rStyle w:val="UserInputNon-localizable"/>
          <w:rFonts w:cs="Arial"/>
          <w:lang w:bidi="ru-RU"/>
        </w:rPr>
        <w:t>)(A;;CCLCSWRPWPDTLOCRRC;;;SY)(A;;CCDCLCSWRPWPDTLOCRSDRCWDWO;;;BA)(A;;CCLCSWLOCRRC;;;IU)(A;;CCLCSWLOCRRC;;;SU)S:(AU;FA;CCDCLCSWRPWPDTLOCRSDRCWDWO;;;WD)</w:t>
      </w:r>
    </w:p>
    <w:p w14:paraId="2BC40FF2" w14:textId="2F5D75F3" w:rsidR="00C20153" w:rsidRPr="00AE2ADC" w:rsidRDefault="00C20153" w:rsidP="00740569">
      <w:pPr>
        <w:pStyle w:val="NumberedList1"/>
        <w:numPr>
          <w:ilvl w:val="0"/>
          <w:numId w:val="0"/>
        </w:numPr>
        <w:tabs>
          <w:tab w:val="left" w:pos="360"/>
        </w:tabs>
        <w:spacing w:line="260" w:lineRule="exact"/>
        <w:ind w:left="360" w:hanging="360"/>
        <w:rPr>
          <w:rFonts w:cs="Arial"/>
        </w:rPr>
      </w:pPr>
      <w:r w:rsidRPr="00AE2ADC">
        <w:rPr>
          <w:rFonts w:cs="Arial"/>
          <w:lang w:bidi="ru-RU"/>
        </w:rPr>
        <w:t>2.</w:t>
      </w:r>
      <w:r w:rsidRPr="00AE2ADC">
        <w:rPr>
          <w:rFonts w:cs="Arial"/>
          <w:lang w:bidi="ru-RU"/>
        </w:rPr>
        <w:tab/>
        <w:t xml:space="preserve">В среде SQL Server Management Studio добавьте </w:t>
      </w:r>
      <w:r w:rsidR="0066775C" w:rsidRPr="00AE2ADC">
        <w:rPr>
          <w:rStyle w:val="UserInputNon-localizable"/>
          <w:rFonts w:cs="Arial"/>
          <w:lang w:bidi="ru-RU"/>
        </w:rPr>
        <w:t>SQLTaskAction</w:t>
      </w:r>
      <w:r w:rsidRPr="00AE2ADC">
        <w:rPr>
          <w:rFonts w:cs="Arial"/>
          <w:lang w:bidi="ru-RU"/>
        </w:rPr>
        <w:t xml:space="preserve"> в роль базы данных db_owner для каждой проверяемой базы данных, если эта задача связана с проверками баз данных:</w:t>
      </w:r>
    </w:p>
    <w:p w14:paraId="1BA49481" w14:textId="77777777" w:rsidR="00C20153" w:rsidRPr="00AE2ADC" w:rsidRDefault="00C20153" w:rsidP="00740569">
      <w:pPr>
        <w:pStyle w:val="NumberedList2"/>
        <w:numPr>
          <w:ilvl w:val="0"/>
          <w:numId w:val="0"/>
        </w:numPr>
        <w:tabs>
          <w:tab w:val="left" w:pos="720"/>
        </w:tabs>
        <w:spacing w:line="260" w:lineRule="exact"/>
        <w:ind w:left="720" w:hanging="360"/>
        <w:rPr>
          <w:rFonts w:cs="Arial"/>
        </w:rPr>
      </w:pPr>
      <w:r w:rsidRPr="00AE2ADC">
        <w:rPr>
          <w:rFonts w:cs="Arial"/>
          <w:lang w:bidi="ru-RU"/>
        </w:rPr>
        <w:t>а.</w:t>
      </w:r>
      <w:r w:rsidRPr="00AE2ADC">
        <w:rPr>
          <w:rFonts w:cs="Arial"/>
          <w:lang w:bidi="ru-RU"/>
        </w:rPr>
        <w:tab/>
        <w:t>«Проверка каталога (DBCC)»</w:t>
      </w:r>
    </w:p>
    <w:p w14:paraId="13E1C752" w14:textId="77777777" w:rsidR="00C20153" w:rsidRPr="00AE2ADC" w:rsidRDefault="00C20153" w:rsidP="00740569">
      <w:pPr>
        <w:pStyle w:val="NumberedList2"/>
        <w:numPr>
          <w:ilvl w:val="0"/>
          <w:numId w:val="0"/>
        </w:numPr>
        <w:tabs>
          <w:tab w:val="left" w:pos="720"/>
        </w:tabs>
        <w:spacing w:line="260" w:lineRule="exact"/>
        <w:ind w:left="720" w:hanging="360"/>
        <w:rPr>
          <w:rFonts w:cs="Arial"/>
        </w:rPr>
      </w:pPr>
      <w:r w:rsidRPr="00AE2ADC">
        <w:rPr>
          <w:rFonts w:cs="Arial"/>
          <w:lang w:bidi="ru-RU"/>
        </w:rPr>
        <w:t>б.</w:t>
      </w:r>
      <w:r w:rsidRPr="00AE2ADC">
        <w:rPr>
          <w:rFonts w:cs="Arial"/>
          <w:lang w:bidi="ru-RU"/>
        </w:rPr>
        <w:tab/>
        <w:t>«Проверка базы данных (DBCC)»</w:t>
      </w:r>
    </w:p>
    <w:p w14:paraId="57A85FF1" w14:textId="77777777" w:rsidR="00C20153" w:rsidRPr="00AE2ADC" w:rsidRDefault="00C20153" w:rsidP="00740569">
      <w:pPr>
        <w:pStyle w:val="NumberedList2"/>
        <w:numPr>
          <w:ilvl w:val="0"/>
          <w:numId w:val="0"/>
        </w:numPr>
        <w:tabs>
          <w:tab w:val="left" w:pos="720"/>
        </w:tabs>
        <w:spacing w:line="260" w:lineRule="exact"/>
        <w:ind w:left="720" w:hanging="360"/>
        <w:rPr>
          <w:rFonts w:cs="Arial"/>
        </w:rPr>
      </w:pPr>
      <w:r w:rsidRPr="00AE2ADC">
        <w:rPr>
          <w:rFonts w:cs="Arial"/>
          <w:lang w:bidi="ru-RU"/>
        </w:rPr>
        <w:lastRenderedPageBreak/>
        <w:t>в.</w:t>
      </w:r>
      <w:r w:rsidRPr="00AE2ADC">
        <w:rPr>
          <w:rFonts w:cs="Arial"/>
          <w:lang w:bidi="ru-RU"/>
        </w:rPr>
        <w:tab/>
        <w:t>«Проверка диска (DBCC)» (вызывает DBCC CHECKALLOC)</w:t>
      </w:r>
    </w:p>
    <w:p w14:paraId="71758181" w14:textId="2F0AC3AB" w:rsidR="00C20153" w:rsidRPr="00AE2ADC" w:rsidRDefault="00C20153" w:rsidP="00740569">
      <w:pPr>
        <w:pStyle w:val="NumberedList1"/>
        <w:numPr>
          <w:ilvl w:val="0"/>
          <w:numId w:val="0"/>
        </w:numPr>
        <w:tabs>
          <w:tab w:val="left" w:pos="360"/>
        </w:tabs>
        <w:spacing w:line="260" w:lineRule="exact"/>
        <w:ind w:left="360" w:hanging="360"/>
        <w:rPr>
          <w:rFonts w:cs="Arial"/>
        </w:rPr>
      </w:pPr>
      <w:r w:rsidRPr="00AE2ADC">
        <w:rPr>
          <w:rFonts w:cs="Arial"/>
          <w:lang w:bidi="ru-RU"/>
        </w:rPr>
        <w:t>3.</w:t>
      </w:r>
      <w:r w:rsidRPr="00AE2ADC">
        <w:rPr>
          <w:rFonts w:cs="Arial"/>
          <w:lang w:bidi="ru-RU"/>
        </w:rPr>
        <w:tab/>
        <w:t xml:space="preserve">Предоставьте </w:t>
      </w:r>
      <w:r w:rsidR="00F03E8E" w:rsidRPr="00AE2ADC">
        <w:rPr>
          <w:rStyle w:val="UserInputNon-localizable"/>
          <w:rFonts w:cs="Arial"/>
          <w:lang w:bidi="ru-RU"/>
        </w:rPr>
        <w:t>SQLTaskAction</w:t>
      </w:r>
      <w:r w:rsidRPr="00AE2ADC">
        <w:rPr>
          <w:rFonts w:cs="Arial"/>
          <w:lang w:bidi="ru-RU"/>
        </w:rPr>
        <w:t xml:space="preserve"> право ALTER для каждой базы данных, если задача связана с изменением состояния базы данных:</w:t>
      </w:r>
    </w:p>
    <w:p w14:paraId="43F633B7" w14:textId="77777777" w:rsidR="00C20153" w:rsidRPr="00AE2ADC" w:rsidRDefault="00C20153" w:rsidP="00740569">
      <w:pPr>
        <w:pStyle w:val="NumberedList2"/>
        <w:numPr>
          <w:ilvl w:val="0"/>
          <w:numId w:val="0"/>
        </w:numPr>
        <w:tabs>
          <w:tab w:val="left" w:pos="720"/>
        </w:tabs>
        <w:spacing w:line="260" w:lineRule="exact"/>
        <w:ind w:left="720" w:hanging="360"/>
        <w:rPr>
          <w:rFonts w:cs="Arial"/>
        </w:rPr>
      </w:pPr>
      <w:r w:rsidRPr="00AE2ADC">
        <w:rPr>
          <w:rFonts w:cs="Arial"/>
          <w:lang w:bidi="ru-RU"/>
        </w:rPr>
        <w:t>а.</w:t>
      </w:r>
      <w:r w:rsidRPr="00AE2ADC">
        <w:rPr>
          <w:rFonts w:cs="Arial"/>
          <w:lang w:bidi="ru-RU"/>
        </w:rPr>
        <w:tab/>
        <w:t>«Перевод базы данных в режим "вне сети"»</w:t>
      </w:r>
    </w:p>
    <w:p w14:paraId="572AC514" w14:textId="77777777" w:rsidR="00C20153" w:rsidRPr="00AE2ADC" w:rsidRDefault="00C20153" w:rsidP="00740569">
      <w:pPr>
        <w:pStyle w:val="NumberedList2"/>
        <w:numPr>
          <w:ilvl w:val="0"/>
          <w:numId w:val="0"/>
        </w:numPr>
        <w:tabs>
          <w:tab w:val="left" w:pos="720"/>
        </w:tabs>
        <w:spacing w:line="260" w:lineRule="exact"/>
        <w:ind w:left="720" w:hanging="360"/>
        <w:rPr>
          <w:rFonts w:cs="Arial"/>
        </w:rPr>
      </w:pPr>
      <w:r w:rsidRPr="00AE2ADC">
        <w:rPr>
          <w:rFonts w:cs="Arial"/>
          <w:lang w:bidi="ru-RU"/>
        </w:rPr>
        <w:t>б.</w:t>
      </w:r>
      <w:r w:rsidRPr="00AE2ADC">
        <w:rPr>
          <w:rFonts w:cs="Arial"/>
          <w:lang w:bidi="ru-RU"/>
        </w:rPr>
        <w:tab/>
        <w:t>«Перевод базы данных в аварийное состояние»</w:t>
      </w:r>
    </w:p>
    <w:p w14:paraId="5A2DF073" w14:textId="0B3E4E0B" w:rsidR="00C20153" w:rsidRPr="00AE2ADC" w:rsidRDefault="00C20153">
      <w:pPr>
        <w:rPr>
          <w:rFonts w:cs="Arial"/>
        </w:rPr>
      </w:pPr>
      <w:r w:rsidRPr="00AE2ADC">
        <w:rPr>
          <w:rFonts w:cs="Arial"/>
          <w:lang w:bidi="ru-RU"/>
        </w:rPr>
        <w:t>4.</w:t>
      </w:r>
      <w:r w:rsidRPr="00AE2ADC">
        <w:rPr>
          <w:rFonts w:cs="Arial"/>
          <w:lang w:bidi="ru-RU"/>
        </w:rPr>
        <w:tab/>
        <w:t xml:space="preserve">Предоставьте имени входа </w:t>
      </w:r>
      <w:r w:rsidR="00F03E8E" w:rsidRPr="00AE2ADC">
        <w:rPr>
          <w:rStyle w:val="UserInputNon-localizable"/>
          <w:rFonts w:cs="Arial"/>
          <w:lang w:bidi="ru-RU"/>
        </w:rPr>
        <w:t>SQLTaskAction</w:t>
      </w:r>
      <w:r w:rsidRPr="00AE2ADC">
        <w:rPr>
          <w:rFonts w:cs="Arial"/>
          <w:lang w:bidi="ru-RU"/>
        </w:rPr>
        <w:t xml:space="preserve"> право ALTER ANY DATABASE для запуска задачи, если она имеет значение "Перевод базы данных в режим "в сети"".</w:t>
      </w:r>
    </w:p>
    <w:p w14:paraId="5181696B" w14:textId="77777777" w:rsidR="00C20153" w:rsidRPr="00AE2ADC" w:rsidRDefault="00C20153">
      <w:pPr>
        <w:rPr>
          <w:rFonts w:cs="Arial"/>
        </w:rPr>
      </w:pPr>
    </w:p>
    <w:p w14:paraId="23806F0E" w14:textId="36C4C752" w:rsidR="008F215A" w:rsidRPr="00AE2ADC" w:rsidRDefault="002F67CA">
      <w:pPr>
        <w:pStyle w:val="Heading5"/>
        <w:rPr>
          <w:rFonts w:cs="Arial"/>
        </w:rPr>
      </w:pPr>
      <w:r w:rsidRPr="00AE2ADC">
        <w:rPr>
          <w:rFonts w:cs="Arial"/>
          <w:noProof/>
          <w:lang w:val="en-US" w:eastAsia="ja-JP"/>
        </w:rPr>
        <w:drawing>
          <wp:inline distT="0" distB="0" distL="0" distR="0" wp14:anchorId="448A5832" wp14:editId="05700D8F">
            <wp:extent cx="152400" cy="1524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F215A" w:rsidRPr="00AE2ADC">
        <w:rPr>
          <w:rFonts w:cs="Arial"/>
          <w:lang w:bidi="ru-RU"/>
        </w:rPr>
        <w:t xml:space="preserve">Настройка System Center Operations Manager </w:t>
      </w:r>
    </w:p>
    <w:p w14:paraId="20AB9F4B" w14:textId="7620E2B8" w:rsidR="00ED3D75" w:rsidRPr="00AE2ADC" w:rsidRDefault="00ED3D75">
      <w:pPr>
        <w:pStyle w:val="NumberedList1"/>
        <w:numPr>
          <w:ilvl w:val="0"/>
          <w:numId w:val="27"/>
        </w:numPr>
        <w:tabs>
          <w:tab w:val="left" w:pos="360"/>
        </w:tabs>
        <w:spacing w:line="260" w:lineRule="exact"/>
        <w:rPr>
          <w:rFonts w:cs="Arial"/>
        </w:rPr>
      </w:pPr>
      <w:r w:rsidRPr="00AE2ADC">
        <w:rPr>
          <w:rFonts w:cs="Arial"/>
          <w:lang w:bidi="ru-RU"/>
        </w:rPr>
        <w:t>Импортируйте пакет управления SQL Server, если он не импортирован.</w:t>
      </w:r>
    </w:p>
    <w:p w14:paraId="730AB9CA" w14:textId="3932C0A8" w:rsidR="00ED3D75" w:rsidRPr="00AE2ADC" w:rsidRDefault="00ED3D75">
      <w:pPr>
        <w:pStyle w:val="NumberedList1"/>
        <w:numPr>
          <w:ilvl w:val="0"/>
          <w:numId w:val="27"/>
        </w:numPr>
        <w:tabs>
          <w:tab w:val="left" w:pos="360"/>
        </w:tabs>
        <w:spacing w:line="260" w:lineRule="exact"/>
        <w:rPr>
          <w:rFonts w:cs="Arial"/>
        </w:rPr>
      </w:pPr>
      <w:r w:rsidRPr="00AE2ADC">
        <w:rPr>
          <w:rFonts w:cs="Arial"/>
          <w:lang w:bidi="ru-RU"/>
        </w:rPr>
        <w:t xml:space="preserve">Создайте учетные записи запуска от имени </w:t>
      </w:r>
      <w:r w:rsidR="0066775C" w:rsidRPr="00AE2ADC">
        <w:rPr>
          <w:rStyle w:val="UserInputNon-localizable"/>
          <w:rFonts w:cs="Arial"/>
          <w:lang w:bidi="ru-RU"/>
        </w:rPr>
        <w:t>SQLTaskAction, SQLDiscovery</w:t>
      </w:r>
      <w:r w:rsidRPr="00AE2ADC">
        <w:rPr>
          <w:rFonts w:cs="Arial"/>
          <w:lang w:bidi="ru-RU"/>
        </w:rPr>
        <w:t xml:space="preserve"> и </w:t>
      </w:r>
      <w:r w:rsidRPr="00AE2ADC">
        <w:rPr>
          <w:rStyle w:val="UserInputNon-localizable"/>
          <w:rFonts w:cs="Arial"/>
          <w:lang w:bidi="ru-RU"/>
        </w:rPr>
        <w:t>SQLMonitor</w:t>
      </w:r>
      <w:r w:rsidRPr="00AE2ADC">
        <w:rPr>
          <w:rFonts w:cs="Arial"/>
          <w:lang w:bidi="ru-RU"/>
        </w:rPr>
        <w:t xml:space="preserve"> с типом Windows. Дополнительные сведения о создании учетной записи запуска см. в разделе </w:t>
      </w:r>
      <w:hyperlink r:id="rId37" w:history="1">
        <w:r w:rsidRPr="00AE2ADC">
          <w:rPr>
            <w:rStyle w:val="Hyperlink"/>
            <w:rFonts w:cs="Arial"/>
            <w:lang w:bidi="ru-RU"/>
          </w:rPr>
          <w:t>Создание учетной записи запуска в Operations Manager 2007</w:t>
        </w:r>
      </w:hyperlink>
      <w:r w:rsidRPr="00AE2ADC">
        <w:rPr>
          <w:rFonts w:cs="Arial"/>
          <w:lang w:bidi="ru-RU"/>
        </w:rPr>
        <w:t xml:space="preserve"> или </w:t>
      </w:r>
      <w:hyperlink r:id="rId38" w:history="1">
        <w:r w:rsidRPr="00AE2ADC">
          <w:rPr>
            <w:rStyle w:val="Hyperlink"/>
            <w:rFonts w:cs="Arial"/>
            <w:szCs w:val="20"/>
            <w:lang w:bidi="ru-RU"/>
          </w:rPr>
          <w:t>Создание учетной записи запуска в Operations Manager 2012</w:t>
        </w:r>
      </w:hyperlink>
      <w:r w:rsidRPr="00AE2ADC">
        <w:rPr>
          <w:rFonts w:cs="Arial"/>
          <w:lang w:bidi="ru-RU"/>
        </w:rPr>
        <w:t xml:space="preserve">. Дополнительные сведения о различных типах учетных записей запуска счетов см. в разделе </w:t>
      </w:r>
      <w:hyperlink r:id="rId39" w:history="1">
        <w:r w:rsidRPr="00AE2ADC">
          <w:rPr>
            <w:rStyle w:val="Hyperlink"/>
            <w:rFonts w:cs="Arial"/>
            <w:lang w:bidi="ru-RU"/>
          </w:rPr>
          <w:t>Учетные записи и профили запуска в Operations Manager 2007</w:t>
        </w:r>
      </w:hyperlink>
      <w:r w:rsidRPr="00AE2ADC">
        <w:rPr>
          <w:rFonts w:cs="Arial"/>
          <w:lang w:bidi="ru-RU"/>
        </w:rPr>
        <w:t xml:space="preserve"> или </w:t>
      </w:r>
      <w:hyperlink r:id="rId40" w:history="1">
        <w:r w:rsidRPr="00AE2ADC">
          <w:rPr>
            <w:rStyle w:val="Hyperlink"/>
            <w:rFonts w:cs="Arial"/>
            <w:szCs w:val="20"/>
            <w:lang w:bidi="ru-RU"/>
          </w:rPr>
          <w:t>Управление учетными записями и профилями запуска в Operations Manager 2012</w:t>
        </w:r>
      </w:hyperlink>
      <w:r w:rsidRPr="00AE2ADC">
        <w:rPr>
          <w:rFonts w:cs="Arial"/>
          <w:lang w:bidi="ru-RU"/>
        </w:rPr>
        <w:t>.</w:t>
      </w:r>
    </w:p>
    <w:p w14:paraId="7D866766" w14:textId="3E1A1474" w:rsidR="00ED3D75" w:rsidRPr="00AE2ADC" w:rsidRDefault="00ED3D75">
      <w:pPr>
        <w:pStyle w:val="NumberedList1"/>
        <w:numPr>
          <w:ilvl w:val="0"/>
          <w:numId w:val="27"/>
        </w:numPr>
        <w:tabs>
          <w:tab w:val="left" w:pos="360"/>
        </w:tabs>
        <w:spacing w:line="260" w:lineRule="exact"/>
        <w:rPr>
          <w:rFonts w:cs="Arial"/>
        </w:rPr>
      </w:pPr>
      <w:r w:rsidRPr="00AE2ADC">
        <w:rPr>
          <w:rFonts w:cs="Arial"/>
          <w:lang w:bidi="ru-RU"/>
        </w:rPr>
        <w:t>На консоли System Center Operations Manager настройте профили запуска от имени для пакета управления SQL Server следующим образом.</w:t>
      </w:r>
    </w:p>
    <w:p w14:paraId="7F533F48" w14:textId="18A1A8E3" w:rsidR="00ED3D75" w:rsidRPr="00AE2ADC" w:rsidRDefault="00ED3D75">
      <w:pPr>
        <w:pStyle w:val="NumberedList1"/>
        <w:numPr>
          <w:ilvl w:val="1"/>
          <w:numId w:val="27"/>
        </w:numPr>
        <w:tabs>
          <w:tab w:val="left" w:pos="360"/>
        </w:tabs>
        <w:spacing w:line="260" w:lineRule="exact"/>
        <w:rPr>
          <w:rFonts w:cs="Arial"/>
        </w:rPr>
      </w:pPr>
      <w:r w:rsidRPr="00AE2ADC">
        <w:rPr>
          <w:rFonts w:cs="Arial"/>
          <w:lang w:bidi="ru-RU"/>
        </w:rPr>
        <w:t xml:space="preserve">Настройте профиль запуска от имени для действия задачи Microsoft SQL Server 2014, чтобы использовать учетную запись запуска от имени </w:t>
      </w:r>
      <w:r w:rsidR="00F03E8E" w:rsidRPr="00AE2ADC">
        <w:rPr>
          <w:rStyle w:val="UserInputNon-localizable"/>
          <w:rFonts w:cs="Arial"/>
          <w:lang w:bidi="ru-RU"/>
        </w:rPr>
        <w:t>SQLTaskAction</w:t>
      </w:r>
      <w:r w:rsidRPr="00AE2ADC">
        <w:rPr>
          <w:rFonts w:cs="Arial"/>
          <w:lang w:bidi="ru-RU"/>
        </w:rPr>
        <w:t>.</w:t>
      </w:r>
    </w:p>
    <w:p w14:paraId="7C4AC23B" w14:textId="1C2A9764" w:rsidR="00ED3D75" w:rsidRPr="00AE2ADC" w:rsidRDefault="00ED3D75">
      <w:pPr>
        <w:pStyle w:val="NumberedList1"/>
        <w:numPr>
          <w:ilvl w:val="1"/>
          <w:numId w:val="27"/>
        </w:numPr>
        <w:tabs>
          <w:tab w:val="left" w:pos="360"/>
        </w:tabs>
        <w:spacing w:line="260" w:lineRule="exact"/>
        <w:rPr>
          <w:rFonts w:cs="Arial"/>
        </w:rPr>
      </w:pPr>
      <w:r w:rsidRPr="00AE2ADC">
        <w:rPr>
          <w:rFonts w:cs="Arial"/>
          <w:lang w:bidi="ru-RU"/>
        </w:rPr>
        <w:t xml:space="preserve">Настройте профиль запуска от имени для обнаружения Microsoft SQL Server 2014, чтобы использовать учетную запись запуска от имени </w:t>
      </w:r>
      <w:r w:rsidRPr="00AE2ADC">
        <w:rPr>
          <w:rStyle w:val="UserInputNon-localizable"/>
          <w:rFonts w:cs="Arial"/>
          <w:lang w:bidi="ru-RU"/>
        </w:rPr>
        <w:t>SQLDiscovery</w:t>
      </w:r>
      <w:r w:rsidRPr="00AE2ADC">
        <w:rPr>
          <w:rFonts w:cs="Arial"/>
          <w:lang w:bidi="ru-RU"/>
        </w:rPr>
        <w:t>.</w:t>
      </w:r>
    </w:p>
    <w:p w14:paraId="6B2F04CD" w14:textId="6745A219" w:rsidR="00ED3D75" w:rsidRPr="00AE2ADC" w:rsidRDefault="00ED3D75">
      <w:pPr>
        <w:pStyle w:val="NumberedList1"/>
        <w:numPr>
          <w:ilvl w:val="1"/>
          <w:numId w:val="27"/>
        </w:numPr>
        <w:tabs>
          <w:tab w:val="left" w:pos="360"/>
        </w:tabs>
        <w:spacing w:line="260" w:lineRule="exact"/>
        <w:rPr>
          <w:rFonts w:cs="Arial"/>
        </w:rPr>
      </w:pPr>
      <w:r w:rsidRPr="00AE2ADC">
        <w:rPr>
          <w:rFonts w:cs="Arial"/>
          <w:lang w:bidi="ru-RU"/>
        </w:rPr>
        <w:t xml:space="preserve">Настройте профиль запуска от имени для мониторинга Microsoft SQL Server 2014, чтобы использовать учетную запись запуска от имени </w:t>
      </w:r>
      <w:r w:rsidRPr="00AE2ADC">
        <w:rPr>
          <w:rStyle w:val="UserInputNon-localizable"/>
          <w:rFonts w:cs="Arial"/>
          <w:lang w:bidi="ru-RU"/>
        </w:rPr>
        <w:t>SQLMonitor</w:t>
      </w:r>
      <w:r w:rsidRPr="00AE2ADC">
        <w:rPr>
          <w:rFonts w:cs="Arial"/>
          <w:lang w:bidi="ru-RU"/>
        </w:rPr>
        <w:t>.</w:t>
      </w:r>
    </w:p>
    <w:p w14:paraId="5A08C270" w14:textId="77777777" w:rsidR="00ED3D75" w:rsidRPr="00AE2ADC" w:rsidRDefault="00ED3D75" w:rsidP="00740569">
      <w:pPr>
        <w:pStyle w:val="NumberedList1"/>
        <w:numPr>
          <w:ilvl w:val="0"/>
          <w:numId w:val="0"/>
        </w:numPr>
        <w:tabs>
          <w:tab w:val="left" w:pos="360"/>
        </w:tabs>
        <w:spacing w:line="260" w:lineRule="exact"/>
        <w:ind w:left="360" w:hanging="360"/>
        <w:rPr>
          <w:rFonts w:cs="Arial"/>
        </w:rPr>
      </w:pPr>
    </w:p>
    <w:p w14:paraId="723F24F0" w14:textId="770CF055" w:rsidR="00ED3D75" w:rsidRPr="00AE2ADC" w:rsidRDefault="002F67CA">
      <w:pPr>
        <w:pStyle w:val="Heading5"/>
        <w:rPr>
          <w:rFonts w:cs="Arial"/>
        </w:rPr>
      </w:pPr>
      <w:r w:rsidRPr="00AE2ADC">
        <w:rPr>
          <w:rFonts w:cs="Arial"/>
          <w:noProof/>
          <w:lang w:val="en-US" w:eastAsia="ja-JP"/>
        </w:rPr>
        <w:drawing>
          <wp:inline distT="0" distB="0" distL="0" distR="0" wp14:anchorId="618624D0" wp14:editId="34A69E2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D3D75" w:rsidRPr="00AE2ADC">
        <w:rPr>
          <w:rFonts w:cs="Arial"/>
          <w:lang w:bidi="ru-RU"/>
        </w:rPr>
        <w:t>Пример кода</w:t>
      </w:r>
    </w:p>
    <w:p w14:paraId="42227B50" w14:textId="7F2C3A43" w:rsidR="00ED3D75" w:rsidRPr="00AE2ADC" w:rsidRDefault="00151586" w:rsidP="00740569">
      <w:pPr>
        <w:pStyle w:val="NumberedList1"/>
        <w:numPr>
          <w:ilvl w:val="0"/>
          <w:numId w:val="0"/>
        </w:numPr>
        <w:tabs>
          <w:tab w:val="left" w:pos="360"/>
        </w:tabs>
        <w:spacing w:line="260" w:lineRule="exact"/>
        <w:ind w:left="360" w:hanging="360"/>
        <w:rPr>
          <w:rFonts w:cs="Arial"/>
        </w:rPr>
      </w:pPr>
      <w:r w:rsidRPr="00AE2ADC">
        <w:rPr>
          <w:rFonts w:cs="Arial"/>
          <w:lang w:bidi="ru-RU"/>
        </w:rPr>
        <w:t xml:space="preserve">Подготовка имени входа </w:t>
      </w:r>
      <w:r w:rsidRPr="00AE2ADC">
        <w:rPr>
          <w:rStyle w:val="UserInputNon-localizable"/>
          <w:rFonts w:cs="Arial"/>
          <w:lang w:bidi="ru-RU"/>
        </w:rPr>
        <w:t>SQLMPLowPriv</w:t>
      </w:r>
      <w:r w:rsidRPr="00AE2ADC">
        <w:rPr>
          <w:rFonts w:cs="Arial"/>
          <w:lang w:bidi="ru-RU"/>
        </w:rPr>
        <w:t xml:space="preserve"> в экземпляре SQL Server 2014:</w:t>
      </w:r>
    </w:p>
    <w:p w14:paraId="0031020E" w14:textId="77777777" w:rsidR="00151586" w:rsidRPr="00AE2ADC" w:rsidRDefault="00151586">
      <w:pPr>
        <w:pStyle w:val="SampleCode"/>
        <w:rPr>
          <w:rFonts w:ascii="Arial" w:hAnsi="Arial" w:cs="Arial"/>
        </w:rPr>
      </w:pPr>
      <w:r w:rsidRPr="00AE2ADC">
        <w:rPr>
          <w:rFonts w:ascii="Arial" w:hAnsi="Arial" w:cs="Arial"/>
          <w:lang w:bidi="ru-RU"/>
        </w:rPr>
        <w:t>use master</w:t>
      </w:r>
    </w:p>
    <w:p w14:paraId="7328952B" w14:textId="77777777" w:rsidR="00151586" w:rsidRPr="00AE2ADC" w:rsidRDefault="00151586">
      <w:pPr>
        <w:pStyle w:val="SampleCode"/>
        <w:rPr>
          <w:rFonts w:ascii="Arial" w:hAnsi="Arial" w:cs="Arial"/>
        </w:rPr>
      </w:pPr>
      <w:r w:rsidRPr="00AE2ADC">
        <w:rPr>
          <w:rFonts w:ascii="Arial" w:hAnsi="Arial" w:cs="Arial"/>
          <w:lang w:bidi="ru-RU"/>
        </w:rPr>
        <w:t>go</w:t>
      </w:r>
    </w:p>
    <w:p w14:paraId="76EF9AC4" w14:textId="77777777" w:rsidR="00151586" w:rsidRPr="00AE2ADC" w:rsidRDefault="00151586">
      <w:pPr>
        <w:pStyle w:val="SampleCode"/>
        <w:rPr>
          <w:rFonts w:ascii="Arial" w:hAnsi="Arial" w:cs="Arial"/>
        </w:rPr>
      </w:pPr>
    </w:p>
    <w:p w14:paraId="61113B13" w14:textId="77777777" w:rsidR="00151586" w:rsidRPr="00AE2ADC" w:rsidRDefault="00151586">
      <w:pPr>
        <w:pStyle w:val="SampleCode"/>
        <w:rPr>
          <w:rFonts w:ascii="Arial" w:hAnsi="Arial" w:cs="Arial"/>
        </w:rPr>
      </w:pPr>
      <w:r w:rsidRPr="00AE2ADC">
        <w:rPr>
          <w:rFonts w:ascii="Arial" w:hAnsi="Arial" w:cs="Arial"/>
          <w:lang w:bidi="ru-RU"/>
        </w:rPr>
        <w:t>create login [домен\SQLMPLowPriv] from windows</w:t>
      </w:r>
    </w:p>
    <w:p w14:paraId="6D143B11" w14:textId="77777777" w:rsidR="00151586" w:rsidRPr="00AE2ADC" w:rsidRDefault="00151586">
      <w:pPr>
        <w:pStyle w:val="SampleCode"/>
        <w:rPr>
          <w:rFonts w:ascii="Arial" w:hAnsi="Arial" w:cs="Arial"/>
        </w:rPr>
      </w:pPr>
      <w:r w:rsidRPr="00AE2ADC">
        <w:rPr>
          <w:rFonts w:ascii="Arial" w:hAnsi="Arial" w:cs="Arial"/>
          <w:lang w:bidi="ru-RU"/>
        </w:rPr>
        <w:t>go</w:t>
      </w:r>
    </w:p>
    <w:p w14:paraId="3C2ADBFC" w14:textId="77777777" w:rsidR="00151586" w:rsidRPr="00AE2ADC" w:rsidRDefault="00151586">
      <w:pPr>
        <w:pStyle w:val="SampleCode"/>
        <w:rPr>
          <w:rFonts w:ascii="Arial" w:hAnsi="Arial" w:cs="Arial"/>
        </w:rPr>
      </w:pPr>
    </w:p>
    <w:p w14:paraId="53462019" w14:textId="77777777" w:rsidR="00151586" w:rsidRPr="00AE2ADC" w:rsidRDefault="00151586">
      <w:pPr>
        <w:pStyle w:val="SampleCode"/>
        <w:rPr>
          <w:rFonts w:ascii="Arial" w:hAnsi="Arial" w:cs="Arial"/>
        </w:rPr>
      </w:pPr>
      <w:r w:rsidRPr="00AE2ADC">
        <w:rPr>
          <w:rFonts w:ascii="Arial" w:hAnsi="Arial" w:cs="Arial"/>
          <w:lang w:bidi="ru-RU"/>
        </w:rPr>
        <w:t>grant view server state to   [домен\SQLMPLowPriv]</w:t>
      </w:r>
    </w:p>
    <w:p w14:paraId="444A38D9" w14:textId="77777777" w:rsidR="00151586" w:rsidRPr="00AE2ADC" w:rsidRDefault="00151586">
      <w:pPr>
        <w:pStyle w:val="SampleCode"/>
        <w:rPr>
          <w:rFonts w:ascii="Arial" w:hAnsi="Arial" w:cs="Arial"/>
        </w:rPr>
      </w:pPr>
      <w:r w:rsidRPr="00AE2ADC">
        <w:rPr>
          <w:rFonts w:ascii="Arial" w:hAnsi="Arial" w:cs="Arial"/>
          <w:lang w:bidi="ru-RU"/>
        </w:rPr>
        <w:t>grant view any definition to [домен\SQLMPLowPriv]</w:t>
      </w:r>
    </w:p>
    <w:p w14:paraId="6E73A788" w14:textId="77777777" w:rsidR="00151586" w:rsidRPr="00AE2ADC" w:rsidRDefault="00151586">
      <w:pPr>
        <w:pStyle w:val="SampleCode"/>
        <w:rPr>
          <w:rFonts w:ascii="Arial" w:hAnsi="Arial" w:cs="Arial"/>
        </w:rPr>
      </w:pPr>
      <w:r w:rsidRPr="00AE2ADC">
        <w:rPr>
          <w:rFonts w:ascii="Arial" w:hAnsi="Arial" w:cs="Arial"/>
          <w:lang w:bidi="ru-RU"/>
        </w:rPr>
        <w:lastRenderedPageBreak/>
        <w:t>grant view any database to [домен\SQLMPLowPriv]</w:t>
      </w:r>
    </w:p>
    <w:p w14:paraId="65EF1047" w14:textId="77777777" w:rsidR="00151586" w:rsidRPr="00AE2ADC" w:rsidRDefault="00151586">
      <w:pPr>
        <w:pStyle w:val="SampleCode"/>
        <w:rPr>
          <w:rFonts w:ascii="Arial" w:hAnsi="Arial" w:cs="Arial"/>
        </w:rPr>
      </w:pPr>
      <w:r w:rsidRPr="00AE2ADC">
        <w:rPr>
          <w:rFonts w:ascii="Arial" w:hAnsi="Arial" w:cs="Arial"/>
          <w:lang w:bidi="ru-RU"/>
        </w:rPr>
        <w:t xml:space="preserve">grant select on </w:t>
      </w:r>
      <w:r w:rsidRPr="00AE2ADC">
        <w:rPr>
          <w:rStyle w:val="Emphasis"/>
          <w:rFonts w:ascii="Arial" w:hAnsi="Arial" w:cs="Arial"/>
          <w:i w:val="0"/>
          <w:lang w:bidi="ru-RU"/>
        </w:rPr>
        <w:t xml:space="preserve">sys.database_mirroring_witnesses to </w:t>
      </w:r>
      <w:r w:rsidRPr="00AE2ADC">
        <w:rPr>
          <w:rFonts w:ascii="Arial" w:hAnsi="Arial" w:cs="Arial"/>
          <w:lang w:bidi="ru-RU"/>
        </w:rPr>
        <w:t>[ваш_домен\SQLMPLowPriv]</w:t>
      </w:r>
    </w:p>
    <w:p w14:paraId="1F506802" w14:textId="77777777" w:rsidR="00151586" w:rsidRPr="00AE2ADC" w:rsidRDefault="00151586">
      <w:pPr>
        <w:pStyle w:val="SampleCode"/>
        <w:rPr>
          <w:rFonts w:ascii="Arial" w:hAnsi="Arial" w:cs="Arial"/>
        </w:rPr>
      </w:pPr>
      <w:r w:rsidRPr="00AE2ADC">
        <w:rPr>
          <w:rFonts w:ascii="Arial" w:hAnsi="Arial" w:cs="Arial"/>
          <w:lang w:bidi="ru-RU"/>
        </w:rPr>
        <w:t>go</w:t>
      </w:r>
    </w:p>
    <w:p w14:paraId="193E1EB1" w14:textId="77777777" w:rsidR="00151586" w:rsidRPr="00AE2ADC" w:rsidRDefault="00151586" w:rsidP="00740569">
      <w:pPr>
        <w:pStyle w:val="NumberedList1"/>
        <w:numPr>
          <w:ilvl w:val="0"/>
          <w:numId w:val="0"/>
        </w:numPr>
        <w:tabs>
          <w:tab w:val="left" w:pos="360"/>
        </w:tabs>
        <w:spacing w:line="260" w:lineRule="exact"/>
        <w:ind w:left="360" w:hanging="360"/>
        <w:rPr>
          <w:rFonts w:cs="Arial"/>
        </w:rPr>
      </w:pPr>
    </w:p>
    <w:p w14:paraId="24618CD6" w14:textId="109E6014" w:rsidR="00151586" w:rsidRPr="00AE2ADC" w:rsidRDefault="00151586">
      <w:pPr>
        <w:rPr>
          <w:rFonts w:cs="Arial"/>
        </w:rPr>
      </w:pPr>
      <w:r w:rsidRPr="00AE2ADC">
        <w:rPr>
          <w:rFonts w:cs="Arial"/>
          <w:lang w:bidi="ru-RU"/>
        </w:rPr>
        <w:t xml:space="preserve">В следующем коде показано создание скрипта подготовки на языке Transact-SQL. Созданный скрипт подготавливает пользователя </w:t>
      </w:r>
      <w:r w:rsidRPr="00AE2ADC">
        <w:rPr>
          <w:rStyle w:val="UserInputNon-localizable"/>
          <w:rFonts w:cs="Arial"/>
          <w:lang w:bidi="ru-RU"/>
        </w:rPr>
        <w:t>SQLMPLowPriv</w:t>
      </w:r>
      <w:r w:rsidRPr="00AE2ADC">
        <w:rPr>
          <w:rFonts w:cs="Arial"/>
          <w:lang w:bidi="ru-RU"/>
        </w:rPr>
        <w:t xml:space="preserve"> во всех существующих пользовательских базах данных и в шаблоне базы данных (автоматизируя тем самым подготовку в будущих базах данных).</w:t>
      </w:r>
    </w:p>
    <w:p w14:paraId="2023F3BF" w14:textId="27348E1D" w:rsidR="00151586" w:rsidRPr="00AE2ADC" w:rsidRDefault="002F67CA">
      <w:pPr>
        <w:pStyle w:val="AlertLabel"/>
        <w:framePr w:wrap="notBeside"/>
        <w:rPr>
          <w:rFonts w:cs="Arial"/>
        </w:rPr>
      </w:pPr>
      <w:r w:rsidRPr="00AE2ADC">
        <w:rPr>
          <w:rFonts w:cs="Arial"/>
          <w:noProof/>
          <w:lang w:val="en-US" w:eastAsia="ja-JP"/>
        </w:rPr>
        <w:drawing>
          <wp:inline distT="0" distB="0" distL="0" distR="0" wp14:anchorId="7C1DD93D" wp14:editId="05479BE7">
            <wp:extent cx="2286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151586" w:rsidRPr="00AE2ADC">
        <w:rPr>
          <w:rFonts w:cs="Arial"/>
          <w:lang w:bidi="ru-RU"/>
        </w:rPr>
        <w:t xml:space="preserve">Внимание! </w:t>
      </w:r>
    </w:p>
    <w:p w14:paraId="27205044" w14:textId="77777777" w:rsidR="00151586" w:rsidRPr="00AE2ADC" w:rsidRDefault="00151586">
      <w:pPr>
        <w:pStyle w:val="AlertText"/>
        <w:rPr>
          <w:rFonts w:cs="Arial"/>
        </w:rPr>
      </w:pPr>
      <w:r w:rsidRPr="00AE2ADC">
        <w:rPr>
          <w:rFonts w:cs="Arial"/>
          <w:lang w:bidi="ru-RU"/>
        </w:rPr>
        <w:t>Примечание. Результаты этого запроса должны быть представлены в текстовом формате.</w:t>
      </w:r>
    </w:p>
    <w:p w14:paraId="05E95902" w14:textId="77777777" w:rsidR="00151586" w:rsidRPr="00AE2ADC" w:rsidRDefault="00151586">
      <w:pPr>
        <w:pStyle w:val="SampleCode"/>
        <w:rPr>
          <w:rFonts w:ascii="Arial" w:hAnsi="Arial" w:cs="Arial"/>
        </w:rPr>
      </w:pPr>
      <w:r w:rsidRPr="00AE2ADC">
        <w:rPr>
          <w:rFonts w:ascii="Arial" w:hAnsi="Arial" w:cs="Arial"/>
          <w:lang w:bidi="ru-RU"/>
        </w:rPr>
        <w:t xml:space="preserve">SELECT 'use ' + name + ' ;' </w:t>
      </w:r>
    </w:p>
    <w:p w14:paraId="64085174" w14:textId="77777777" w:rsidR="00151586" w:rsidRPr="00AE2ADC" w:rsidRDefault="00151586">
      <w:pPr>
        <w:pStyle w:val="SampleCode"/>
        <w:rPr>
          <w:rFonts w:ascii="Arial" w:hAnsi="Arial" w:cs="Arial"/>
        </w:rPr>
      </w:pPr>
      <w:r w:rsidRPr="00AE2ADC">
        <w:rPr>
          <w:rFonts w:ascii="Arial" w:hAnsi="Arial" w:cs="Arial"/>
          <w:lang w:bidi="ru-RU"/>
        </w:rPr>
        <w:t>+ char(13) + char(10)</w:t>
      </w:r>
    </w:p>
    <w:p w14:paraId="2E29C408" w14:textId="77777777" w:rsidR="00151586" w:rsidRPr="00AE2ADC" w:rsidRDefault="00151586">
      <w:pPr>
        <w:pStyle w:val="SampleCode"/>
        <w:rPr>
          <w:rFonts w:ascii="Arial" w:hAnsi="Arial" w:cs="Arial"/>
        </w:rPr>
      </w:pPr>
      <w:r w:rsidRPr="00AE2ADC">
        <w:rPr>
          <w:rFonts w:ascii="Arial" w:hAnsi="Arial" w:cs="Arial"/>
          <w:lang w:bidi="ru-RU"/>
        </w:rPr>
        <w:t>+ 'create user [yourdomain\SQLMPLowPriv] FROM login [yourdomain\SQLMPLowPriv];'</w:t>
      </w:r>
    </w:p>
    <w:p w14:paraId="1352282C" w14:textId="77777777" w:rsidR="00151586" w:rsidRPr="00AE2ADC" w:rsidRDefault="00151586">
      <w:pPr>
        <w:pStyle w:val="SampleCode"/>
        <w:rPr>
          <w:rFonts w:ascii="Arial" w:hAnsi="Arial" w:cs="Arial"/>
        </w:rPr>
      </w:pPr>
      <w:r w:rsidRPr="00AE2ADC">
        <w:rPr>
          <w:rFonts w:ascii="Arial" w:hAnsi="Arial" w:cs="Arial"/>
          <w:lang w:bidi="ru-RU"/>
        </w:rPr>
        <w:t xml:space="preserve">+ char(13) + char(10) + 'go' + char(13) + char(10) </w:t>
      </w:r>
    </w:p>
    <w:p w14:paraId="51DBDB7A" w14:textId="77777777" w:rsidR="00151586" w:rsidRPr="00AE2ADC" w:rsidRDefault="00151586">
      <w:pPr>
        <w:pStyle w:val="SampleCode"/>
        <w:rPr>
          <w:rFonts w:ascii="Arial" w:hAnsi="Arial" w:cs="Arial"/>
        </w:rPr>
      </w:pPr>
      <w:r w:rsidRPr="00AE2ADC">
        <w:rPr>
          <w:rFonts w:ascii="Arial" w:hAnsi="Arial" w:cs="Arial"/>
          <w:lang w:bidi="ru-RU"/>
        </w:rPr>
        <w:t>FROM sys.databases WHERE database_id = 1 OR database_id &gt;= 3</w:t>
      </w:r>
    </w:p>
    <w:p w14:paraId="7A7FB9B3" w14:textId="77777777" w:rsidR="00151586" w:rsidRPr="00AE2ADC" w:rsidRDefault="00151586">
      <w:pPr>
        <w:pStyle w:val="SampleCode"/>
        <w:rPr>
          <w:rFonts w:ascii="Arial" w:hAnsi="Arial" w:cs="Arial"/>
        </w:rPr>
      </w:pPr>
      <w:r w:rsidRPr="00AE2ADC">
        <w:rPr>
          <w:rFonts w:ascii="Arial" w:hAnsi="Arial" w:cs="Arial"/>
          <w:lang w:bidi="ru-RU"/>
        </w:rPr>
        <w:t>UNION</w:t>
      </w:r>
    </w:p>
    <w:p w14:paraId="1103F4D4" w14:textId="77777777" w:rsidR="00151586" w:rsidRPr="00AE2ADC" w:rsidRDefault="00151586">
      <w:pPr>
        <w:pStyle w:val="SampleCode"/>
        <w:rPr>
          <w:rFonts w:ascii="Arial" w:hAnsi="Arial" w:cs="Arial"/>
        </w:rPr>
      </w:pPr>
      <w:r w:rsidRPr="00AE2ADC">
        <w:rPr>
          <w:rFonts w:ascii="Arial" w:hAnsi="Arial" w:cs="Arial"/>
          <w:lang w:bidi="ru-RU"/>
        </w:rPr>
        <w:t xml:space="preserve">SELECT 'use msdb; exec sp_addrolemember @rolename=''SQLAgentReaderRole'', @membername=''yourdomain\SQLMPLowPriv''' </w:t>
      </w:r>
    </w:p>
    <w:p w14:paraId="5FD41299" w14:textId="77777777" w:rsidR="00151586" w:rsidRPr="00AE2ADC" w:rsidRDefault="00151586">
      <w:pPr>
        <w:pStyle w:val="SampleCode"/>
        <w:rPr>
          <w:rFonts w:ascii="Arial" w:hAnsi="Arial" w:cs="Arial"/>
        </w:rPr>
      </w:pPr>
      <w:r w:rsidRPr="00AE2ADC">
        <w:rPr>
          <w:rFonts w:ascii="Arial" w:hAnsi="Arial" w:cs="Arial"/>
          <w:lang w:bidi="ru-RU"/>
        </w:rPr>
        <w:t>+ char(13) + char(10) + 'go' + char(13) + char(10)</w:t>
      </w:r>
    </w:p>
    <w:p w14:paraId="65DA7084" w14:textId="77777777" w:rsidR="00151586" w:rsidRPr="00AE2ADC" w:rsidRDefault="00151586">
      <w:pPr>
        <w:pStyle w:val="SampleCode"/>
        <w:rPr>
          <w:rFonts w:ascii="Arial" w:hAnsi="Arial" w:cs="Arial"/>
        </w:rPr>
      </w:pPr>
      <w:r w:rsidRPr="00AE2ADC">
        <w:rPr>
          <w:rFonts w:ascii="Arial" w:hAnsi="Arial" w:cs="Arial"/>
          <w:lang w:bidi="ru-RU"/>
        </w:rPr>
        <w:t>UNION</w:t>
      </w:r>
    </w:p>
    <w:p w14:paraId="081B583D" w14:textId="77777777" w:rsidR="00151586" w:rsidRPr="00AE2ADC" w:rsidRDefault="00151586">
      <w:pPr>
        <w:pStyle w:val="SampleCode"/>
        <w:rPr>
          <w:rFonts w:ascii="Arial" w:hAnsi="Arial" w:cs="Arial"/>
        </w:rPr>
      </w:pPr>
      <w:r w:rsidRPr="00AE2ADC">
        <w:rPr>
          <w:rFonts w:ascii="Arial" w:hAnsi="Arial" w:cs="Arial"/>
          <w:lang w:bidi="ru-RU"/>
        </w:rPr>
        <w:t xml:space="preserve">SELECT 'use msdb; exec sp_addrolemember @rolename=''PolicyAdministratorRole'', @membername=''yourdomain\SQLMPLowPriv''' </w:t>
      </w:r>
    </w:p>
    <w:p w14:paraId="1C14DF4C" w14:textId="77777777" w:rsidR="00151586" w:rsidRPr="00AE2ADC" w:rsidRDefault="00151586">
      <w:pPr>
        <w:pStyle w:val="SampleCode"/>
        <w:rPr>
          <w:rFonts w:ascii="Arial" w:hAnsi="Arial" w:cs="Arial"/>
        </w:rPr>
      </w:pPr>
      <w:r w:rsidRPr="00AE2ADC">
        <w:rPr>
          <w:rFonts w:ascii="Arial" w:hAnsi="Arial" w:cs="Arial"/>
          <w:lang w:bidi="ru-RU"/>
        </w:rPr>
        <w:t>+ char(13) + char(10) + 'go' + char(13) + char(10)</w:t>
      </w:r>
    </w:p>
    <w:p w14:paraId="6CD7BB60" w14:textId="77777777" w:rsidR="0076402B" w:rsidRPr="00AE2ADC" w:rsidRDefault="0076402B">
      <w:pPr>
        <w:rPr>
          <w:rFonts w:cs="Arial"/>
        </w:rPr>
      </w:pPr>
    </w:p>
    <w:p w14:paraId="4649AEC8" w14:textId="0D8D7802" w:rsidR="0076402B" w:rsidRPr="00AE2ADC" w:rsidRDefault="0076402B" w:rsidP="00740569">
      <w:pPr>
        <w:pStyle w:val="Heading5"/>
        <w:rPr>
          <w:rFonts w:cs="Arial"/>
        </w:rPr>
      </w:pPr>
      <w:bookmarkStart w:id="80" w:name="TLS"/>
      <w:bookmarkStart w:id="81" w:name="_TLS_1.2_protection"/>
      <w:bookmarkEnd w:id="80"/>
      <w:bookmarkEnd w:id="81"/>
      <w:r w:rsidRPr="00AE2ADC">
        <w:rPr>
          <w:rFonts w:cs="Arial"/>
          <w:lang w:bidi="ru-RU"/>
        </w:rPr>
        <w:t>Защита TLS 1.2</w:t>
      </w:r>
    </w:p>
    <w:p w14:paraId="15F46B57" w14:textId="77777777" w:rsidR="005E4F18" w:rsidRPr="00AE2ADC" w:rsidRDefault="005E4F18" w:rsidP="005E4F18">
      <w:pPr>
        <w:rPr>
          <w:rFonts w:eastAsia="Times New Roman" w:cs="Arial"/>
          <w:kern w:val="0"/>
        </w:rPr>
      </w:pPr>
      <w:r w:rsidRPr="00AE2ADC">
        <w:rPr>
          <w:rFonts w:eastAsia="Times New Roman" w:cs="Arial"/>
          <w:lang w:bidi="ru-RU"/>
        </w:rPr>
        <w:t>Операционная защита подключений в SQL Server обеспечивается с помощью протокола TLS. Для использования протокола TLS 1.2 среда должна соответствовать следующим предварительным требованиям:</w:t>
      </w:r>
    </w:p>
    <w:p w14:paraId="5CC6A080" w14:textId="77777777" w:rsidR="005E4F18" w:rsidRPr="00AE2ADC" w:rsidRDefault="005E4F18" w:rsidP="005E4F18">
      <w:pPr>
        <w:pStyle w:val="ListParagraph"/>
        <w:numPr>
          <w:ilvl w:val="0"/>
          <w:numId w:val="48"/>
        </w:numPr>
        <w:spacing w:line="256" w:lineRule="auto"/>
        <w:contextualSpacing/>
        <w:jc w:val="left"/>
        <w:rPr>
          <w:rFonts w:ascii="Arial" w:hAnsi="Arial" w:cs="Arial"/>
          <w:sz w:val="20"/>
          <w:szCs w:val="20"/>
        </w:rPr>
      </w:pPr>
      <w:r w:rsidRPr="00AE2ADC">
        <w:rPr>
          <w:rFonts w:ascii="Arial" w:eastAsia="Arial" w:hAnsi="Arial" w:cs="Arial"/>
          <w:sz w:val="20"/>
          <w:szCs w:val="20"/>
          <w:lang w:bidi="ru-RU"/>
        </w:rPr>
        <w:t xml:space="preserve">SQL Server должен быть обновлен до версии, которая поддерживает TLS 1.2. </w:t>
      </w:r>
    </w:p>
    <w:p w14:paraId="4B083BAC" w14:textId="6812145B" w:rsidR="005E4F18" w:rsidRPr="00AE2ADC" w:rsidRDefault="005E4F18" w:rsidP="005E4F18">
      <w:pPr>
        <w:pStyle w:val="ListParagraph"/>
        <w:numPr>
          <w:ilvl w:val="0"/>
          <w:numId w:val="48"/>
        </w:numPr>
        <w:spacing w:line="256" w:lineRule="auto"/>
        <w:contextualSpacing/>
        <w:jc w:val="left"/>
        <w:rPr>
          <w:rFonts w:ascii="Arial" w:hAnsi="Arial" w:cs="Arial"/>
          <w:sz w:val="20"/>
          <w:szCs w:val="20"/>
        </w:rPr>
      </w:pPr>
      <w:r w:rsidRPr="00AE2ADC">
        <w:rPr>
          <w:rFonts w:ascii="Arial" w:eastAsia="Arial" w:hAnsi="Arial" w:cs="Arial"/>
          <w:sz w:val="20"/>
          <w:szCs w:val="20"/>
          <w:lang w:bidi="ru-RU"/>
        </w:rPr>
        <w:t>Следующие драйверы SQL Server должны быть обновлены до версии, которая поддерживает TLS 1.2:</w:t>
      </w:r>
    </w:p>
    <w:p w14:paraId="15E601EA" w14:textId="77777777" w:rsidR="005E4F18" w:rsidRPr="00AE2ADC" w:rsidRDefault="005E4F18" w:rsidP="005E4F18">
      <w:pPr>
        <w:pStyle w:val="ListParagraph"/>
        <w:numPr>
          <w:ilvl w:val="0"/>
          <w:numId w:val="49"/>
        </w:numPr>
        <w:spacing w:line="256" w:lineRule="auto"/>
        <w:contextualSpacing/>
        <w:jc w:val="left"/>
        <w:rPr>
          <w:rFonts w:ascii="Arial" w:hAnsi="Arial" w:cs="Arial"/>
          <w:sz w:val="20"/>
          <w:szCs w:val="20"/>
        </w:rPr>
      </w:pPr>
      <w:r w:rsidRPr="00AE2ADC">
        <w:rPr>
          <w:rFonts w:ascii="Arial" w:eastAsia="Arial" w:hAnsi="Arial" w:cs="Arial"/>
          <w:sz w:val="20"/>
          <w:szCs w:val="20"/>
          <w:lang w:bidi="ru-RU"/>
        </w:rPr>
        <w:t>SQL Server Native Client &lt;версия&gt;</w:t>
      </w:r>
    </w:p>
    <w:p w14:paraId="33E42BF9" w14:textId="77777777" w:rsidR="005E4F18" w:rsidRPr="00AE2ADC" w:rsidRDefault="005E4F18" w:rsidP="005E4F18">
      <w:pPr>
        <w:pStyle w:val="ListParagraph"/>
        <w:numPr>
          <w:ilvl w:val="0"/>
          <w:numId w:val="49"/>
        </w:numPr>
        <w:spacing w:line="256" w:lineRule="auto"/>
        <w:contextualSpacing/>
        <w:jc w:val="left"/>
        <w:rPr>
          <w:rFonts w:ascii="Arial" w:hAnsi="Arial" w:cs="Arial"/>
          <w:sz w:val="20"/>
          <w:szCs w:val="20"/>
        </w:rPr>
      </w:pPr>
      <w:r w:rsidRPr="00AE2ADC">
        <w:rPr>
          <w:rFonts w:ascii="Arial" w:eastAsia="Arial" w:hAnsi="Arial" w:cs="Arial"/>
          <w:sz w:val="20"/>
          <w:szCs w:val="20"/>
          <w:lang w:bidi="ru-RU"/>
        </w:rPr>
        <w:t>Драйвер ODBC Driver 11 for Microsoft SQL Server</w:t>
      </w:r>
    </w:p>
    <w:p w14:paraId="5377D19D" w14:textId="77777777" w:rsidR="005E4F18" w:rsidRPr="00AE2ADC" w:rsidRDefault="005E4F18" w:rsidP="005E4F18">
      <w:pPr>
        <w:pStyle w:val="ListParagraph"/>
        <w:numPr>
          <w:ilvl w:val="0"/>
          <w:numId w:val="48"/>
        </w:numPr>
        <w:spacing w:line="256" w:lineRule="auto"/>
        <w:ind w:left="1276"/>
        <w:contextualSpacing/>
        <w:jc w:val="left"/>
        <w:rPr>
          <w:rFonts w:ascii="Arial" w:hAnsi="Arial" w:cs="Arial"/>
          <w:sz w:val="20"/>
          <w:szCs w:val="20"/>
        </w:rPr>
      </w:pPr>
      <w:r w:rsidRPr="00AE2ADC">
        <w:rPr>
          <w:rFonts w:ascii="Arial" w:eastAsia="Arial" w:hAnsi="Arial" w:cs="Arial"/>
          <w:sz w:val="20"/>
          <w:szCs w:val="20"/>
          <w:lang w:bidi="ru-RU"/>
        </w:rPr>
        <w:t>Убедитесь, что ваша среда соответствует предварительным требованиям, указанным в следующей таблице.</w:t>
      </w:r>
    </w:p>
    <w:p w14:paraId="36B14BED" w14:textId="77777777" w:rsidR="005E4F18" w:rsidRPr="00AE2ADC" w:rsidRDefault="005E4F18" w:rsidP="005E4F18">
      <w:pPr>
        <w:pStyle w:val="ListParagraph"/>
        <w:ind w:left="993"/>
        <w:rPr>
          <w:rFonts w:ascii="Arial" w:hAnsi="Arial" w:cs="Arial"/>
          <w:sz w:val="20"/>
          <w:szCs w:val="20"/>
        </w:rPr>
      </w:pPr>
    </w:p>
    <w:tbl>
      <w:tblPr>
        <w:tblStyle w:val="a"/>
        <w:tblW w:w="9344" w:type="dxa"/>
        <w:tblInd w:w="0" w:type="dxa"/>
        <w:tblLayout w:type="fixed"/>
        <w:tblLook w:val="04A0" w:firstRow="1" w:lastRow="0" w:firstColumn="1" w:lastColumn="0" w:noHBand="0" w:noVBand="1"/>
      </w:tblPr>
      <w:tblGrid>
        <w:gridCol w:w="1703"/>
        <w:gridCol w:w="2972"/>
        <w:gridCol w:w="3267"/>
        <w:gridCol w:w="1402"/>
      </w:tblGrid>
      <w:tr w:rsidR="00C464BB" w:rsidRPr="00AE2ADC" w14:paraId="150A6B0E" w14:textId="77777777" w:rsidTr="00037E34">
        <w:trPr>
          <w:trHeight w:val="300"/>
        </w:trPr>
        <w:tc>
          <w:tcPr>
            <w:tcW w:w="1703"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4AE61AC" w14:textId="77777777" w:rsidR="00C464BB" w:rsidRPr="00AE2ADC" w:rsidRDefault="00C464BB" w:rsidP="00037E34">
            <w:pPr>
              <w:spacing w:line="240" w:lineRule="auto"/>
              <w:rPr>
                <w:rFonts w:eastAsia="Times New Roman" w:cs="Arial"/>
                <w:b/>
                <w:bCs/>
                <w:color w:val="000000"/>
                <w:sz w:val="20"/>
                <w:szCs w:val="20"/>
              </w:rPr>
            </w:pPr>
            <w:r w:rsidRPr="00AE2ADC">
              <w:rPr>
                <w:rFonts w:eastAsia="Times New Roman" w:cs="Arial"/>
                <w:b/>
                <w:color w:val="000000"/>
                <w:lang w:bidi="ru-RU"/>
              </w:rPr>
              <w:lastRenderedPageBreak/>
              <w:t>Версия ОС</w:t>
            </w:r>
          </w:p>
        </w:tc>
        <w:tc>
          <w:tcPr>
            <w:tcW w:w="2972" w:type="dxa"/>
            <w:tcBorders>
              <w:top w:val="single" w:sz="4" w:space="0" w:color="auto"/>
              <w:left w:val="nil"/>
              <w:bottom w:val="single" w:sz="4" w:space="0" w:color="auto"/>
              <w:right w:val="single" w:sz="4" w:space="0" w:color="auto"/>
            </w:tcBorders>
            <w:shd w:val="clear" w:color="auto" w:fill="D9D9D9"/>
            <w:noWrap/>
            <w:vAlign w:val="bottom"/>
            <w:hideMark/>
          </w:tcPr>
          <w:p w14:paraId="50E5D348" w14:textId="77777777" w:rsidR="00C464BB" w:rsidRPr="00AE2ADC" w:rsidRDefault="00C464BB" w:rsidP="00037E34">
            <w:pPr>
              <w:spacing w:line="240" w:lineRule="auto"/>
              <w:rPr>
                <w:rFonts w:eastAsia="Times New Roman" w:cs="Arial"/>
                <w:b/>
                <w:bCs/>
                <w:color w:val="000000"/>
                <w:sz w:val="20"/>
                <w:szCs w:val="20"/>
              </w:rPr>
            </w:pPr>
            <w:r w:rsidRPr="00AE2ADC">
              <w:rPr>
                <w:rFonts w:eastAsia="Times New Roman" w:cs="Arial"/>
                <w:b/>
                <w:color w:val="000000"/>
                <w:lang w:bidi="ru-RU"/>
              </w:rPr>
              <w:t>Версия SCOM</w:t>
            </w:r>
          </w:p>
        </w:tc>
        <w:tc>
          <w:tcPr>
            <w:tcW w:w="3267" w:type="dxa"/>
            <w:tcBorders>
              <w:top w:val="single" w:sz="4" w:space="0" w:color="auto"/>
              <w:left w:val="nil"/>
              <w:bottom w:val="single" w:sz="4" w:space="0" w:color="auto"/>
              <w:right w:val="single" w:sz="4" w:space="0" w:color="auto"/>
            </w:tcBorders>
            <w:shd w:val="clear" w:color="auto" w:fill="D9D9D9"/>
            <w:noWrap/>
            <w:vAlign w:val="bottom"/>
            <w:hideMark/>
          </w:tcPr>
          <w:p w14:paraId="1BE75C28" w14:textId="77777777" w:rsidR="00C464BB" w:rsidRPr="00AE2ADC" w:rsidRDefault="00C464BB" w:rsidP="00037E34">
            <w:pPr>
              <w:spacing w:line="240" w:lineRule="auto"/>
              <w:rPr>
                <w:rFonts w:eastAsia="Times New Roman" w:cs="Arial"/>
                <w:b/>
                <w:bCs/>
                <w:color w:val="000000"/>
                <w:sz w:val="20"/>
                <w:szCs w:val="20"/>
              </w:rPr>
            </w:pPr>
            <w:r w:rsidRPr="00AE2ADC">
              <w:rPr>
                <w:rFonts w:eastAsia="Times New Roman" w:cs="Arial"/>
                <w:b/>
                <w:color w:val="000000"/>
                <w:lang w:bidi="ru-RU"/>
              </w:rPr>
              <w:t>Версия .NET</w:t>
            </w:r>
          </w:p>
        </w:tc>
        <w:tc>
          <w:tcPr>
            <w:tcW w:w="1402" w:type="dxa"/>
            <w:tcBorders>
              <w:top w:val="single" w:sz="4" w:space="0" w:color="auto"/>
              <w:left w:val="nil"/>
              <w:bottom w:val="single" w:sz="4" w:space="0" w:color="auto"/>
              <w:right w:val="single" w:sz="4" w:space="0" w:color="auto"/>
            </w:tcBorders>
            <w:shd w:val="clear" w:color="auto" w:fill="D9D9D9"/>
            <w:noWrap/>
            <w:vAlign w:val="bottom"/>
            <w:hideMark/>
          </w:tcPr>
          <w:p w14:paraId="15C72CB2" w14:textId="77777777" w:rsidR="00C464BB" w:rsidRPr="00AE2ADC" w:rsidRDefault="00C464BB" w:rsidP="00037E34">
            <w:pPr>
              <w:spacing w:line="240" w:lineRule="auto"/>
              <w:rPr>
                <w:rFonts w:eastAsia="Times New Roman" w:cs="Arial"/>
                <w:b/>
                <w:bCs/>
                <w:color w:val="000000"/>
                <w:sz w:val="20"/>
                <w:szCs w:val="20"/>
              </w:rPr>
            </w:pPr>
            <w:r w:rsidRPr="00AE2ADC">
              <w:rPr>
                <w:rFonts w:eastAsia="Times New Roman" w:cs="Arial"/>
                <w:b/>
                <w:color w:val="000000"/>
                <w:lang w:bidi="ru-RU"/>
              </w:rPr>
              <w:t>Версия PowerShell</w:t>
            </w:r>
          </w:p>
        </w:tc>
      </w:tr>
      <w:tr w:rsidR="00C464BB" w:rsidRPr="00AE2ADC" w14:paraId="7F93B4B6"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4BB9A904"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Windows 2012 и выше</w:t>
            </w:r>
          </w:p>
        </w:tc>
        <w:tc>
          <w:tcPr>
            <w:tcW w:w="2972" w:type="dxa"/>
            <w:tcBorders>
              <w:top w:val="nil"/>
              <w:left w:val="nil"/>
              <w:bottom w:val="single" w:sz="4" w:space="0" w:color="auto"/>
              <w:right w:val="single" w:sz="4" w:space="0" w:color="auto"/>
            </w:tcBorders>
            <w:vAlign w:val="center"/>
            <w:hideMark/>
          </w:tcPr>
          <w:p w14:paraId="2C95C962"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Не ниже минимальной поддерживаемой версии **</w:t>
            </w:r>
          </w:p>
        </w:tc>
        <w:tc>
          <w:tcPr>
            <w:tcW w:w="3267" w:type="dxa"/>
            <w:tcBorders>
              <w:top w:val="nil"/>
              <w:left w:val="nil"/>
              <w:bottom w:val="single" w:sz="4" w:space="0" w:color="auto"/>
              <w:right w:val="single" w:sz="4" w:space="0" w:color="auto"/>
            </w:tcBorders>
            <w:vAlign w:val="bottom"/>
            <w:hideMark/>
          </w:tcPr>
          <w:p w14:paraId="095B80A8"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От 2.0 до 4.0 с обновлением TLS 1.2 * и от 4.0 до 4.6 с обновлением TLS 1.2 *</w:t>
            </w:r>
          </w:p>
        </w:tc>
        <w:tc>
          <w:tcPr>
            <w:tcW w:w="1402" w:type="dxa"/>
            <w:tcBorders>
              <w:top w:val="nil"/>
              <w:left w:val="nil"/>
              <w:bottom w:val="single" w:sz="4" w:space="0" w:color="auto"/>
              <w:right w:val="single" w:sz="4" w:space="0" w:color="auto"/>
            </w:tcBorders>
            <w:noWrap/>
            <w:vAlign w:val="center"/>
            <w:hideMark/>
          </w:tcPr>
          <w:p w14:paraId="16636E85" w14:textId="77777777" w:rsidR="00C464BB" w:rsidRPr="00AE2ADC" w:rsidRDefault="00C464BB" w:rsidP="00037E34">
            <w:pPr>
              <w:spacing w:line="240" w:lineRule="auto"/>
              <w:rPr>
                <w:rFonts w:eastAsia="Times New Roman" w:cs="Arial"/>
                <w:color w:val="000000"/>
                <w:sz w:val="20"/>
                <w:szCs w:val="20"/>
              </w:rPr>
            </w:pPr>
            <w:r w:rsidRPr="00AE2ADC">
              <w:rPr>
                <w:rFonts w:eastAsia="Times New Roman" w:cs="Arial"/>
                <w:color w:val="000000"/>
                <w:lang w:bidi="ru-RU"/>
              </w:rPr>
              <w:t>3.0+</w:t>
            </w:r>
          </w:p>
        </w:tc>
      </w:tr>
      <w:tr w:rsidR="00C464BB" w:rsidRPr="00AE2ADC" w14:paraId="3DA93191" w14:textId="77777777" w:rsidTr="00037E34">
        <w:trPr>
          <w:trHeight w:val="930"/>
        </w:trPr>
        <w:tc>
          <w:tcPr>
            <w:tcW w:w="1703" w:type="dxa"/>
            <w:tcBorders>
              <w:top w:val="nil"/>
              <w:left w:val="single" w:sz="4" w:space="0" w:color="auto"/>
              <w:bottom w:val="single" w:sz="4" w:space="0" w:color="auto"/>
              <w:right w:val="single" w:sz="4" w:space="0" w:color="auto"/>
            </w:tcBorders>
            <w:noWrap/>
            <w:vAlign w:val="center"/>
            <w:hideMark/>
          </w:tcPr>
          <w:p w14:paraId="6088A67F"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Windows 2012 и выше</w:t>
            </w:r>
          </w:p>
        </w:tc>
        <w:tc>
          <w:tcPr>
            <w:tcW w:w="2972" w:type="dxa"/>
            <w:tcBorders>
              <w:top w:val="nil"/>
              <w:left w:val="nil"/>
              <w:bottom w:val="single" w:sz="4" w:space="0" w:color="auto"/>
              <w:right w:val="single" w:sz="4" w:space="0" w:color="auto"/>
            </w:tcBorders>
            <w:vAlign w:val="center"/>
            <w:hideMark/>
          </w:tcPr>
          <w:p w14:paraId="7568440E"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Не ниже минимальной поддерживаемой версии **</w:t>
            </w:r>
          </w:p>
        </w:tc>
        <w:tc>
          <w:tcPr>
            <w:tcW w:w="3267" w:type="dxa"/>
            <w:tcBorders>
              <w:top w:val="nil"/>
              <w:left w:val="nil"/>
              <w:bottom w:val="single" w:sz="4" w:space="0" w:color="auto"/>
              <w:right w:val="single" w:sz="4" w:space="0" w:color="auto"/>
            </w:tcBorders>
            <w:vAlign w:val="center"/>
            <w:hideMark/>
          </w:tcPr>
          <w:p w14:paraId="3C07B8D5"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От 2.0 до 4.0 с обновлением TLS 1.2 * и 4.6 и выше</w:t>
            </w:r>
          </w:p>
        </w:tc>
        <w:tc>
          <w:tcPr>
            <w:tcW w:w="1402" w:type="dxa"/>
            <w:tcBorders>
              <w:top w:val="nil"/>
              <w:left w:val="nil"/>
              <w:bottom w:val="single" w:sz="4" w:space="0" w:color="auto"/>
              <w:right w:val="single" w:sz="4" w:space="0" w:color="auto"/>
            </w:tcBorders>
            <w:noWrap/>
            <w:vAlign w:val="center"/>
            <w:hideMark/>
          </w:tcPr>
          <w:p w14:paraId="0F4AA504" w14:textId="77777777" w:rsidR="00C464BB" w:rsidRPr="00AE2ADC" w:rsidRDefault="00C464BB" w:rsidP="00037E34">
            <w:pPr>
              <w:spacing w:line="240" w:lineRule="auto"/>
              <w:rPr>
                <w:rFonts w:eastAsia="Times New Roman" w:cs="Arial"/>
                <w:color w:val="000000"/>
                <w:sz w:val="20"/>
                <w:szCs w:val="20"/>
              </w:rPr>
            </w:pPr>
            <w:r w:rsidRPr="00AE2ADC">
              <w:rPr>
                <w:rFonts w:eastAsia="Times New Roman" w:cs="Arial"/>
                <w:color w:val="000000"/>
                <w:lang w:bidi="ru-RU"/>
              </w:rPr>
              <w:t>3.0+</w:t>
            </w:r>
          </w:p>
        </w:tc>
      </w:tr>
      <w:tr w:rsidR="00C464BB" w:rsidRPr="00AE2ADC" w14:paraId="223804E5" w14:textId="77777777" w:rsidTr="00037E34">
        <w:trPr>
          <w:cantSplit/>
          <w:trHeight w:val="900"/>
        </w:trPr>
        <w:tc>
          <w:tcPr>
            <w:tcW w:w="1703" w:type="dxa"/>
            <w:tcBorders>
              <w:top w:val="nil"/>
              <w:left w:val="single" w:sz="4" w:space="0" w:color="auto"/>
              <w:bottom w:val="single" w:sz="4" w:space="0" w:color="auto"/>
              <w:right w:val="single" w:sz="4" w:space="0" w:color="auto"/>
            </w:tcBorders>
            <w:noWrap/>
            <w:vAlign w:val="center"/>
            <w:hideMark/>
          </w:tcPr>
          <w:p w14:paraId="1EDF5A79"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Windows 2008 R2 и ниже</w:t>
            </w:r>
          </w:p>
        </w:tc>
        <w:tc>
          <w:tcPr>
            <w:tcW w:w="2972" w:type="dxa"/>
            <w:tcBorders>
              <w:top w:val="nil"/>
              <w:left w:val="nil"/>
              <w:bottom w:val="single" w:sz="4" w:space="0" w:color="auto"/>
              <w:right w:val="single" w:sz="4" w:space="0" w:color="auto"/>
            </w:tcBorders>
            <w:vAlign w:val="center"/>
            <w:hideMark/>
          </w:tcPr>
          <w:p w14:paraId="799EA2C7" w14:textId="77777777" w:rsidR="00C464BB" w:rsidRPr="00AE2ADC" w:rsidRDefault="00C464BB" w:rsidP="00037E34">
            <w:pPr>
              <w:spacing w:line="240" w:lineRule="auto"/>
              <w:jc w:val="left"/>
              <w:rPr>
                <w:rFonts w:eastAsia="Times New Roman" w:cs="Arial"/>
                <w:color w:val="000000"/>
              </w:rPr>
            </w:pPr>
            <w:r w:rsidRPr="00AE2ADC">
              <w:rPr>
                <w:rFonts w:eastAsia="Times New Roman" w:cs="Arial"/>
                <w:color w:val="000000"/>
                <w:lang w:bidi="ru-RU"/>
              </w:rPr>
              <w:t>SCOM 2012 с пакетом обновления 1 (SP1) и накопительным пакетом обновления 10 (UR10) и выше</w:t>
            </w:r>
          </w:p>
          <w:p w14:paraId="55D7AFCB"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SCOM 2012 R2 с накопительным пакетом обновления 7 (UR7) и выше</w:t>
            </w:r>
          </w:p>
        </w:tc>
        <w:tc>
          <w:tcPr>
            <w:tcW w:w="3267" w:type="dxa"/>
            <w:tcBorders>
              <w:top w:val="nil"/>
              <w:left w:val="nil"/>
              <w:bottom w:val="single" w:sz="4" w:space="0" w:color="auto"/>
              <w:right w:val="single" w:sz="4" w:space="0" w:color="auto"/>
            </w:tcBorders>
            <w:vAlign w:val="center"/>
            <w:hideMark/>
          </w:tcPr>
          <w:p w14:paraId="4E7FD031" w14:textId="77777777" w:rsidR="00C464BB" w:rsidRPr="00AE2ADC" w:rsidRDefault="00C464BB" w:rsidP="00037E34">
            <w:pPr>
              <w:spacing w:line="240" w:lineRule="auto"/>
              <w:jc w:val="left"/>
              <w:rPr>
                <w:rFonts w:eastAsia="Times New Roman" w:cs="Arial"/>
                <w:b/>
                <w:color w:val="000000"/>
              </w:rPr>
            </w:pPr>
            <w:r w:rsidRPr="00AE2ADC">
              <w:rPr>
                <w:rFonts w:eastAsia="Times New Roman" w:cs="Arial"/>
                <w:color w:val="000000"/>
                <w:lang w:bidi="ru-RU"/>
              </w:rPr>
              <w:t>От 2.0 до 4.0 с обновлением TLS 1.2 * и 4.6 и выше</w:t>
            </w:r>
          </w:p>
        </w:tc>
        <w:tc>
          <w:tcPr>
            <w:tcW w:w="1402" w:type="dxa"/>
            <w:tcBorders>
              <w:top w:val="nil"/>
              <w:left w:val="nil"/>
              <w:bottom w:val="single" w:sz="4" w:space="0" w:color="auto"/>
              <w:right w:val="single" w:sz="4" w:space="0" w:color="auto"/>
            </w:tcBorders>
            <w:noWrap/>
            <w:vAlign w:val="center"/>
            <w:hideMark/>
          </w:tcPr>
          <w:p w14:paraId="1862D2A7" w14:textId="77777777" w:rsidR="00C464BB" w:rsidRPr="00AE2ADC" w:rsidRDefault="00C464BB" w:rsidP="00037E34">
            <w:pPr>
              <w:spacing w:line="240" w:lineRule="auto"/>
              <w:rPr>
                <w:rFonts w:eastAsia="Times New Roman" w:cs="Arial"/>
                <w:color w:val="000000"/>
                <w:sz w:val="20"/>
                <w:szCs w:val="20"/>
              </w:rPr>
            </w:pPr>
            <w:r w:rsidRPr="00AE2ADC">
              <w:rPr>
                <w:rFonts w:eastAsia="Times New Roman" w:cs="Arial"/>
                <w:color w:val="000000"/>
                <w:lang w:bidi="ru-RU"/>
              </w:rPr>
              <w:t>2.0+</w:t>
            </w:r>
          </w:p>
        </w:tc>
      </w:tr>
      <w:tr w:rsidR="00C464BB" w:rsidRPr="00AE2ADC" w14:paraId="78B20166" w14:textId="77777777" w:rsidTr="00037E34">
        <w:trPr>
          <w:trHeight w:val="900"/>
        </w:trPr>
        <w:tc>
          <w:tcPr>
            <w:tcW w:w="1703" w:type="dxa"/>
            <w:tcBorders>
              <w:top w:val="nil"/>
              <w:left w:val="single" w:sz="4" w:space="0" w:color="auto"/>
              <w:bottom w:val="single" w:sz="4" w:space="0" w:color="auto"/>
              <w:right w:val="single" w:sz="4" w:space="0" w:color="auto"/>
            </w:tcBorders>
            <w:noWrap/>
            <w:vAlign w:val="center"/>
            <w:hideMark/>
          </w:tcPr>
          <w:p w14:paraId="5A208FD2"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Windows 2008 R2 и ниже</w:t>
            </w:r>
          </w:p>
        </w:tc>
        <w:tc>
          <w:tcPr>
            <w:tcW w:w="2972" w:type="dxa"/>
            <w:tcBorders>
              <w:top w:val="nil"/>
              <w:left w:val="nil"/>
              <w:bottom w:val="single" w:sz="4" w:space="0" w:color="auto"/>
              <w:right w:val="single" w:sz="4" w:space="0" w:color="auto"/>
            </w:tcBorders>
            <w:vAlign w:val="center"/>
            <w:hideMark/>
          </w:tcPr>
          <w:p w14:paraId="2E3A41D5" w14:textId="77777777" w:rsidR="00C464BB" w:rsidRPr="00AE2ADC" w:rsidRDefault="00C464BB" w:rsidP="00037E34">
            <w:pPr>
              <w:spacing w:line="240" w:lineRule="auto"/>
              <w:jc w:val="left"/>
              <w:rPr>
                <w:rFonts w:eastAsia="Times New Roman" w:cs="Arial"/>
                <w:color w:val="000000"/>
              </w:rPr>
            </w:pPr>
            <w:r w:rsidRPr="00AE2ADC">
              <w:rPr>
                <w:rFonts w:eastAsia="Times New Roman" w:cs="Arial"/>
                <w:color w:val="000000"/>
                <w:lang w:bidi="ru-RU"/>
              </w:rPr>
              <w:t>SCOM 2012 с пакетом обновления 1 (SP1) и накопительным пакетом обновления 10 (UR10) и выше</w:t>
            </w:r>
          </w:p>
          <w:p w14:paraId="0BFC5A5B"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SCOM 2012 R2 с накопительным пакетом обновления 7 (UR7) и выше</w:t>
            </w:r>
          </w:p>
        </w:tc>
        <w:tc>
          <w:tcPr>
            <w:tcW w:w="3267" w:type="dxa"/>
            <w:tcBorders>
              <w:top w:val="nil"/>
              <w:left w:val="nil"/>
              <w:bottom w:val="single" w:sz="4" w:space="0" w:color="auto"/>
              <w:right w:val="single" w:sz="4" w:space="0" w:color="auto"/>
            </w:tcBorders>
            <w:vAlign w:val="center"/>
            <w:hideMark/>
          </w:tcPr>
          <w:p w14:paraId="6B22FD98"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 xml:space="preserve">От 2.0 до 4.0 с обновлением TLS 1.2 * и от 4.0 до 4.6 с обновлением TLS 1.2 * </w:t>
            </w:r>
          </w:p>
        </w:tc>
        <w:tc>
          <w:tcPr>
            <w:tcW w:w="1402" w:type="dxa"/>
            <w:tcBorders>
              <w:top w:val="nil"/>
              <w:left w:val="nil"/>
              <w:bottom w:val="single" w:sz="4" w:space="0" w:color="auto"/>
              <w:right w:val="single" w:sz="4" w:space="0" w:color="auto"/>
            </w:tcBorders>
            <w:noWrap/>
            <w:vAlign w:val="center"/>
            <w:hideMark/>
          </w:tcPr>
          <w:p w14:paraId="38679453" w14:textId="77777777" w:rsidR="00C464BB" w:rsidRPr="00AE2ADC" w:rsidRDefault="00C464BB" w:rsidP="00037E34">
            <w:pPr>
              <w:spacing w:line="240" w:lineRule="auto"/>
              <w:rPr>
                <w:rFonts w:eastAsia="Times New Roman" w:cs="Arial"/>
                <w:color w:val="000000"/>
                <w:sz w:val="20"/>
                <w:szCs w:val="20"/>
              </w:rPr>
            </w:pPr>
            <w:r w:rsidRPr="00AE2ADC">
              <w:rPr>
                <w:rFonts w:eastAsia="Times New Roman" w:cs="Arial"/>
                <w:color w:val="000000"/>
                <w:lang w:bidi="ru-RU"/>
              </w:rPr>
              <w:t>2.0+</w:t>
            </w:r>
          </w:p>
        </w:tc>
      </w:tr>
      <w:tr w:rsidR="00C464BB" w:rsidRPr="00AE2ADC" w14:paraId="609A2946" w14:textId="77777777" w:rsidTr="00037E34">
        <w:trPr>
          <w:trHeight w:val="600"/>
        </w:trPr>
        <w:tc>
          <w:tcPr>
            <w:tcW w:w="1703" w:type="dxa"/>
            <w:tcBorders>
              <w:top w:val="nil"/>
              <w:left w:val="single" w:sz="4" w:space="0" w:color="auto"/>
              <w:bottom w:val="single" w:sz="4" w:space="0" w:color="auto"/>
              <w:right w:val="single" w:sz="4" w:space="0" w:color="auto"/>
            </w:tcBorders>
            <w:noWrap/>
            <w:vAlign w:val="center"/>
            <w:hideMark/>
          </w:tcPr>
          <w:p w14:paraId="5FECB0AC"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Windows 2008 R2 и ниже</w:t>
            </w:r>
          </w:p>
        </w:tc>
        <w:tc>
          <w:tcPr>
            <w:tcW w:w="2972" w:type="dxa"/>
            <w:tcBorders>
              <w:top w:val="nil"/>
              <w:left w:val="nil"/>
              <w:bottom w:val="single" w:sz="4" w:space="0" w:color="auto"/>
              <w:right w:val="single" w:sz="4" w:space="0" w:color="auto"/>
            </w:tcBorders>
            <w:vAlign w:val="center"/>
            <w:hideMark/>
          </w:tcPr>
          <w:p w14:paraId="164291D3"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От минимальной поддерживаемой версии ** до SCOM 2012 с пакетом обновления 1 (SP1) и накопительным пакетом обновления 9 (UR9) или SCOM 2012 R2 с накопительным пакетом обновления 6 (UR6)</w:t>
            </w:r>
          </w:p>
        </w:tc>
        <w:tc>
          <w:tcPr>
            <w:tcW w:w="3267" w:type="dxa"/>
            <w:tcBorders>
              <w:top w:val="nil"/>
              <w:left w:val="nil"/>
              <w:bottom w:val="single" w:sz="4" w:space="0" w:color="auto"/>
              <w:right w:val="single" w:sz="4" w:space="0" w:color="auto"/>
            </w:tcBorders>
            <w:noWrap/>
            <w:vAlign w:val="center"/>
            <w:hideMark/>
          </w:tcPr>
          <w:p w14:paraId="12E10F3E" w14:textId="77777777" w:rsidR="00C464BB" w:rsidRPr="00AE2ADC" w:rsidRDefault="00C464BB" w:rsidP="00037E34">
            <w:pPr>
              <w:spacing w:line="240" w:lineRule="auto"/>
              <w:jc w:val="left"/>
              <w:rPr>
                <w:rFonts w:eastAsia="Times New Roman" w:cs="Arial"/>
                <w:color w:val="000000"/>
                <w:sz w:val="20"/>
                <w:szCs w:val="20"/>
              </w:rPr>
            </w:pPr>
            <w:r w:rsidRPr="00AE2ADC">
              <w:rPr>
                <w:rFonts w:eastAsia="Times New Roman" w:cs="Arial"/>
                <w:color w:val="000000"/>
                <w:lang w:bidi="ru-RU"/>
              </w:rPr>
              <w:t>От 2.0 до 4.0 с обновлением TLS 1.2 *</w:t>
            </w:r>
          </w:p>
        </w:tc>
        <w:tc>
          <w:tcPr>
            <w:tcW w:w="1402" w:type="dxa"/>
            <w:tcBorders>
              <w:top w:val="nil"/>
              <w:left w:val="nil"/>
              <w:bottom w:val="single" w:sz="4" w:space="0" w:color="auto"/>
              <w:right w:val="single" w:sz="4" w:space="0" w:color="auto"/>
            </w:tcBorders>
            <w:noWrap/>
            <w:vAlign w:val="center"/>
            <w:hideMark/>
          </w:tcPr>
          <w:p w14:paraId="5F126ADA" w14:textId="77777777" w:rsidR="00C464BB" w:rsidRPr="00AE2ADC" w:rsidRDefault="00C464BB" w:rsidP="00037E34">
            <w:pPr>
              <w:spacing w:line="240" w:lineRule="auto"/>
              <w:rPr>
                <w:rFonts w:eastAsia="Times New Roman" w:cs="Arial"/>
                <w:color w:val="000000"/>
                <w:sz w:val="20"/>
                <w:szCs w:val="20"/>
              </w:rPr>
            </w:pPr>
            <w:r w:rsidRPr="00AE2ADC">
              <w:rPr>
                <w:rFonts w:eastAsia="Times New Roman" w:cs="Arial"/>
                <w:color w:val="000000"/>
                <w:lang w:bidi="ru-RU"/>
              </w:rPr>
              <w:t>2.0</w:t>
            </w:r>
          </w:p>
        </w:tc>
      </w:tr>
    </w:tbl>
    <w:p w14:paraId="715E342B" w14:textId="77777777" w:rsidR="00C464BB" w:rsidRPr="00AE2ADC" w:rsidRDefault="00C464BB" w:rsidP="005E4F18">
      <w:pPr>
        <w:pStyle w:val="ListParagraph"/>
        <w:ind w:left="993"/>
        <w:rPr>
          <w:rFonts w:ascii="Arial" w:hAnsi="Arial" w:cs="Arial"/>
          <w:sz w:val="20"/>
          <w:szCs w:val="20"/>
        </w:rPr>
      </w:pPr>
    </w:p>
    <w:p w14:paraId="6BE3187A" w14:textId="6B15CB97" w:rsidR="005E4F18" w:rsidRPr="00AE2ADC" w:rsidRDefault="005E4F18" w:rsidP="005E4F18">
      <w:pPr>
        <w:rPr>
          <w:rFonts w:eastAsia="Times New Roman" w:cs="Arial"/>
        </w:rPr>
      </w:pPr>
      <w:r w:rsidRPr="00AE2ADC">
        <w:rPr>
          <w:rFonts w:eastAsia="Times New Roman" w:cs="Arial"/>
          <w:lang w:bidi="ru-RU"/>
        </w:rPr>
        <w:t xml:space="preserve">* Обновления .NET Framework TLS 1.2 можно загрузить на странице </w:t>
      </w:r>
      <w:hyperlink r:id="rId41" w:history="1">
        <w:r w:rsidRPr="00AE2ADC">
          <w:rPr>
            <w:rStyle w:val="Hyperlink"/>
            <w:rFonts w:eastAsia="Times New Roman" w:cs="Arial"/>
            <w:szCs w:val="20"/>
            <w:lang w:bidi="ru-RU"/>
          </w:rPr>
          <w:t>поддержки TLS 1.2 для Microsoft SQL Server</w:t>
        </w:r>
      </w:hyperlink>
      <w:r w:rsidRPr="00AE2ADC">
        <w:rPr>
          <w:rFonts w:eastAsia="Times New Roman" w:cs="Arial"/>
          <w:lang w:bidi="ru-RU"/>
        </w:rPr>
        <w:t xml:space="preserve"> страницы (раздел "</w:t>
      </w:r>
      <w:r w:rsidRPr="00AE2ADC">
        <w:rPr>
          <w:rFonts w:eastAsia="Times New Roman" w:cs="Arial"/>
          <w:b/>
          <w:lang w:bidi="ru-RU"/>
        </w:rPr>
        <w:t>Загрузка клиентских компонентов</w:t>
      </w:r>
      <w:r w:rsidRPr="00AE2ADC">
        <w:rPr>
          <w:rFonts w:eastAsia="Times New Roman" w:cs="Arial"/>
          <w:lang w:bidi="ru-RU"/>
        </w:rPr>
        <w:t>").</w:t>
      </w:r>
    </w:p>
    <w:p w14:paraId="330A9E37" w14:textId="0F382DEA" w:rsidR="00387C76" w:rsidRPr="00AE2ADC" w:rsidRDefault="005E4F18">
      <w:pPr>
        <w:rPr>
          <w:rFonts w:eastAsia="Times New Roman" w:cs="Arial"/>
        </w:rPr>
      </w:pPr>
      <w:r w:rsidRPr="00AE2ADC">
        <w:rPr>
          <w:rFonts w:eastAsia="Times New Roman" w:cs="Arial"/>
          <w:lang w:bidi="ru-RU"/>
        </w:rPr>
        <w:t>** Минимальные поддерживаемые версии SCOM указаны в разделе "Поддерживаемые конфигурации".</w:t>
      </w:r>
      <w:r w:rsidR="00387C76" w:rsidRPr="00AE2ADC">
        <w:rPr>
          <w:rFonts w:cs="Arial"/>
          <w:lang w:bidi="ru-RU"/>
        </w:rPr>
        <w:br w:type="page"/>
      </w:r>
    </w:p>
    <w:p w14:paraId="2FD795C2" w14:textId="7A6A7535" w:rsidR="0028645B" w:rsidRPr="00AE2ADC" w:rsidRDefault="0028645B" w:rsidP="00664EA8">
      <w:pPr>
        <w:pStyle w:val="Heading2"/>
        <w:rPr>
          <w:rFonts w:cs="Arial"/>
        </w:rPr>
      </w:pPr>
      <w:bookmarkStart w:id="82" w:name="z4"/>
      <w:bookmarkStart w:id="83" w:name="z5"/>
      <w:bookmarkStart w:id="84" w:name="_Ref384943365"/>
      <w:bookmarkStart w:id="85" w:name="_Toc469572690"/>
      <w:bookmarkEnd w:id="82"/>
      <w:bookmarkEnd w:id="83"/>
      <w:r w:rsidRPr="00AE2ADC">
        <w:rPr>
          <w:rFonts w:cs="Arial"/>
          <w:lang w:bidi="ru-RU"/>
        </w:rPr>
        <w:lastRenderedPageBreak/>
        <w:t>Просмотр данных</w:t>
      </w:r>
      <w:bookmarkStart w:id="86" w:name="z86a5fb31462d499bb9d453d242491276"/>
      <w:bookmarkEnd w:id="84"/>
      <w:bookmarkEnd w:id="86"/>
      <w:r w:rsidRPr="00AE2ADC">
        <w:rPr>
          <w:rFonts w:cs="Arial"/>
          <w:lang w:bidi="ru-RU"/>
        </w:rPr>
        <w:t xml:space="preserve"> в консоли Operations Manager</w:t>
      </w:r>
      <w:bookmarkEnd w:id="85"/>
    </w:p>
    <w:p w14:paraId="06EEC755" w14:textId="785C203B" w:rsidR="00DC2A7D" w:rsidRPr="00AE2ADC" w:rsidRDefault="00DC2A7D" w:rsidP="00387C76">
      <w:pPr>
        <w:pStyle w:val="Heading3"/>
        <w:rPr>
          <w:rFonts w:cs="Arial"/>
        </w:rPr>
      </w:pPr>
      <w:bookmarkStart w:id="87" w:name="_Toc469572691"/>
      <w:r w:rsidRPr="00AE2ADC">
        <w:rPr>
          <w:rFonts w:cs="Arial"/>
          <w:lang w:bidi="ru-RU"/>
        </w:rPr>
        <w:t>Универсальные (общие для всех версий) представления и панели мониторинга</w:t>
      </w:r>
      <w:bookmarkEnd w:id="87"/>
    </w:p>
    <w:p w14:paraId="1448CE69" w14:textId="478BAA69" w:rsidR="00A304C5" w:rsidRPr="00AE2ADC" w:rsidRDefault="00DC2A7D" w:rsidP="009C46D9">
      <w:pPr>
        <w:rPr>
          <w:rFonts w:cs="Arial"/>
        </w:rPr>
      </w:pPr>
      <w:r w:rsidRPr="00AE2ADC">
        <w:rPr>
          <w:rFonts w:cs="Arial"/>
          <w:lang w:bidi="ru-RU"/>
        </w:rPr>
        <w:t>Этот пакет управления предоставляет структуру общих папок, которая будет использоваться только в будущих версиях пакетов управления для различных компонентов SQL Server. Следующие представления и панели мониторинга не зависят от версий и отображают сведения обо всех версиях SQL Server.</w:t>
      </w:r>
    </w:p>
    <w:p w14:paraId="0C56C1C0" w14:textId="7631840D" w:rsidR="00DC2A7D" w:rsidRPr="00AE2ADC" w:rsidRDefault="00DC2A7D" w:rsidP="00DC2A7D">
      <w:pPr>
        <w:pStyle w:val="NoSpacing"/>
        <w:rPr>
          <w:rFonts w:ascii="Arial" w:hAnsi="Arial" w:cs="Arial"/>
        </w:rPr>
      </w:pPr>
      <w:r w:rsidRPr="00AE2ADC">
        <w:rPr>
          <w:rFonts w:ascii="Arial" w:hAnsi="Arial" w:cs="Arial"/>
          <w:noProof/>
          <w:lang w:val="en-US" w:eastAsia="ja-JP"/>
        </w:rPr>
        <w:drawing>
          <wp:inline distT="0" distB="0" distL="0" distR="0" wp14:anchorId="3B409AC6" wp14:editId="387E68C9">
            <wp:extent cx="152400" cy="152400"/>
            <wp:effectExtent l="0" t="0" r="0" b="0"/>
            <wp:docPr id="1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ascii="Arial" w:hAnsi="Arial" w:cs="Arial"/>
          <w:lang w:bidi="ru-RU"/>
        </w:rPr>
        <w:t xml:space="preserve"> Microsoft SQL Server </w:t>
      </w:r>
    </w:p>
    <w:p w14:paraId="77538729" w14:textId="77777777" w:rsidR="00DC2A7D" w:rsidRPr="00AE2ADC" w:rsidRDefault="00DC2A7D" w:rsidP="00DC2A7D">
      <w:pPr>
        <w:pStyle w:val="NoSpacing"/>
        <w:ind w:left="360"/>
        <w:rPr>
          <w:rFonts w:ascii="Arial" w:hAnsi="Arial" w:cs="Arial"/>
        </w:rPr>
      </w:pPr>
      <w:r w:rsidRPr="00AE2ADC">
        <w:rPr>
          <w:rFonts w:ascii="Arial" w:hAnsi="Arial" w:cs="Arial"/>
          <w:noProof/>
          <w:lang w:val="en-US" w:eastAsia="ja-JP"/>
        </w:rPr>
        <w:drawing>
          <wp:inline distT="0" distB="0" distL="0" distR="0" wp14:anchorId="6486AC1A" wp14:editId="1D854D6B">
            <wp:extent cx="180975" cy="180975"/>
            <wp:effectExtent l="0" t="0" r="9525" b="9525"/>
            <wp:docPr id="120"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2AF37B6D" w14:textId="490A9FAB" w:rsidR="007D4D2B" w:rsidRPr="00AE2ADC" w:rsidRDefault="007D4D2B" w:rsidP="007D4D2B">
      <w:pPr>
        <w:pStyle w:val="NoSpacing"/>
        <w:ind w:left="360"/>
        <w:rPr>
          <w:rFonts w:ascii="Arial" w:hAnsi="Arial" w:cs="Arial"/>
        </w:rPr>
      </w:pPr>
      <w:r w:rsidRPr="00AE2ADC">
        <w:rPr>
          <w:rFonts w:ascii="Arial" w:hAnsi="Arial" w:cs="Arial"/>
          <w:noProof/>
          <w:lang w:val="en-US" w:eastAsia="ja-JP"/>
        </w:rPr>
        <w:drawing>
          <wp:inline distT="0" distB="0" distL="0" distR="0" wp14:anchorId="16F75E90" wp14:editId="1AEE74FC">
            <wp:extent cx="151130" cy="142875"/>
            <wp:effectExtent l="0" t="0" r="127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AE2ADC">
        <w:rPr>
          <w:rFonts w:ascii="Arial" w:hAnsi="Arial" w:cs="Arial"/>
          <w:lang w:bidi="ru-RU"/>
        </w:rPr>
        <w:t>Роли SQL Server</w:t>
      </w:r>
    </w:p>
    <w:p w14:paraId="59D2D884" w14:textId="77777777" w:rsidR="007D4D2B" w:rsidRPr="00AE2ADC" w:rsidRDefault="007D4D2B" w:rsidP="007D4D2B">
      <w:pPr>
        <w:pStyle w:val="NoSpacing"/>
        <w:ind w:left="360"/>
        <w:rPr>
          <w:rFonts w:ascii="Arial" w:hAnsi="Arial" w:cs="Arial"/>
        </w:rPr>
      </w:pPr>
      <w:r w:rsidRPr="00AE2ADC">
        <w:rPr>
          <w:rFonts w:ascii="Arial" w:hAnsi="Arial" w:cs="Arial"/>
          <w:noProof/>
          <w:lang w:val="en-US" w:eastAsia="ja-JP"/>
        </w:rPr>
        <w:drawing>
          <wp:inline distT="0" distB="0" distL="0" distR="0" wp14:anchorId="08C92A94" wp14:editId="28733573">
            <wp:extent cx="151130" cy="142875"/>
            <wp:effectExtent l="0" t="0" r="127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AE2ADC">
        <w:rPr>
          <w:rFonts w:ascii="Arial" w:hAnsi="Arial" w:cs="Arial"/>
          <w:lang w:bidi="ru-RU"/>
        </w:rPr>
        <w:t>Сводка</w:t>
      </w:r>
    </w:p>
    <w:p w14:paraId="5E5B2E77" w14:textId="77777777" w:rsidR="00DC2A7D" w:rsidRPr="00AE2ADC" w:rsidRDefault="00DC2A7D" w:rsidP="00DC2A7D">
      <w:pPr>
        <w:pStyle w:val="NoSpacing"/>
        <w:ind w:left="360"/>
        <w:rPr>
          <w:rFonts w:ascii="Arial" w:hAnsi="Arial" w:cs="Arial"/>
        </w:rPr>
      </w:pPr>
      <w:r w:rsidRPr="00AE2ADC">
        <w:rPr>
          <w:rFonts w:ascii="Arial" w:hAnsi="Arial" w:cs="Arial"/>
          <w:noProof/>
          <w:lang w:val="en-US" w:eastAsia="ja-JP"/>
        </w:rPr>
        <w:drawing>
          <wp:inline distT="0" distB="0" distL="0" distR="0" wp14:anchorId="67673D18" wp14:editId="7E9FAB97">
            <wp:extent cx="152400" cy="142875"/>
            <wp:effectExtent l="0" t="0" r="0" b="9525"/>
            <wp:docPr id="123"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Компьютеры</w:t>
      </w:r>
    </w:p>
    <w:p w14:paraId="5E2768D5" w14:textId="24A00697" w:rsidR="00DC2A7D" w:rsidRPr="00AE2ADC" w:rsidRDefault="00AE2ADC" w:rsidP="009C46D9">
      <w:pPr>
        <w:pStyle w:val="NoSpacing"/>
        <w:ind w:left="360"/>
        <w:rPr>
          <w:rFonts w:ascii="Arial" w:hAnsi="Arial" w:cs="Arial"/>
        </w:rPr>
      </w:pPr>
      <w:r w:rsidRPr="00AE2ADC">
        <w:rPr>
          <w:rFonts w:ascii="Arial" w:hAnsi="Arial" w:cs="Arial"/>
          <w:lang w:bidi="ru-RU"/>
        </w:rPr>
        <w:pict w14:anchorId="2672FEA7">
          <v:shape id="_x0000_i1030" type="#_x0000_t75" style="width:14.25pt;height:14.25pt;visibility:visible;mso-wrap-style:square">
            <v:imagedata r:id="rId46" o:title=""/>
          </v:shape>
        </w:pict>
      </w:r>
      <w:r w:rsidR="00DC2A7D" w:rsidRPr="00AE2ADC">
        <w:rPr>
          <w:rFonts w:ascii="Arial" w:hAnsi="Arial" w:cs="Arial"/>
          <w:lang w:bidi="ru-RU"/>
        </w:rPr>
        <w:t>Состояние задачи</w:t>
      </w:r>
    </w:p>
    <w:p w14:paraId="437C3304" w14:textId="77777777" w:rsidR="00A304C5" w:rsidRPr="00AE2ADC" w:rsidRDefault="00A304C5" w:rsidP="009C46D9">
      <w:pPr>
        <w:pStyle w:val="NoSpacing"/>
        <w:ind w:left="360"/>
        <w:rPr>
          <w:rFonts w:ascii="Arial" w:hAnsi="Arial" w:cs="Arial"/>
        </w:rPr>
      </w:pPr>
    </w:p>
    <w:p w14:paraId="2D7B08C9" w14:textId="36D3F458" w:rsidR="00DC2A7D" w:rsidRPr="00AE2ADC" w:rsidRDefault="00A304C5" w:rsidP="009C46D9">
      <w:pPr>
        <w:rPr>
          <w:rFonts w:cs="Arial"/>
        </w:rPr>
      </w:pPr>
      <w:r w:rsidRPr="00AE2ADC">
        <w:rPr>
          <w:rFonts w:cs="Arial"/>
          <w:lang w:bidi="ru-RU"/>
        </w:rPr>
        <w:t>Панель мониторинга "Роли SQL Server" предоставляет сведения обо всех экземплярах ядра СУБД SQL Server и службах SQL Server Reporting Services, SQL Server Analysis Services и SQL Server Integration Services:</w:t>
      </w:r>
    </w:p>
    <w:p w14:paraId="4301CAF5" w14:textId="2E4612C1" w:rsidR="00A304C5" w:rsidRPr="00AE2ADC" w:rsidRDefault="00A304C5" w:rsidP="009C46D9">
      <w:pPr>
        <w:spacing w:line="240" w:lineRule="auto"/>
        <w:jc w:val="center"/>
        <w:rPr>
          <w:rFonts w:cs="Arial"/>
        </w:rPr>
      </w:pPr>
      <w:r w:rsidRPr="00AE2ADC">
        <w:rPr>
          <w:rFonts w:cs="Arial"/>
          <w:noProof/>
          <w:lang w:val="en-US" w:eastAsia="ja-JP"/>
        </w:rPr>
        <w:drawing>
          <wp:inline distT="0" distB="0" distL="0" distR="0" wp14:anchorId="514A5100" wp14:editId="6664C8E7">
            <wp:extent cx="3442801" cy="3267075"/>
            <wp:effectExtent l="0" t="0" r="5715"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22-Apr-14 18-49-03.png"/>
                    <pic:cNvPicPr/>
                  </pic:nvPicPr>
                  <pic:blipFill>
                    <a:blip r:embed="rId47">
                      <a:extLst>
                        <a:ext uri="{28A0092B-C50C-407E-A947-70E740481C1C}">
                          <a14:useLocalDpi xmlns:a14="http://schemas.microsoft.com/office/drawing/2010/main" val="0"/>
                        </a:ext>
                      </a:extLst>
                    </a:blip>
                    <a:stretch>
                      <a:fillRect/>
                    </a:stretch>
                  </pic:blipFill>
                  <pic:spPr>
                    <a:xfrm>
                      <a:off x="0" y="0"/>
                      <a:ext cx="3447584" cy="3271614"/>
                    </a:xfrm>
                    <a:prstGeom prst="rect">
                      <a:avLst/>
                    </a:prstGeom>
                  </pic:spPr>
                </pic:pic>
              </a:graphicData>
            </a:graphic>
          </wp:inline>
        </w:drawing>
      </w:r>
    </w:p>
    <w:p w14:paraId="5AB45F90" w14:textId="62068013" w:rsidR="00F672FE" w:rsidRPr="00AE2ADC" w:rsidRDefault="009C46D9" w:rsidP="00387C76">
      <w:pPr>
        <w:pStyle w:val="Heading3"/>
        <w:rPr>
          <w:rFonts w:cs="Arial"/>
        </w:rPr>
      </w:pPr>
      <w:bookmarkStart w:id="88" w:name="_Toc469572692"/>
      <w:r w:rsidRPr="00AE2ADC">
        <w:rPr>
          <w:rFonts w:cs="Arial"/>
          <w:lang w:bidi="ru-RU"/>
        </w:rPr>
        <w:lastRenderedPageBreak/>
        <w:t>Представления SQL Server 2014</w:t>
      </w:r>
      <w:bookmarkEnd w:id="88"/>
    </w:p>
    <w:p w14:paraId="78B999B8" w14:textId="07882038" w:rsidR="00F672FE" w:rsidRPr="00AE2ADC" w:rsidRDefault="00F672FE" w:rsidP="00F672FE">
      <w:pPr>
        <w:rPr>
          <w:rFonts w:cs="Arial"/>
        </w:rPr>
      </w:pPr>
      <w:r w:rsidRPr="00AE2ADC">
        <w:rPr>
          <w:rFonts w:cs="Arial"/>
          <w:lang w:bidi="ru-RU"/>
        </w:rPr>
        <w:t>Пакет управления для Microsoft SQL Server 2014 предоставляет комплексный набор представлений состояния, производительности и предупреждений, которые можно найти в соответствующей папке.</w:t>
      </w:r>
    </w:p>
    <w:p w14:paraId="235B7469" w14:textId="66FA07E7" w:rsidR="00F672FE" w:rsidRPr="00AE2ADC" w:rsidRDefault="002F67CA" w:rsidP="00F672FE">
      <w:pPr>
        <w:ind w:firstLine="360"/>
        <w:rPr>
          <w:rFonts w:cs="Arial"/>
        </w:rPr>
      </w:pPr>
      <w:r w:rsidRPr="00AE2ADC">
        <w:rPr>
          <w:rFonts w:cs="Arial"/>
          <w:noProof/>
          <w:lang w:val="en-US" w:eastAsia="ja-JP"/>
        </w:rPr>
        <w:drawing>
          <wp:inline distT="0" distB="0" distL="0" distR="0" wp14:anchorId="590F16D0" wp14:editId="1D692D42">
            <wp:extent cx="152400" cy="152400"/>
            <wp:effectExtent l="0" t="0" r="0" b="0"/>
            <wp:docPr id="31"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E2ADC">
        <w:rPr>
          <w:rFonts w:cs="Arial"/>
          <w:lang w:bidi="ru-RU"/>
        </w:rPr>
        <w:t>Мониторинг</w:t>
      </w:r>
    </w:p>
    <w:p w14:paraId="32FA5C43" w14:textId="2F05874D" w:rsidR="00F672FE" w:rsidRPr="00AE2ADC" w:rsidRDefault="002F67CA" w:rsidP="00F672FE">
      <w:pPr>
        <w:ind w:left="360" w:firstLine="360"/>
        <w:rPr>
          <w:rFonts w:cs="Arial"/>
        </w:rPr>
      </w:pPr>
      <w:r w:rsidRPr="00AE2ADC">
        <w:rPr>
          <w:rFonts w:cs="Arial"/>
          <w:noProof/>
          <w:lang w:val="en-US" w:eastAsia="ja-JP"/>
        </w:rPr>
        <w:drawing>
          <wp:inline distT="0" distB="0" distL="0" distR="0" wp14:anchorId="45C57046" wp14:editId="0AC52B7A">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E2ADC">
        <w:rPr>
          <w:rFonts w:cs="Arial"/>
          <w:lang w:bidi="ru-RU"/>
        </w:rPr>
        <w:t xml:space="preserve">Microsoft SQL Server </w:t>
      </w:r>
    </w:p>
    <w:p w14:paraId="30C01E97" w14:textId="4D5B72ED" w:rsidR="00F672FE" w:rsidRPr="00AE2ADC" w:rsidRDefault="002F67CA" w:rsidP="00F672FE">
      <w:pPr>
        <w:ind w:left="720" w:firstLine="360"/>
        <w:rPr>
          <w:rFonts w:cs="Arial"/>
        </w:rPr>
      </w:pPr>
      <w:r w:rsidRPr="00AE2ADC">
        <w:rPr>
          <w:rFonts w:cs="Arial"/>
          <w:noProof/>
          <w:lang w:val="en-US" w:eastAsia="ja-JP"/>
        </w:rPr>
        <w:drawing>
          <wp:inline distT="0" distB="0" distL="0" distR="0" wp14:anchorId="26DE4733" wp14:editId="251FBB26">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F672FE" w:rsidRPr="00AE2ADC">
        <w:rPr>
          <w:rFonts w:cs="Arial"/>
          <w:lang w:bidi="ru-RU"/>
        </w:rPr>
        <w:t>Ядра СУБД SQL Server</w:t>
      </w:r>
    </w:p>
    <w:p w14:paraId="585BEAA6" w14:textId="7B6ECB25" w:rsidR="00F672FE" w:rsidRPr="00AE2ADC" w:rsidRDefault="00F672FE" w:rsidP="00F672FE">
      <w:pPr>
        <w:ind w:left="720" w:firstLine="360"/>
        <w:rPr>
          <w:rFonts w:cs="Arial"/>
          <w:b/>
        </w:rPr>
      </w:pPr>
      <w:r w:rsidRPr="00AE2ADC">
        <w:rPr>
          <w:rFonts w:cs="Arial"/>
          <w:lang w:bidi="ru-RU"/>
        </w:rPr>
        <w:tab/>
      </w:r>
      <w:r w:rsidR="002F67CA" w:rsidRPr="00AE2ADC">
        <w:rPr>
          <w:rFonts w:cs="Arial"/>
          <w:noProof/>
          <w:lang w:val="en-US" w:eastAsia="ja-JP"/>
        </w:rPr>
        <w:drawing>
          <wp:inline distT="0" distB="0" distL="0" distR="0" wp14:anchorId="71BC1166" wp14:editId="4D4F6F54">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cs="Arial"/>
          <w:b/>
          <w:lang w:bidi="ru-RU"/>
        </w:rPr>
        <w:t>SQL Server 2014</w:t>
      </w:r>
    </w:p>
    <w:p w14:paraId="482306B5" w14:textId="11598F26" w:rsidR="00F672FE" w:rsidRPr="00AE2ADC" w:rsidRDefault="002F67CA" w:rsidP="00F672FE">
      <w:pPr>
        <w:pStyle w:val="AlertLabel"/>
        <w:framePr w:wrap="notBeside"/>
        <w:rPr>
          <w:rFonts w:cs="Arial"/>
        </w:rPr>
      </w:pPr>
      <w:r w:rsidRPr="00AE2ADC">
        <w:rPr>
          <w:rFonts w:cs="Arial"/>
          <w:noProof/>
          <w:lang w:val="en-US" w:eastAsia="ja-JP"/>
        </w:rPr>
        <w:drawing>
          <wp:inline distT="0" distB="0" distL="0" distR="0" wp14:anchorId="5CBFE0E1" wp14:editId="6D6D3365">
            <wp:extent cx="228600" cy="1524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AE2ADC">
        <w:rPr>
          <w:rFonts w:cs="Arial"/>
          <w:lang w:bidi="ru-RU"/>
        </w:rPr>
        <w:t xml:space="preserve">Примечание </w:t>
      </w:r>
    </w:p>
    <w:p w14:paraId="02C527F9" w14:textId="3E304289" w:rsidR="00F672FE" w:rsidRPr="00AE2ADC" w:rsidRDefault="00F672FE" w:rsidP="00F672FE">
      <w:pPr>
        <w:pStyle w:val="AlertText"/>
        <w:rPr>
          <w:rFonts w:cs="Arial"/>
        </w:rPr>
      </w:pPr>
      <w:r w:rsidRPr="00AE2ADC">
        <w:rPr>
          <w:rFonts w:cs="Arial"/>
          <w:lang w:bidi="ru-RU"/>
        </w:rPr>
        <w:t>Полный список представлений см. в разделе "</w:t>
      </w:r>
      <w:hyperlink w:anchor="_Appendix:_Management_Pack_1" w:history="1">
        <w:r w:rsidR="002864EE" w:rsidRPr="00AE2ADC">
          <w:rPr>
            <w:rStyle w:val="Hyperlink"/>
            <w:rFonts w:cs="Arial"/>
            <w:szCs w:val="20"/>
            <w:lang w:bidi="ru-RU"/>
          </w:rPr>
          <w:t>Приложение. Представления и панели мониторинга для пакета управления</w:t>
        </w:r>
      </w:hyperlink>
      <w:r w:rsidRPr="00AE2ADC">
        <w:rPr>
          <w:rFonts w:cs="Arial"/>
          <w:lang w:bidi="ru-RU"/>
        </w:rPr>
        <w:t>" этого руководства.</w:t>
      </w:r>
    </w:p>
    <w:p w14:paraId="7BC2ACD6" w14:textId="1CE24BFD" w:rsidR="00F672FE" w:rsidRPr="00AE2ADC" w:rsidRDefault="002F67CA" w:rsidP="00F672FE">
      <w:pPr>
        <w:pStyle w:val="AlertLabel"/>
        <w:framePr w:wrap="notBeside"/>
        <w:rPr>
          <w:rFonts w:cs="Arial"/>
        </w:rPr>
      </w:pPr>
      <w:r w:rsidRPr="00AE2ADC">
        <w:rPr>
          <w:rFonts w:cs="Arial"/>
          <w:noProof/>
          <w:lang w:val="en-US" w:eastAsia="ja-JP"/>
        </w:rPr>
        <w:drawing>
          <wp:inline distT="0" distB="0" distL="0" distR="0" wp14:anchorId="0A9B1D60" wp14:editId="3F8CF00F">
            <wp:extent cx="2286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00F672FE" w:rsidRPr="00AE2ADC">
        <w:rPr>
          <w:rFonts w:cs="Arial"/>
          <w:lang w:bidi="ru-RU"/>
        </w:rPr>
        <w:t xml:space="preserve">Примечание </w:t>
      </w:r>
    </w:p>
    <w:p w14:paraId="2E54CCAC" w14:textId="5C756426" w:rsidR="00F672FE" w:rsidRPr="00AE2ADC" w:rsidRDefault="00F672FE" w:rsidP="00F672FE">
      <w:pPr>
        <w:ind w:left="360"/>
        <w:rPr>
          <w:rFonts w:cs="Arial"/>
        </w:rPr>
      </w:pPr>
      <w:r w:rsidRPr="00AE2ADC">
        <w:rPr>
          <w:rFonts w:cs="Arial"/>
          <w:lang w:bidi="ru-RU"/>
        </w:rPr>
        <w:t xml:space="preserve">Некоторые представления могут содержать очень длинный список объектов или метрик. Чтобы найти отдельный объект или группу объектов, можно использовать кнопки </w:t>
      </w:r>
      <w:r w:rsidRPr="00AE2ADC">
        <w:rPr>
          <w:rStyle w:val="UI"/>
          <w:rFonts w:cs="Arial"/>
          <w:lang w:bidi="ru-RU"/>
        </w:rPr>
        <w:t>Область</w:t>
      </w:r>
      <w:r w:rsidRPr="00AE2ADC">
        <w:rPr>
          <w:rFonts w:cs="Arial"/>
          <w:lang w:bidi="ru-RU"/>
        </w:rPr>
        <w:t xml:space="preserve">, </w:t>
      </w:r>
      <w:r w:rsidRPr="00AE2ADC">
        <w:rPr>
          <w:rStyle w:val="UI"/>
          <w:rFonts w:cs="Arial"/>
          <w:lang w:bidi="ru-RU"/>
        </w:rPr>
        <w:t>Поиск</w:t>
      </w:r>
      <w:r w:rsidRPr="00AE2ADC">
        <w:rPr>
          <w:rFonts w:cs="Arial"/>
          <w:lang w:bidi="ru-RU"/>
        </w:rPr>
        <w:t xml:space="preserve"> и </w:t>
      </w:r>
      <w:r w:rsidRPr="00AE2ADC">
        <w:rPr>
          <w:rStyle w:val="UI"/>
          <w:rFonts w:cs="Arial"/>
          <w:lang w:bidi="ru-RU"/>
        </w:rPr>
        <w:t>Найти</w:t>
      </w:r>
      <w:r w:rsidRPr="00AE2ADC">
        <w:rPr>
          <w:rFonts w:cs="Arial"/>
          <w:lang w:bidi="ru-RU"/>
        </w:rPr>
        <w:t xml:space="preserve"> на панели инструментов Operations Manager. Дополнительные сведения см. в статье справки Operations Manager </w:t>
      </w:r>
      <w:hyperlink r:id="rId48" w:history="1">
        <w:r w:rsidR="001C6B55" w:rsidRPr="00AE2ADC">
          <w:rPr>
            <w:rStyle w:val="Hyperlink"/>
            <w:rFonts w:cs="Arial"/>
            <w:szCs w:val="20"/>
            <w:lang w:bidi="ru-RU"/>
          </w:rPr>
          <w:t>Поиск данных и объектов в консолях Operations Manager</w:t>
        </w:r>
      </w:hyperlink>
      <w:r w:rsidRPr="00AE2ADC">
        <w:rPr>
          <w:rFonts w:cs="Arial"/>
          <w:lang w:bidi="ru-RU"/>
        </w:rPr>
        <w:t>.</w:t>
      </w:r>
    </w:p>
    <w:p w14:paraId="2F7FCEA8" w14:textId="54C2FA25" w:rsidR="00745BFA" w:rsidRPr="00AE2ADC" w:rsidRDefault="00745BFA" w:rsidP="00387C76">
      <w:pPr>
        <w:pStyle w:val="Heading3"/>
        <w:rPr>
          <w:rFonts w:cs="Arial"/>
        </w:rPr>
      </w:pPr>
      <w:bookmarkStart w:id="89" w:name="_Toc469572693"/>
      <w:r w:rsidRPr="00AE2ADC">
        <w:rPr>
          <w:rFonts w:cs="Arial"/>
          <w:lang w:bidi="ru-RU"/>
        </w:rPr>
        <w:t>Информационные панели</w:t>
      </w:r>
      <w:bookmarkEnd w:id="89"/>
    </w:p>
    <w:p w14:paraId="1488E679" w14:textId="51B21228" w:rsidR="00D854D0" w:rsidRPr="00AE2ADC" w:rsidRDefault="0028645B" w:rsidP="001662CF">
      <w:pPr>
        <w:rPr>
          <w:rFonts w:cs="Arial"/>
        </w:rPr>
      </w:pPr>
      <w:r w:rsidRPr="00AE2ADC">
        <w:rPr>
          <w:rFonts w:cs="Arial"/>
          <w:lang w:bidi="ru-RU"/>
        </w:rPr>
        <w:t>Этот пакет управления включает в себя ряд многофункциональных панелей мониторинга, содержащих подробные сведения о ядрах СУБД (экземплярах) SQL Server 2014 и базах данных.</w:t>
      </w:r>
      <w:bookmarkStart w:id="90" w:name="z875296f2d58e4444bc3f0350fcd3e7ff"/>
      <w:bookmarkEnd w:id="90"/>
    </w:p>
    <w:p w14:paraId="7A0923F7" w14:textId="056808BB" w:rsidR="000E4A6D" w:rsidRPr="00AE2ADC" w:rsidRDefault="00AE2ADC" w:rsidP="000E4A6D">
      <w:pPr>
        <w:pStyle w:val="AlertLabel"/>
        <w:framePr w:wrap="notBeside"/>
        <w:rPr>
          <w:rFonts w:cs="Arial"/>
        </w:rPr>
      </w:pPr>
      <w:r w:rsidRPr="00AE2ADC">
        <w:rPr>
          <w:rFonts w:cs="Arial"/>
          <w:lang w:bidi="ru-RU"/>
        </w:rPr>
        <w:pict w14:anchorId="7931C539">
          <v:shape id="_x0000_i1031" type="#_x0000_t75" style="width:21.75pt;height:14.25pt;visibility:visible;mso-wrap-style:square">
            <v:imagedata r:id="rId49" o:title=""/>
          </v:shape>
        </w:pict>
      </w:r>
      <w:r w:rsidR="000E4A6D" w:rsidRPr="00AE2ADC">
        <w:rPr>
          <w:rFonts w:cs="Arial"/>
          <w:lang w:bidi="ru-RU"/>
        </w:rPr>
        <w:t xml:space="preserve">Примечание </w:t>
      </w:r>
    </w:p>
    <w:p w14:paraId="4BB5B337" w14:textId="4A90207B" w:rsidR="000E4A6D" w:rsidRPr="00AE2ADC" w:rsidRDefault="000E4A6D" w:rsidP="000E4A6D">
      <w:pPr>
        <w:ind w:left="360"/>
        <w:rPr>
          <w:rFonts w:cs="Arial"/>
        </w:rPr>
      </w:pPr>
      <w:r w:rsidRPr="00AE2ADC">
        <w:rPr>
          <w:rFonts w:cs="Arial"/>
          <w:lang w:bidi="ru-RU"/>
        </w:rPr>
        <w:t>Дополнительные сведения см. в руководстве по панелям мониторинга SQL Server.</w:t>
      </w:r>
    </w:p>
    <w:p w14:paraId="3F7CB0BC" w14:textId="62FE7BB5" w:rsidR="00D854D0" w:rsidRPr="00AE2ADC" w:rsidRDefault="00D854D0" w:rsidP="003B3ECC">
      <w:pPr>
        <w:pStyle w:val="AlertText"/>
        <w:rPr>
          <w:rFonts w:cs="Arial"/>
        </w:rPr>
      </w:pPr>
      <w:r w:rsidRPr="00AE2ADC">
        <w:rPr>
          <w:rFonts w:cs="Arial"/>
          <w:lang w:bidi="ru-RU"/>
        </w:rPr>
        <w:br w:type="page"/>
      </w:r>
    </w:p>
    <w:p w14:paraId="713E119B" w14:textId="0BBC439B" w:rsidR="00D82B82" w:rsidRPr="00AE2ADC" w:rsidRDefault="00D82B82" w:rsidP="00D854D0">
      <w:pPr>
        <w:pStyle w:val="Heading2"/>
        <w:jc w:val="left"/>
        <w:rPr>
          <w:rFonts w:cs="Arial"/>
        </w:rPr>
      </w:pPr>
      <w:bookmarkStart w:id="91" w:name="_Appendix:_Management_Pack_1"/>
      <w:bookmarkStart w:id="92" w:name="_Ref384671946"/>
      <w:bookmarkStart w:id="93" w:name="_Ref385866094"/>
      <w:bookmarkStart w:id="94" w:name="_Toc469572694"/>
      <w:bookmarkEnd w:id="91"/>
      <w:r w:rsidRPr="00AE2ADC">
        <w:rPr>
          <w:rFonts w:cs="Arial"/>
          <w:lang w:bidi="ru-RU"/>
        </w:rPr>
        <w:lastRenderedPageBreak/>
        <w:t xml:space="preserve">Приложение. </w:t>
      </w:r>
      <w:bookmarkEnd w:id="92"/>
      <w:r w:rsidRPr="00AE2ADC">
        <w:rPr>
          <w:rFonts w:cs="Arial"/>
          <w:lang w:bidi="ru-RU"/>
        </w:rPr>
        <w:t xml:space="preserve">Представления и панели мониторинга для пакета </w:t>
      </w:r>
      <w:bookmarkEnd w:id="93"/>
      <w:r w:rsidRPr="00AE2ADC">
        <w:rPr>
          <w:rFonts w:cs="Arial"/>
          <w:lang w:bidi="ru-RU"/>
        </w:rPr>
        <w:t>управления</w:t>
      </w:r>
      <w:bookmarkEnd w:id="94"/>
    </w:p>
    <w:p w14:paraId="303DE783" w14:textId="77777777" w:rsidR="00DC2A7D" w:rsidRPr="00AE2ADC" w:rsidRDefault="00DC2A7D" w:rsidP="009C46D9">
      <w:pPr>
        <w:rPr>
          <w:rFonts w:cs="Arial"/>
        </w:rPr>
      </w:pPr>
    </w:p>
    <w:p w14:paraId="5BB3C70B" w14:textId="0224514B" w:rsidR="00277CBC" w:rsidRPr="00AE2ADC" w:rsidRDefault="00277CBC" w:rsidP="00277CBC">
      <w:pPr>
        <w:pStyle w:val="NoSpacing"/>
        <w:rPr>
          <w:rFonts w:ascii="Arial" w:hAnsi="Arial" w:cs="Arial"/>
        </w:rPr>
      </w:pPr>
      <w:r w:rsidRPr="00AE2ADC">
        <w:rPr>
          <w:rFonts w:ascii="Arial" w:hAnsi="Arial" w:cs="Arial"/>
          <w:noProof/>
          <w:lang w:val="en-US" w:eastAsia="ja-JP"/>
        </w:rPr>
        <w:drawing>
          <wp:inline distT="0" distB="0" distL="0" distR="0" wp14:anchorId="796B86FB" wp14:editId="2D264757">
            <wp:extent cx="152400" cy="15240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ascii="Arial" w:hAnsi="Arial" w:cs="Arial"/>
          <w:lang w:bidi="ru-RU"/>
        </w:rPr>
        <w:t xml:space="preserve"> Microsoft SQL Server</w:t>
      </w:r>
    </w:p>
    <w:p w14:paraId="1AE7E12B" w14:textId="77777777" w:rsidR="00277CBC" w:rsidRPr="00AE2ADC" w:rsidRDefault="00277CBC" w:rsidP="009C46D9">
      <w:pPr>
        <w:pStyle w:val="NoSpacing"/>
        <w:ind w:left="360"/>
        <w:rPr>
          <w:rFonts w:ascii="Arial" w:hAnsi="Arial" w:cs="Arial"/>
        </w:rPr>
      </w:pPr>
      <w:r w:rsidRPr="00AE2ADC">
        <w:rPr>
          <w:rFonts w:ascii="Arial" w:hAnsi="Arial" w:cs="Arial"/>
          <w:noProof/>
          <w:lang w:val="en-US" w:eastAsia="ja-JP"/>
        </w:rPr>
        <w:drawing>
          <wp:inline distT="0" distB="0" distL="0" distR="0" wp14:anchorId="308BADB2" wp14:editId="79935E60">
            <wp:extent cx="180975" cy="180975"/>
            <wp:effectExtent l="0" t="0" r="9525"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4CB5DEE0" w14:textId="5D5762AD" w:rsidR="00277CBC" w:rsidRPr="00AE2ADC" w:rsidRDefault="00AE2ADC" w:rsidP="009C46D9">
      <w:pPr>
        <w:pStyle w:val="NoSpacing"/>
        <w:ind w:left="360"/>
        <w:rPr>
          <w:rFonts w:ascii="Arial" w:hAnsi="Arial" w:cs="Arial"/>
        </w:rPr>
      </w:pPr>
      <w:r w:rsidRPr="00AE2ADC">
        <w:rPr>
          <w:rFonts w:ascii="Arial" w:hAnsi="Arial" w:cs="Arial"/>
          <w:lang w:bidi="ru-RU"/>
        </w:rPr>
        <w:pict w14:anchorId="13B33726">
          <v:shape id="_x0000_i1032" type="#_x0000_t75" style="width:14.25pt;height:14.25pt;visibility:visible;mso-wrap-style:square">
            <v:imagedata r:id="rId50" o:title=""/>
          </v:shape>
        </w:pict>
      </w:r>
      <w:r w:rsidR="00277CBC" w:rsidRPr="00AE2ADC">
        <w:rPr>
          <w:rFonts w:ascii="Arial" w:hAnsi="Arial" w:cs="Arial"/>
          <w:lang w:bidi="ru-RU"/>
        </w:rPr>
        <w:t>Роли SQL Server</w:t>
      </w:r>
    </w:p>
    <w:p w14:paraId="653686D7" w14:textId="739A830A" w:rsidR="00DC695A" w:rsidRPr="00AE2ADC" w:rsidRDefault="00DC695A" w:rsidP="00DC695A">
      <w:pPr>
        <w:pStyle w:val="NoSpacing"/>
        <w:ind w:left="360"/>
        <w:rPr>
          <w:rFonts w:ascii="Arial" w:hAnsi="Arial" w:cs="Arial"/>
        </w:rPr>
      </w:pPr>
      <w:r w:rsidRPr="00AE2ADC">
        <w:rPr>
          <w:rFonts w:ascii="Arial" w:hAnsi="Arial" w:cs="Arial"/>
          <w:noProof/>
          <w:lang w:val="en-US" w:eastAsia="ja-JP"/>
        </w:rPr>
        <w:drawing>
          <wp:inline distT="0" distB="0" distL="0" distR="0" wp14:anchorId="675FE73A" wp14:editId="0EDC5230">
            <wp:extent cx="151130" cy="142875"/>
            <wp:effectExtent l="0" t="0" r="127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AE2ADC">
        <w:rPr>
          <w:rFonts w:ascii="Arial" w:hAnsi="Arial" w:cs="Arial"/>
          <w:lang w:bidi="ru-RU"/>
        </w:rPr>
        <w:t>Сводка</w:t>
      </w:r>
    </w:p>
    <w:p w14:paraId="78341050" w14:textId="77777777" w:rsidR="00277CBC" w:rsidRPr="00AE2ADC" w:rsidRDefault="00277CBC" w:rsidP="009C46D9">
      <w:pPr>
        <w:pStyle w:val="NoSpacing"/>
        <w:ind w:left="360"/>
        <w:rPr>
          <w:rFonts w:ascii="Arial" w:hAnsi="Arial" w:cs="Arial"/>
        </w:rPr>
      </w:pPr>
      <w:r w:rsidRPr="00AE2ADC">
        <w:rPr>
          <w:rFonts w:ascii="Arial" w:hAnsi="Arial" w:cs="Arial"/>
          <w:noProof/>
          <w:lang w:val="en-US" w:eastAsia="ja-JP"/>
        </w:rPr>
        <w:drawing>
          <wp:inline distT="0" distB="0" distL="0" distR="0" wp14:anchorId="6A880DF2" wp14:editId="008BF960">
            <wp:extent cx="152400" cy="14287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Компьютеры</w:t>
      </w:r>
    </w:p>
    <w:p w14:paraId="0062BE35" w14:textId="77777777" w:rsidR="00277CBC" w:rsidRPr="00AE2ADC" w:rsidRDefault="00277CBC" w:rsidP="009C46D9">
      <w:pPr>
        <w:pStyle w:val="NoSpacing"/>
        <w:ind w:left="360"/>
        <w:rPr>
          <w:rFonts w:ascii="Arial" w:hAnsi="Arial" w:cs="Arial"/>
        </w:rPr>
      </w:pPr>
      <w:r w:rsidRPr="00AE2ADC">
        <w:rPr>
          <w:rFonts w:ascii="Arial" w:hAnsi="Arial" w:cs="Arial"/>
          <w:noProof/>
          <w:lang w:val="en-US" w:eastAsia="ja-JP"/>
        </w:rPr>
        <w:drawing>
          <wp:inline distT="0" distB="0" distL="0" distR="0" wp14:anchorId="14EA800A" wp14:editId="033EC0E7">
            <wp:extent cx="152400" cy="1524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ascii="Arial" w:hAnsi="Arial" w:cs="Arial"/>
          <w:lang w:bidi="ru-RU"/>
        </w:rPr>
        <w:t>Состояние задачи</w:t>
      </w:r>
    </w:p>
    <w:p w14:paraId="6727B584" w14:textId="77777777" w:rsidR="00277CBC" w:rsidRPr="00AE2ADC" w:rsidRDefault="00277CBC" w:rsidP="009C46D9">
      <w:pPr>
        <w:pStyle w:val="NoSpacing"/>
        <w:ind w:left="360"/>
        <w:rPr>
          <w:rFonts w:ascii="Arial" w:hAnsi="Arial" w:cs="Arial"/>
          <w:b/>
        </w:rPr>
      </w:pPr>
      <w:r w:rsidRPr="00AE2ADC">
        <w:rPr>
          <w:rFonts w:ascii="Arial" w:hAnsi="Arial" w:cs="Arial"/>
          <w:noProof/>
          <w:lang w:val="en-US" w:eastAsia="ja-JP"/>
        </w:rPr>
        <w:drawing>
          <wp:inline distT="0" distB="0" distL="0" distR="0" wp14:anchorId="197AFE8D" wp14:editId="1E8431E5">
            <wp:extent cx="149860" cy="149860"/>
            <wp:effectExtent l="0" t="0" r="2540" b="2540"/>
            <wp:docPr id="1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Pr="00AE2ADC">
        <w:rPr>
          <w:rFonts w:ascii="Arial" w:hAnsi="Arial" w:cs="Arial"/>
          <w:lang w:bidi="ru-RU"/>
        </w:rPr>
        <w:t>Ядра СУБД SQL Server</w:t>
      </w:r>
    </w:p>
    <w:p w14:paraId="3DCAEDBF" w14:textId="33E37249" w:rsidR="00D854D0" w:rsidRPr="00AE2ADC" w:rsidRDefault="002F67CA" w:rsidP="009C46D9">
      <w:pPr>
        <w:pStyle w:val="NoSpacing"/>
        <w:ind w:left="720"/>
        <w:rPr>
          <w:rFonts w:ascii="Arial" w:hAnsi="Arial" w:cs="Arial"/>
        </w:rPr>
      </w:pPr>
      <w:r w:rsidRPr="00AE2ADC">
        <w:rPr>
          <w:rFonts w:ascii="Arial" w:hAnsi="Arial" w:cs="Arial"/>
          <w:noProof/>
          <w:lang w:val="en-US" w:eastAsia="ja-JP"/>
        </w:rPr>
        <w:drawing>
          <wp:inline distT="0" distB="0" distL="0" distR="0" wp14:anchorId="334646AA" wp14:editId="22633AFC">
            <wp:extent cx="180975" cy="180975"/>
            <wp:effectExtent l="0" t="0" r="9525" b="9525"/>
            <wp:docPr id="5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D854D0" w:rsidRPr="00AE2ADC">
        <w:rPr>
          <w:rFonts w:ascii="Arial" w:hAnsi="Arial" w:cs="Arial"/>
          <w:lang w:bidi="ru-RU"/>
        </w:rPr>
        <w:t>Microsoft SQL Server 2014</w:t>
      </w:r>
    </w:p>
    <w:p w14:paraId="2D0F9AFE" w14:textId="5F134E7C"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5F5894D8" wp14:editId="39071091">
            <wp:extent cx="180975" cy="180975"/>
            <wp:effectExtent l="0" t="0" r="9525" b="9525"/>
            <wp:docPr id="5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4AB9DD9C" w14:textId="7BBD2B5A"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3324FB43" wp14:editId="7BFB9DDA">
            <wp:extent cx="180975" cy="180975"/>
            <wp:effectExtent l="0" t="0" r="9525" b="9525"/>
            <wp:docPr id="5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Все данные производительности</w:t>
      </w:r>
    </w:p>
    <w:p w14:paraId="5777939F" w14:textId="4189AF6E"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0EF00B7A" wp14:editId="5C770F03">
            <wp:extent cx="180975" cy="180975"/>
            <wp:effectExtent l="0" t="0" r="9525" b="9525"/>
            <wp:docPr id="5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Компьютеры</w:t>
      </w:r>
    </w:p>
    <w:p w14:paraId="2F3FF79F" w14:textId="77777777" w:rsidR="00080A28" w:rsidRPr="00AE2ADC" w:rsidRDefault="00080A28" w:rsidP="001662CF">
      <w:pPr>
        <w:pStyle w:val="NoSpacing"/>
        <w:ind w:left="720" w:firstLine="360"/>
        <w:rPr>
          <w:rFonts w:ascii="Arial" w:hAnsi="Arial" w:cs="Arial"/>
        </w:rPr>
      </w:pPr>
      <w:r w:rsidRPr="00AE2ADC">
        <w:rPr>
          <w:rFonts w:ascii="Arial" w:hAnsi="Arial" w:cs="Arial"/>
          <w:noProof/>
          <w:lang w:val="en-US" w:eastAsia="ja-JP"/>
        </w:rPr>
        <w:drawing>
          <wp:inline distT="0" distB="0" distL="0" distR="0" wp14:anchorId="440B5D83" wp14:editId="030F40C3">
            <wp:extent cx="151130" cy="142875"/>
            <wp:effectExtent l="0" t="0" r="127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1130" cy="142875"/>
                    </a:xfrm>
                    <a:prstGeom prst="rect">
                      <a:avLst/>
                    </a:prstGeom>
                    <a:noFill/>
                    <a:ln>
                      <a:noFill/>
                    </a:ln>
                  </pic:spPr>
                </pic:pic>
              </a:graphicData>
            </a:graphic>
          </wp:inline>
        </w:drawing>
      </w:r>
      <w:r w:rsidRPr="00AE2ADC">
        <w:rPr>
          <w:rFonts w:ascii="Arial" w:hAnsi="Arial" w:cs="Arial"/>
          <w:lang w:bidi="ru-RU"/>
        </w:rPr>
        <w:t>Сводка</w:t>
      </w:r>
    </w:p>
    <w:p w14:paraId="385180C1" w14:textId="4A6240E4"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48CB6523" wp14:editId="1564B315">
            <wp:extent cx="152400" cy="152400"/>
            <wp:effectExtent l="0" t="0" r="0" b="0"/>
            <wp:docPr id="60"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ascii="Arial" w:hAnsi="Arial" w:cs="Arial"/>
          <w:lang w:bidi="ru-RU"/>
        </w:rPr>
        <w:t>Состояние задачи</w:t>
      </w:r>
    </w:p>
    <w:p w14:paraId="29C541FC" w14:textId="498D572C"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7FE74994" wp14:editId="3BA08E5F">
            <wp:extent cx="180975" cy="180975"/>
            <wp:effectExtent l="0" t="0" r="9525" b="9525"/>
            <wp:docPr id="6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Высокая доступность AlwaysOn</w:t>
      </w:r>
    </w:p>
    <w:p w14:paraId="0F811A2C" w14:textId="0DB9AACD"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7F12F35E" wp14:editId="0AD3B284">
            <wp:extent cx="180975" cy="180975"/>
            <wp:effectExtent l="0" t="0" r="9525" b="9525"/>
            <wp:docPr id="6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66D5B13F" w14:textId="26A45085"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26067FAE" wp14:editId="27AC801D">
            <wp:extent cx="180975" cy="180975"/>
            <wp:effectExtent l="0" t="0" r="9525" b="9525"/>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Группы доступности</w:t>
      </w:r>
    </w:p>
    <w:p w14:paraId="2EFD9E9F" w14:textId="5F54EB24"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31567448" wp14:editId="5748BF35">
            <wp:extent cx="152400" cy="142875"/>
            <wp:effectExtent l="0" t="0" r="0" b="9525"/>
            <wp:docPr id="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Реплики доступности</w:t>
      </w:r>
    </w:p>
    <w:p w14:paraId="52BB0058" w14:textId="245143E5"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0C09F040" wp14:editId="24DFBCF1">
            <wp:extent cx="152400" cy="1428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Реплики базы данных</w:t>
      </w:r>
    </w:p>
    <w:p w14:paraId="6B090DDA" w14:textId="6D06B45B"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4083FC58" wp14:editId="3FDA433D">
            <wp:extent cx="180975" cy="180975"/>
            <wp:effectExtent l="0" t="0" r="9525" b="9525"/>
            <wp:docPr id="66"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Производительность</w:t>
      </w:r>
    </w:p>
    <w:p w14:paraId="556554E3" w14:textId="78D8D296"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2C026CB7" wp14:editId="47A396D6">
            <wp:extent cx="152400" cy="142875"/>
            <wp:effectExtent l="0" t="0" r="0" b="9525"/>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Производительность реплики доступности</w:t>
      </w:r>
    </w:p>
    <w:p w14:paraId="2B766980" w14:textId="64E92A77"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58B137D6" wp14:editId="7FB92941">
            <wp:extent cx="152400" cy="142875"/>
            <wp:effectExtent l="0" t="0" r="0" b="9525"/>
            <wp:docPr id="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Производительность реплики базы данных</w:t>
      </w:r>
    </w:p>
    <w:p w14:paraId="78BA0F97" w14:textId="7E658F6E"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2E4896A4" wp14:editId="5080C51E">
            <wp:extent cx="180975" cy="180975"/>
            <wp:effectExtent l="0" t="0" r="9525" b="9525"/>
            <wp:docPr id="69"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Ядра СУБД</w:t>
      </w:r>
    </w:p>
    <w:p w14:paraId="14F5079F" w14:textId="496C2827"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45234669" wp14:editId="3283BC6B">
            <wp:extent cx="152400" cy="142875"/>
            <wp:effectExtent l="0" t="0" r="0" b="9525"/>
            <wp:docPr id="7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17322AAB" w14:textId="069AACF7"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12E4A432" wp14:editId="7AB75545">
            <wp:extent cx="152400" cy="142875"/>
            <wp:effectExtent l="0" t="0" r="0" b="9525"/>
            <wp:docPr id="7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Все данные производительности</w:t>
      </w:r>
    </w:p>
    <w:p w14:paraId="7A9B95AB" w14:textId="6AF0FCB0"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07346666" wp14:editId="245116CC">
            <wp:extent cx="15240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Службы Integration Services</w:t>
      </w:r>
    </w:p>
    <w:p w14:paraId="3DC9C020" w14:textId="0EB089FC"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0C2879F9" wp14:editId="0CC0438C">
            <wp:extent cx="152400" cy="142875"/>
            <wp:effectExtent l="0" t="0" r="0" b="9525"/>
            <wp:docPr id="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Ядра СУБД</w:t>
      </w:r>
    </w:p>
    <w:p w14:paraId="7FDC60F7" w14:textId="5D1430D2"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60C13D48" wp14:editId="149B0D19">
            <wp:extent cx="18097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Базы данных</w:t>
      </w:r>
    </w:p>
    <w:p w14:paraId="4480DFA9" w14:textId="0DDA5153"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6B79B281" wp14:editId="18A25536">
            <wp:extent cx="152400" cy="142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1F114105" w14:textId="08198AC4"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0A498F1D" wp14:editId="252994AC">
            <wp:extent cx="152400" cy="142875"/>
            <wp:effectExtent l="0" t="0" r="0" b="9525"/>
            <wp:docPr id="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Все данные производительности</w:t>
      </w:r>
    </w:p>
    <w:p w14:paraId="73F8227F" w14:textId="65984976"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22BDE256" wp14:editId="7F17892C">
            <wp:extent cx="152400" cy="142875"/>
            <wp:effectExtent l="0" t="0" r="0" b="9525"/>
            <wp:docPr id="7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Базы данных</w:t>
      </w:r>
    </w:p>
    <w:p w14:paraId="11505F7F" w14:textId="050B495E"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23A599E9" wp14:editId="2BBC7D12">
            <wp:extent cx="152400" cy="142875"/>
            <wp:effectExtent l="0" t="0" r="0" b="9525"/>
            <wp:docPr id="7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Файловые группы</w:t>
      </w:r>
    </w:p>
    <w:p w14:paraId="536C3A44" w14:textId="1D0A5D03"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3127A6F4" wp14:editId="0A87D2B0">
            <wp:extent cx="180975" cy="180975"/>
            <wp:effectExtent l="0" t="0" r="9525" b="9525"/>
            <wp:docPr id="7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Данные, оптимизированные для памяти</w:t>
      </w:r>
    </w:p>
    <w:p w14:paraId="7A042634" w14:textId="1E7DB317"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3903D7F3" wp14:editId="3D5BB1B3">
            <wp:extent cx="152400" cy="142875"/>
            <wp:effectExtent l="0" t="0" r="0" b="9525"/>
            <wp:docPr id="80"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Активные предупреждения</w:t>
      </w:r>
      <w:r w:rsidRPr="00AE2ADC">
        <w:rPr>
          <w:rFonts w:ascii="Arial" w:hAnsi="Arial" w:cs="Arial"/>
          <w:lang w:bidi="ru-RU"/>
        </w:rPr>
        <w:tab/>
      </w:r>
      <w:r w:rsidRPr="00AE2ADC">
        <w:rPr>
          <w:rFonts w:ascii="Arial" w:hAnsi="Arial" w:cs="Arial"/>
          <w:lang w:bidi="ru-RU"/>
        </w:rPr>
        <w:tab/>
      </w:r>
    </w:p>
    <w:p w14:paraId="0C3AA17D" w14:textId="1DF147DA"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32793272" wp14:editId="3FE2FFCB">
            <wp:extent cx="152400" cy="142875"/>
            <wp:effectExtent l="0" t="0" r="0" b="9525"/>
            <wp:docPr id="81"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Все данные производительности</w:t>
      </w:r>
    </w:p>
    <w:p w14:paraId="4051F0FB" w14:textId="319F08F8"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18AAB314" wp14:editId="1A367551">
            <wp:extent cx="152400" cy="142875"/>
            <wp:effectExtent l="0" t="0" r="0" b="9525"/>
            <wp:docPr id="8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Файловые группы данных, оптимизированных для памяти</w:t>
      </w:r>
    </w:p>
    <w:p w14:paraId="2296AC58" w14:textId="3D27D382" w:rsidR="00D854D0" w:rsidRPr="00AE2ADC" w:rsidRDefault="00D854D0" w:rsidP="009C46D9">
      <w:pPr>
        <w:pStyle w:val="NoSpacing"/>
        <w:ind w:left="720"/>
        <w:rPr>
          <w:rFonts w:ascii="Arial" w:hAnsi="Arial" w:cs="Arial"/>
        </w:rPr>
      </w:pPr>
      <w:r w:rsidRPr="00AE2ADC">
        <w:rPr>
          <w:rFonts w:ascii="Arial" w:hAnsi="Arial" w:cs="Arial"/>
          <w:lang w:bidi="ru-RU"/>
        </w:rPr>
        <w:lastRenderedPageBreak/>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435A1AC1" wp14:editId="19363E42">
            <wp:extent cx="152400" cy="142875"/>
            <wp:effectExtent l="0" t="0" r="0" b="9525"/>
            <wp:docPr id="8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Контейнеры файловых групп данных, оптимизированных для памяти</w:t>
      </w:r>
    </w:p>
    <w:p w14:paraId="095E79AC" w14:textId="152A9C29"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760E321A" wp14:editId="331276DA">
            <wp:extent cx="152400" cy="142875"/>
            <wp:effectExtent l="0" t="0" r="0" b="9525"/>
            <wp:docPr id="84"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Пулы ресурсов</w:t>
      </w:r>
    </w:p>
    <w:p w14:paraId="31810E7D" w14:textId="2D1EAE9F" w:rsidR="00533804" w:rsidRPr="00AE2ADC" w:rsidRDefault="00533804" w:rsidP="00533804">
      <w:pPr>
        <w:pStyle w:val="NoSpacing"/>
        <w:ind w:left="720"/>
        <w:rPr>
          <w:rFonts w:ascii="Arial" w:hAnsi="Arial" w:cs="Arial"/>
        </w:rPr>
      </w:pPr>
      <w:r w:rsidRPr="00AE2ADC">
        <w:rPr>
          <w:rFonts w:ascii="Arial" w:hAnsi="Arial" w:cs="Arial"/>
          <w:lang w:bidi="ru-RU"/>
        </w:rPr>
        <w:tab/>
      </w:r>
      <w:r w:rsidRPr="00AE2ADC">
        <w:rPr>
          <w:rFonts w:ascii="Arial" w:hAnsi="Arial" w:cs="Arial"/>
          <w:noProof/>
          <w:lang w:val="en-US" w:eastAsia="ja-JP"/>
        </w:rPr>
        <w:drawing>
          <wp:inline distT="0" distB="0" distL="0" distR="0" wp14:anchorId="5B08A85D" wp14:editId="762FCB67">
            <wp:extent cx="180975" cy="180975"/>
            <wp:effectExtent l="0" t="0" r="9525"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Зеркальное отображение</w:t>
      </w:r>
    </w:p>
    <w:p w14:paraId="3F159CB7" w14:textId="77777777" w:rsidR="00533804" w:rsidRPr="00AE2ADC" w:rsidRDefault="00533804" w:rsidP="00533804">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noProof/>
          <w:lang w:val="en-US" w:eastAsia="ja-JP"/>
        </w:rPr>
        <w:drawing>
          <wp:inline distT="0" distB="0" distL="0" distR="0" wp14:anchorId="229B2388" wp14:editId="34AEEEA6">
            <wp:extent cx="152400" cy="142875"/>
            <wp:effectExtent l="0" t="0" r="0"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3B29E103" w14:textId="5FA9295B" w:rsidR="00533804" w:rsidRPr="00AE2ADC" w:rsidRDefault="00533804" w:rsidP="00533804">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noProof/>
          <w:lang w:val="en-US" w:eastAsia="ja-JP"/>
        </w:rPr>
        <w:drawing>
          <wp:inline distT="0" distB="0" distL="0" distR="0" wp14:anchorId="6261642A" wp14:editId="167837E0">
            <wp:extent cx="152400" cy="1524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AE2ADC">
        <w:rPr>
          <w:rFonts w:ascii="Arial" w:hAnsi="Arial" w:cs="Arial"/>
          <w:lang w:bidi="ru-RU"/>
        </w:rPr>
        <w:t>Схема зеркального отображения</w:t>
      </w:r>
    </w:p>
    <w:p w14:paraId="50AA0356" w14:textId="2781E996" w:rsidR="00533804" w:rsidRPr="00AE2ADC" w:rsidRDefault="00533804" w:rsidP="00533804">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Pr="00AE2ADC">
        <w:rPr>
          <w:rFonts w:ascii="Arial" w:hAnsi="Arial" w:cs="Arial"/>
          <w:noProof/>
          <w:lang w:val="en-US" w:eastAsia="ja-JP"/>
        </w:rPr>
        <w:drawing>
          <wp:inline distT="0" distB="0" distL="0" distR="0" wp14:anchorId="0A77251A" wp14:editId="17D70B6C">
            <wp:extent cx="152400" cy="142875"/>
            <wp:effectExtent l="0" t="0" r="0" b="9525"/>
            <wp:docPr id="9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Группы зеркального отображения</w:t>
      </w:r>
    </w:p>
    <w:p w14:paraId="02D19700" w14:textId="62684386" w:rsidR="00D854D0" w:rsidRPr="00AE2ADC" w:rsidRDefault="00D854D0" w:rsidP="009C46D9">
      <w:pPr>
        <w:pStyle w:val="NoSpacing"/>
        <w:ind w:left="720"/>
        <w:rPr>
          <w:rFonts w:ascii="Arial" w:hAnsi="Arial" w:cs="Arial"/>
        </w:rPr>
      </w:pPr>
      <w:r w:rsidRPr="00AE2ADC">
        <w:rPr>
          <w:rFonts w:ascii="Arial" w:hAnsi="Arial" w:cs="Arial"/>
          <w:lang w:bidi="ru-RU"/>
        </w:rPr>
        <w:tab/>
      </w:r>
      <w:r w:rsidR="002F67CA" w:rsidRPr="00AE2ADC">
        <w:rPr>
          <w:rFonts w:ascii="Arial" w:hAnsi="Arial" w:cs="Arial"/>
          <w:noProof/>
          <w:lang w:val="en-US" w:eastAsia="ja-JP"/>
        </w:rPr>
        <w:drawing>
          <wp:inline distT="0" distB="0" distL="0" distR="0" wp14:anchorId="18C77003" wp14:editId="00A8D816">
            <wp:extent cx="180975" cy="180975"/>
            <wp:effectExtent l="0" t="0" r="9525" b="9525"/>
            <wp:docPr id="105"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Агент SQL</w:t>
      </w:r>
    </w:p>
    <w:p w14:paraId="3D9A9AB1" w14:textId="4075C6C8"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1B8DF0B8" wp14:editId="2C492C3C">
            <wp:extent cx="180975" cy="180975"/>
            <wp:effectExtent l="0" t="0" r="9525" b="952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6F2D3AE9" w14:textId="1155905F" w:rsidR="00D854D0" w:rsidRPr="00AE2ADC" w:rsidRDefault="00D854D0" w:rsidP="009C46D9">
      <w:pPr>
        <w:pStyle w:val="NoSpacing"/>
        <w:ind w:left="720"/>
        <w:rPr>
          <w:rFonts w:ascii="Arial" w:hAnsi="Arial" w:cs="Arial"/>
        </w:rPr>
      </w:pPr>
      <w:r w:rsidRPr="00AE2ADC">
        <w:rPr>
          <w:rFonts w:ascii="Arial" w:hAnsi="Arial" w:cs="Arial"/>
          <w:lang w:bidi="ru-RU"/>
        </w:rPr>
        <w:tab/>
      </w:r>
      <w:r w:rsidRPr="00AE2ADC">
        <w:rPr>
          <w:rFonts w:ascii="Arial" w:hAnsi="Arial" w:cs="Arial"/>
          <w:lang w:bidi="ru-RU"/>
        </w:rPr>
        <w:tab/>
      </w:r>
      <w:r w:rsidR="002F67CA" w:rsidRPr="00AE2ADC">
        <w:rPr>
          <w:rFonts w:ascii="Arial" w:hAnsi="Arial" w:cs="Arial"/>
          <w:noProof/>
          <w:lang w:val="en-US" w:eastAsia="ja-JP"/>
        </w:rPr>
        <w:drawing>
          <wp:inline distT="0" distB="0" distL="0" distR="0" wp14:anchorId="7E15D0C4" wp14:editId="3F29F405">
            <wp:extent cx="152400" cy="142875"/>
            <wp:effectExtent l="0" t="0" r="0" b="9525"/>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ascii="Arial" w:hAnsi="Arial" w:cs="Arial"/>
          <w:lang w:bidi="ru-RU"/>
        </w:rPr>
        <w:t>Задания агента SQL</w:t>
      </w:r>
    </w:p>
    <w:p w14:paraId="3539FFD8" w14:textId="464E0E1D" w:rsidR="00D854D0" w:rsidRPr="00AE2ADC" w:rsidRDefault="00D854D0" w:rsidP="009C46D9">
      <w:pPr>
        <w:ind w:left="720"/>
        <w:rPr>
          <w:rFonts w:cs="Arial"/>
        </w:rPr>
      </w:pPr>
      <w:r w:rsidRPr="00AE2ADC">
        <w:rPr>
          <w:rFonts w:cs="Arial"/>
          <w:lang w:bidi="ru-RU"/>
        </w:rPr>
        <w:tab/>
      </w:r>
      <w:r w:rsidRPr="00AE2ADC">
        <w:rPr>
          <w:rFonts w:cs="Arial"/>
          <w:lang w:bidi="ru-RU"/>
        </w:rPr>
        <w:tab/>
      </w:r>
      <w:r w:rsidR="002F67CA" w:rsidRPr="00AE2ADC">
        <w:rPr>
          <w:rFonts w:cs="Arial"/>
          <w:noProof/>
          <w:lang w:val="en-US" w:eastAsia="ja-JP"/>
        </w:rPr>
        <w:drawing>
          <wp:inline distT="0" distB="0" distL="0" distR="0" wp14:anchorId="53403B72" wp14:editId="21E0C0B8">
            <wp:extent cx="152400" cy="142875"/>
            <wp:effectExtent l="0" t="0" r="0" b="9525"/>
            <wp:docPr id="10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AE2ADC">
        <w:rPr>
          <w:rFonts w:cs="Arial"/>
          <w:lang w:bidi="ru-RU"/>
        </w:rPr>
        <w:t>Агенты SQL</w:t>
      </w:r>
    </w:p>
    <w:p w14:paraId="2B8740E9" w14:textId="09907BEC" w:rsidR="00DC2A7D" w:rsidRPr="00AE2ADC" w:rsidRDefault="00AE2ADC" w:rsidP="00DC2A7D">
      <w:pPr>
        <w:pStyle w:val="NoSpacing"/>
        <w:ind w:left="360"/>
        <w:rPr>
          <w:rFonts w:ascii="Arial" w:hAnsi="Arial" w:cs="Arial"/>
        </w:rPr>
      </w:pPr>
      <w:r w:rsidRPr="00AE2ADC">
        <w:rPr>
          <w:rFonts w:ascii="Arial" w:hAnsi="Arial" w:cs="Arial"/>
          <w:lang w:bidi="ru-RU"/>
        </w:rPr>
        <w:pict w14:anchorId="050CA471">
          <v:shape id="_x0000_i1033" type="#_x0000_t75" style="width:14.25pt;height:14.25pt;visibility:visible;mso-wrap-style:square">
            <v:imagedata r:id="rId54" o:title=""/>
          </v:shape>
        </w:pict>
      </w:r>
      <w:r w:rsidR="00DC2A7D" w:rsidRPr="00AE2ADC">
        <w:rPr>
          <w:rFonts w:ascii="Arial" w:hAnsi="Arial" w:cs="Arial"/>
          <w:lang w:bidi="ru-RU"/>
        </w:rPr>
        <w:t xml:space="preserve"> Службы SQL Server Integration Services</w:t>
      </w:r>
    </w:p>
    <w:p w14:paraId="3C99CD11" w14:textId="34F4702D" w:rsidR="00DC2A7D" w:rsidRPr="00AE2ADC" w:rsidRDefault="00DC2A7D" w:rsidP="009C46D9">
      <w:pPr>
        <w:pStyle w:val="NoSpacing"/>
        <w:ind w:left="720"/>
        <w:rPr>
          <w:rFonts w:ascii="Arial" w:hAnsi="Arial" w:cs="Arial"/>
        </w:rPr>
      </w:pPr>
      <w:r w:rsidRPr="00AE2ADC">
        <w:rPr>
          <w:rFonts w:ascii="Arial" w:hAnsi="Arial" w:cs="Arial"/>
          <w:noProof/>
          <w:lang w:val="en-US" w:eastAsia="ja-JP"/>
        </w:rPr>
        <w:drawing>
          <wp:inline distT="0" distB="0" distL="0" distR="0" wp14:anchorId="7B44DBF2" wp14:editId="1BB6DC8F">
            <wp:extent cx="180975" cy="180975"/>
            <wp:effectExtent l="0" t="0" r="9525" b="9525"/>
            <wp:docPr id="109"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SSIS 2014</w:t>
      </w:r>
    </w:p>
    <w:p w14:paraId="735CE0F6" w14:textId="77777777" w:rsidR="00DC2A7D" w:rsidRPr="00AE2ADC" w:rsidRDefault="00DC2A7D" w:rsidP="009C46D9">
      <w:pPr>
        <w:pStyle w:val="NoSpacing"/>
        <w:ind w:left="720"/>
        <w:rPr>
          <w:rFonts w:ascii="Arial" w:hAnsi="Arial" w:cs="Arial"/>
        </w:rPr>
      </w:pPr>
      <w:r w:rsidRPr="00AE2ADC">
        <w:rPr>
          <w:rFonts w:ascii="Arial" w:hAnsi="Arial" w:cs="Arial"/>
          <w:lang w:bidi="ru-RU"/>
        </w:rPr>
        <w:tab/>
      </w:r>
      <w:r w:rsidRPr="00AE2ADC">
        <w:rPr>
          <w:rFonts w:ascii="Arial" w:hAnsi="Arial" w:cs="Arial"/>
          <w:noProof/>
          <w:lang w:val="en-US" w:eastAsia="ja-JP"/>
        </w:rPr>
        <w:drawing>
          <wp:inline distT="0" distB="0" distL="0" distR="0" wp14:anchorId="51382759" wp14:editId="724A7385">
            <wp:extent cx="1809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Активные предупреждения</w:t>
      </w:r>
    </w:p>
    <w:p w14:paraId="4D2F2AC3" w14:textId="77777777" w:rsidR="00DC2A7D" w:rsidRPr="00AE2ADC" w:rsidRDefault="00DC2A7D" w:rsidP="009C46D9">
      <w:pPr>
        <w:pStyle w:val="NoSpacing"/>
        <w:ind w:left="720"/>
        <w:rPr>
          <w:rFonts w:ascii="Arial" w:hAnsi="Arial" w:cs="Arial"/>
        </w:rPr>
      </w:pPr>
      <w:r w:rsidRPr="00AE2ADC">
        <w:rPr>
          <w:rFonts w:ascii="Arial" w:hAnsi="Arial" w:cs="Arial"/>
          <w:lang w:bidi="ru-RU"/>
        </w:rPr>
        <w:tab/>
      </w:r>
      <w:r w:rsidRPr="00AE2ADC">
        <w:rPr>
          <w:rFonts w:ascii="Arial" w:hAnsi="Arial" w:cs="Arial"/>
          <w:noProof/>
          <w:lang w:val="en-US" w:eastAsia="ja-JP"/>
        </w:rPr>
        <w:drawing>
          <wp:inline distT="0" distB="0" distL="0" distR="0" wp14:anchorId="2D3EAEA0" wp14:editId="58BE0CF6">
            <wp:extent cx="18097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Все данные производительности</w:t>
      </w:r>
    </w:p>
    <w:p w14:paraId="25885C2C" w14:textId="77777777" w:rsidR="00DC2A7D" w:rsidRPr="00AE2ADC" w:rsidRDefault="00DC2A7D" w:rsidP="009C46D9">
      <w:pPr>
        <w:pStyle w:val="NoSpacing"/>
        <w:ind w:left="720"/>
        <w:rPr>
          <w:rFonts w:ascii="Arial" w:hAnsi="Arial" w:cs="Arial"/>
        </w:rPr>
      </w:pPr>
      <w:r w:rsidRPr="00AE2ADC">
        <w:rPr>
          <w:rFonts w:ascii="Arial" w:hAnsi="Arial" w:cs="Arial"/>
          <w:lang w:bidi="ru-RU"/>
        </w:rPr>
        <w:tab/>
      </w:r>
      <w:r w:rsidRPr="00AE2ADC">
        <w:rPr>
          <w:rFonts w:ascii="Arial" w:hAnsi="Arial" w:cs="Arial"/>
          <w:noProof/>
          <w:lang w:val="en-US" w:eastAsia="ja-JP"/>
        </w:rPr>
        <w:drawing>
          <wp:inline distT="0" distB="0" distL="0" distR="0" wp14:anchorId="0E04153C" wp14:editId="4DAF466F">
            <wp:extent cx="1809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AE2ADC">
        <w:rPr>
          <w:rFonts w:ascii="Arial" w:hAnsi="Arial" w:cs="Arial"/>
          <w:lang w:bidi="ru-RU"/>
        </w:rPr>
        <w:t>Службы Integration Services</w:t>
      </w:r>
    </w:p>
    <w:p w14:paraId="755B25C9" w14:textId="53229DAD" w:rsidR="00DC2A7D" w:rsidRPr="00AE2ADC" w:rsidRDefault="00DC2A7D" w:rsidP="0067454F">
      <w:pPr>
        <w:rPr>
          <w:rFonts w:cs="Arial"/>
        </w:rPr>
      </w:pPr>
    </w:p>
    <w:p w14:paraId="42D26B1B" w14:textId="6AD8F4A7" w:rsidR="00D854D0" w:rsidRPr="00AE2ADC" w:rsidRDefault="00D854D0" w:rsidP="0067454F">
      <w:pPr>
        <w:rPr>
          <w:rFonts w:cs="Arial"/>
        </w:rPr>
      </w:pPr>
      <w:r w:rsidRPr="00AE2ADC">
        <w:rPr>
          <w:rFonts w:cs="Arial"/>
          <w:lang w:bidi="ru-RU"/>
        </w:rPr>
        <w:br w:type="page"/>
      </w:r>
    </w:p>
    <w:p w14:paraId="75365A05" w14:textId="7E34BE9C" w:rsidR="003B3ECC" w:rsidRPr="00AE2ADC" w:rsidRDefault="003B3ECC" w:rsidP="00D82B82">
      <w:pPr>
        <w:pStyle w:val="Heading2"/>
        <w:jc w:val="left"/>
        <w:rPr>
          <w:rFonts w:cs="Arial"/>
        </w:rPr>
      </w:pPr>
      <w:bookmarkStart w:id="95" w:name="_Appendix:_Management_Pack"/>
      <w:bookmarkStart w:id="96" w:name="_Ref384671940"/>
      <w:bookmarkStart w:id="97" w:name="_Ref384837856"/>
      <w:bookmarkStart w:id="98" w:name="_Toc469572695"/>
      <w:bookmarkEnd w:id="95"/>
      <w:r w:rsidRPr="00AE2ADC">
        <w:rPr>
          <w:rFonts w:cs="Arial"/>
          <w:lang w:bidi="ru-RU"/>
        </w:rPr>
        <w:lastRenderedPageBreak/>
        <w:t xml:space="preserve">Приложение. Объекты и рабочие процессы для пакета </w:t>
      </w:r>
      <w:bookmarkEnd w:id="96"/>
      <w:bookmarkEnd w:id="97"/>
      <w:r w:rsidRPr="00AE2ADC">
        <w:rPr>
          <w:rFonts w:cs="Arial"/>
          <w:lang w:bidi="ru-RU"/>
        </w:rPr>
        <w:t>управления</w:t>
      </w:r>
      <w:bookmarkEnd w:id="98"/>
    </w:p>
    <w:p w14:paraId="7B4645ED" w14:textId="595CBD61" w:rsidR="003E685B" w:rsidRPr="00AE2ADC" w:rsidRDefault="003B3ECC" w:rsidP="003E685B">
      <w:pPr>
        <w:rPr>
          <w:rFonts w:cs="Arial"/>
        </w:rPr>
      </w:pPr>
      <w:r w:rsidRPr="00AE2ADC">
        <w:rPr>
          <w:rFonts w:cs="Arial"/>
          <w:lang w:bidi="ru-RU"/>
        </w:rPr>
        <w:t xml:space="preserve">Пакет управления для Microsoft SQL Server 2014 обнаруживает типы объектов, описанные в следующих разделах: Не все объекты обнаруживаются автоматически. Для обнаружения объектов, которые не обнаруживаются автоматически, следует использовать переопределения. </w:t>
      </w:r>
    </w:p>
    <w:p w14:paraId="1EA36A13" w14:textId="7C6D9DD3" w:rsidR="00C23EDC" w:rsidRPr="00AE2ADC" w:rsidRDefault="00C23EDC" w:rsidP="003E685B">
      <w:pPr>
        <w:rPr>
          <w:rFonts w:cs="Arial"/>
          <w:sz w:val="12"/>
          <w:szCs w:val="12"/>
        </w:rPr>
      </w:pPr>
    </w:p>
    <w:p w14:paraId="1CC2C4AD"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начальное значение AlwaysOn</w:t>
      </w:r>
    </w:p>
    <w:p w14:paraId="76FFE24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объект показывает, что на указанном сервере имеется установка Microsoft SQL Server 2014, у которой включены некоторые компоненты AlwaysOn.</w:t>
      </w:r>
    </w:p>
    <w:p w14:paraId="5197EDC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начальное значение AlwaysOn — обнаружения</w:t>
      </w:r>
    </w:p>
    <w:p w14:paraId="4C8978B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начального значения AlwaysOn</w:t>
      </w:r>
    </w:p>
    <w:p w14:paraId="50E87EE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обнаружение используется для определения того, какие компьютеры имеют включенную функцию AlwaysOn.</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0D55EFEB" w14:textId="77777777" w:rsidTr="008566C4">
        <w:trPr>
          <w:trHeight w:val="54"/>
        </w:trPr>
        <w:tc>
          <w:tcPr>
            <w:tcW w:w="54" w:type="dxa"/>
          </w:tcPr>
          <w:p w14:paraId="025A86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D71671" w14:textId="77777777" w:rsidR="002968FB" w:rsidRPr="00AE2ADC" w:rsidRDefault="002968FB" w:rsidP="008566C4">
            <w:pPr>
              <w:pStyle w:val="EmptyCellLayoutStyle"/>
              <w:spacing w:after="0" w:line="240" w:lineRule="auto"/>
              <w:rPr>
                <w:rFonts w:ascii="Arial" w:hAnsi="Arial" w:cs="Arial"/>
              </w:rPr>
            </w:pPr>
          </w:p>
        </w:tc>
        <w:tc>
          <w:tcPr>
            <w:tcW w:w="149" w:type="dxa"/>
          </w:tcPr>
          <w:p w14:paraId="0784D11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306DB6" w14:textId="77777777" w:rsidTr="008566C4">
        <w:tc>
          <w:tcPr>
            <w:tcW w:w="54" w:type="dxa"/>
          </w:tcPr>
          <w:p w14:paraId="34E1C35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038005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0ED6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703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57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20C9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6B27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6AD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306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629EC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ED12E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854A"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653E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bl>
          <w:p w14:paraId="016E0449" w14:textId="77777777" w:rsidR="002968FB" w:rsidRPr="00AE2ADC" w:rsidRDefault="002968FB" w:rsidP="008566C4">
            <w:pPr>
              <w:spacing w:after="0" w:line="240" w:lineRule="auto"/>
              <w:jc w:val="left"/>
              <w:rPr>
                <w:rFonts w:cs="Arial"/>
              </w:rPr>
            </w:pPr>
          </w:p>
        </w:tc>
        <w:tc>
          <w:tcPr>
            <w:tcW w:w="149" w:type="dxa"/>
          </w:tcPr>
          <w:p w14:paraId="74A7248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E8A4E2" w14:textId="77777777" w:rsidTr="008566C4">
        <w:trPr>
          <w:trHeight w:val="80"/>
        </w:trPr>
        <w:tc>
          <w:tcPr>
            <w:tcW w:w="54" w:type="dxa"/>
          </w:tcPr>
          <w:p w14:paraId="1BEDC6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E2C967" w14:textId="77777777" w:rsidR="002968FB" w:rsidRPr="00AE2ADC" w:rsidRDefault="002968FB" w:rsidP="008566C4">
            <w:pPr>
              <w:pStyle w:val="EmptyCellLayoutStyle"/>
              <w:spacing w:after="0" w:line="240" w:lineRule="auto"/>
              <w:rPr>
                <w:rFonts w:ascii="Arial" w:hAnsi="Arial" w:cs="Arial"/>
              </w:rPr>
            </w:pPr>
          </w:p>
        </w:tc>
        <w:tc>
          <w:tcPr>
            <w:tcW w:w="149" w:type="dxa"/>
          </w:tcPr>
          <w:p w14:paraId="16551A8F" w14:textId="77777777" w:rsidR="002968FB" w:rsidRPr="00AE2ADC" w:rsidRDefault="002968FB" w:rsidP="008566C4">
            <w:pPr>
              <w:pStyle w:val="EmptyCellLayoutStyle"/>
              <w:spacing w:after="0" w:line="240" w:lineRule="auto"/>
              <w:rPr>
                <w:rFonts w:ascii="Arial" w:hAnsi="Arial" w:cs="Arial"/>
              </w:rPr>
            </w:pPr>
          </w:p>
        </w:tc>
      </w:tr>
    </w:tbl>
    <w:p w14:paraId="4D0A5023" w14:textId="77777777" w:rsidR="002968FB" w:rsidRPr="00AE2ADC" w:rsidRDefault="002968FB" w:rsidP="002968FB">
      <w:pPr>
        <w:spacing w:after="0" w:line="240" w:lineRule="auto"/>
        <w:jc w:val="left"/>
        <w:rPr>
          <w:rFonts w:cs="Arial"/>
        </w:rPr>
      </w:pPr>
    </w:p>
    <w:p w14:paraId="1FB126F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начальное значение AlwaysOn — правила (предупреждения)</w:t>
      </w:r>
    </w:p>
    <w:p w14:paraId="6A3143F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правило обнаружения ошибки выполнения скрипта AlwaysOn</w:t>
      </w:r>
    </w:p>
    <w:p w14:paraId="7F098A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определяет идентификатор события 4202 и формирует предупреждение.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46C04C3" w14:textId="77777777" w:rsidTr="008566C4">
        <w:trPr>
          <w:trHeight w:val="54"/>
        </w:trPr>
        <w:tc>
          <w:tcPr>
            <w:tcW w:w="54" w:type="dxa"/>
          </w:tcPr>
          <w:p w14:paraId="2C19621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D5E1F4" w14:textId="77777777" w:rsidR="002968FB" w:rsidRPr="00AE2ADC" w:rsidRDefault="002968FB" w:rsidP="008566C4">
            <w:pPr>
              <w:pStyle w:val="EmptyCellLayoutStyle"/>
              <w:spacing w:after="0" w:line="240" w:lineRule="auto"/>
              <w:rPr>
                <w:rFonts w:ascii="Arial" w:hAnsi="Arial" w:cs="Arial"/>
              </w:rPr>
            </w:pPr>
          </w:p>
        </w:tc>
        <w:tc>
          <w:tcPr>
            <w:tcW w:w="149" w:type="dxa"/>
          </w:tcPr>
          <w:p w14:paraId="7C4A2B4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AA49C7" w14:textId="77777777" w:rsidTr="008566C4">
        <w:tc>
          <w:tcPr>
            <w:tcW w:w="54" w:type="dxa"/>
          </w:tcPr>
          <w:p w14:paraId="7EFF73F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1CEF2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0FF3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F258D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467A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026D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3A15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6E8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270C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DC7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EB8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73C6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9979A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E3395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7B69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063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6CB3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9D05D2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EE6F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47F6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CEBA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9915835" w14:textId="77777777" w:rsidR="002968FB" w:rsidRPr="00AE2ADC" w:rsidRDefault="002968FB" w:rsidP="008566C4">
            <w:pPr>
              <w:spacing w:after="0" w:line="240" w:lineRule="auto"/>
              <w:jc w:val="left"/>
              <w:rPr>
                <w:rFonts w:cs="Arial"/>
              </w:rPr>
            </w:pPr>
          </w:p>
        </w:tc>
        <w:tc>
          <w:tcPr>
            <w:tcW w:w="149" w:type="dxa"/>
          </w:tcPr>
          <w:p w14:paraId="07F1E35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8793FF" w14:textId="77777777" w:rsidTr="008566C4">
        <w:trPr>
          <w:trHeight w:val="80"/>
        </w:trPr>
        <w:tc>
          <w:tcPr>
            <w:tcW w:w="54" w:type="dxa"/>
          </w:tcPr>
          <w:p w14:paraId="50DD4F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478242" w14:textId="77777777" w:rsidR="002968FB" w:rsidRPr="00AE2ADC" w:rsidRDefault="002968FB" w:rsidP="008566C4">
            <w:pPr>
              <w:pStyle w:val="EmptyCellLayoutStyle"/>
              <w:spacing w:after="0" w:line="240" w:lineRule="auto"/>
              <w:rPr>
                <w:rFonts w:ascii="Arial" w:hAnsi="Arial" w:cs="Arial"/>
              </w:rPr>
            </w:pPr>
          </w:p>
        </w:tc>
        <w:tc>
          <w:tcPr>
            <w:tcW w:w="149" w:type="dxa"/>
          </w:tcPr>
          <w:p w14:paraId="335CFDF6" w14:textId="77777777" w:rsidR="002968FB" w:rsidRPr="00AE2ADC" w:rsidRDefault="002968FB" w:rsidP="008566C4">
            <w:pPr>
              <w:pStyle w:val="EmptyCellLayoutStyle"/>
              <w:spacing w:after="0" w:line="240" w:lineRule="auto"/>
              <w:rPr>
                <w:rFonts w:ascii="Arial" w:hAnsi="Arial" w:cs="Arial"/>
              </w:rPr>
            </w:pPr>
          </w:p>
        </w:tc>
      </w:tr>
    </w:tbl>
    <w:p w14:paraId="19455802" w14:textId="77777777" w:rsidR="002968FB" w:rsidRPr="00AE2ADC" w:rsidRDefault="002968FB" w:rsidP="002968FB">
      <w:pPr>
        <w:spacing w:after="0" w:line="240" w:lineRule="auto"/>
        <w:jc w:val="left"/>
        <w:rPr>
          <w:rFonts w:cs="Arial"/>
        </w:rPr>
      </w:pPr>
    </w:p>
    <w:p w14:paraId="144E0B50"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lastRenderedPageBreak/>
        <w:t>MSSQL 2014: группа доступности</w:t>
      </w:r>
    </w:p>
    <w:p w14:paraId="1114B39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объект представляет объект SMO "Группа доступности" и содержит все свойства, необходимые для идентификации и мониторинга.</w:t>
      </w:r>
    </w:p>
    <w:p w14:paraId="623A4BD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доступности — обнаружения</w:t>
      </w:r>
    </w:p>
    <w:p w14:paraId="717B985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общее обнаружение AlwaysOn</w:t>
      </w:r>
    </w:p>
    <w:p w14:paraId="2D8F643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Обнаружение объектов AlwaysOn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AE2ADC" w14:paraId="5DBB03CB" w14:textId="77777777" w:rsidTr="008566C4">
        <w:trPr>
          <w:trHeight w:val="54"/>
        </w:trPr>
        <w:tc>
          <w:tcPr>
            <w:tcW w:w="54" w:type="dxa"/>
          </w:tcPr>
          <w:p w14:paraId="7105926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CFAC73" w14:textId="77777777" w:rsidR="002968FB" w:rsidRPr="00AE2ADC" w:rsidRDefault="002968FB" w:rsidP="008566C4">
            <w:pPr>
              <w:pStyle w:val="EmptyCellLayoutStyle"/>
              <w:spacing w:after="0" w:line="240" w:lineRule="auto"/>
              <w:rPr>
                <w:rFonts w:ascii="Arial" w:hAnsi="Arial" w:cs="Arial"/>
              </w:rPr>
            </w:pPr>
          </w:p>
        </w:tc>
        <w:tc>
          <w:tcPr>
            <w:tcW w:w="149" w:type="dxa"/>
          </w:tcPr>
          <w:p w14:paraId="2317A8FF" w14:textId="77777777" w:rsidR="002968FB" w:rsidRPr="00AE2ADC" w:rsidRDefault="002968FB" w:rsidP="008566C4">
            <w:pPr>
              <w:pStyle w:val="EmptyCellLayoutStyle"/>
              <w:spacing w:after="0" w:line="240" w:lineRule="auto"/>
              <w:rPr>
                <w:rFonts w:ascii="Arial" w:hAnsi="Arial" w:cs="Arial"/>
              </w:rPr>
            </w:pPr>
          </w:p>
        </w:tc>
      </w:tr>
      <w:tr w:rsidR="002968FB" w:rsidRPr="00AE2ADC" w14:paraId="7BB136EA" w14:textId="77777777" w:rsidTr="008566C4">
        <w:tc>
          <w:tcPr>
            <w:tcW w:w="54" w:type="dxa"/>
          </w:tcPr>
          <w:p w14:paraId="6A8D75A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5"/>
              <w:gridCol w:w="2898"/>
              <w:gridCol w:w="2759"/>
            </w:tblGrid>
            <w:tr w:rsidR="002968FB" w:rsidRPr="00AE2ADC" w14:paraId="183713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E8AC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3B8E0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C42E7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2C74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E61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066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9E58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3F6F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B02D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C21F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3F00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0EC2756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2E0E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FC70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8502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51E38D2" w14:textId="77777777" w:rsidR="002968FB" w:rsidRPr="00AE2ADC" w:rsidRDefault="002968FB" w:rsidP="008566C4">
            <w:pPr>
              <w:spacing w:after="0" w:line="240" w:lineRule="auto"/>
              <w:jc w:val="left"/>
              <w:rPr>
                <w:rFonts w:cs="Arial"/>
              </w:rPr>
            </w:pPr>
          </w:p>
        </w:tc>
        <w:tc>
          <w:tcPr>
            <w:tcW w:w="149" w:type="dxa"/>
          </w:tcPr>
          <w:p w14:paraId="0376B2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65E6C7" w14:textId="77777777" w:rsidTr="008566C4">
        <w:trPr>
          <w:trHeight w:val="80"/>
        </w:trPr>
        <w:tc>
          <w:tcPr>
            <w:tcW w:w="54" w:type="dxa"/>
          </w:tcPr>
          <w:p w14:paraId="5894A55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970D6F" w14:textId="77777777" w:rsidR="002968FB" w:rsidRPr="00AE2ADC" w:rsidRDefault="002968FB" w:rsidP="008566C4">
            <w:pPr>
              <w:pStyle w:val="EmptyCellLayoutStyle"/>
              <w:spacing w:after="0" w:line="240" w:lineRule="auto"/>
              <w:rPr>
                <w:rFonts w:ascii="Arial" w:hAnsi="Arial" w:cs="Arial"/>
              </w:rPr>
            </w:pPr>
          </w:p>
        </w:tc>
        <w:tc>
          <w:tcPr>
            <w:tcW w:w="149" w:type="dxa"/>
          </w:tcPr>
          <w:p w14:paraId="12EB4294" w14:textId="77777777" w:rsidR="002968FB" w:rsidRPr="00AE2ADC" w:rsidRDefault="002968FB" w:rsidP="008566C4">
            <w:pPr>
              <w:pStyle w:val="EmptyCellLayoutStyle"/>
              <w:spacing w:after="0" w:line="240" w:lineRule="auto"/>
              <w:rPr>
                <w:rFonts w:ascii="Arial" w:hAnsi="Arial" w:cs="Arial"/>
              </w:rPr>
            </w:pPr>
          </w:p>
        </w:tc>
      </w:tr>
    </w:tbl>
    <w:p w14:paraId="6E535747" w14:textId="77777777" w:rsidR="002968FB" w:rsidRPr="00AE2ADC" w:rsidRDefault="002968FB" w:rsidP="002968FB">
      <w:pPr>
        <w:spacing w:after="0" w:line="240" w:lineRule="auto"/>
        <w:jc w:val="left"/>
        <w:rPr>
          <w:rFonts w:cs="Arial"/>
        </w:rPr>
      </w:pPr>
    </w:p>
    <w:p w14:paraId="0E4829B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доступности — мониторы зависимости (свертки)</w:t>
      </w:r>
    </w:p>
    <w:p w14:paraId="0175331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WSFC Cluster (свертка)</w:t>
      </w:r>
    </w:p>
    <w:p w14:paraId="0836AD0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WSFC. Этот монитор является монитором зависимости (сверткой).</w:t>
      </w:r>
    </w:p>
    <w:p w14:paraId="34981EE3" w14:textId="77777777" w:rsidR="002968FB" w:rsidRPr="00AE2ADC" w:rsidRDefault="002968FB" w:rsidP="002968FB">
      <w:pPr>
        <w:spacing w:after="0" w:line="240" w:lineRule="auto"/>
        <w:jc w:val="left"/>
        <w:rPr>
          <w:rFonts w:cs="Arial"/>
        </w:rPr>
      </w:pPr>
    </w:p>
    <w:p w14:paraId="4AE5C4C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Роль реплик доступности (свертка)</w:t>
      </w:r>
    </w:p>
    <w:p w14:paraId="6BBB652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монитор выполняет сведение информации о состоянии всех реплик доступности и проверяет наличие реплики в неисправной роли. Монитор имеет неисправное состояние, если какая-либо из реплик доступности не является первичной или вторичной. В другом случае состояние монитора исправно. Этот монитор является монитором зависимости (сверткой).</w:t>
      </w:r>
    </w:p>
    <w:p w14:paraId="0F24F472" w14:textId="77777777" w:rsidR="002968FB" w:rsidRPr="00AE2ADC" w:rsidRDefault="002968FB" w:rsidP="002968FB">
      <w:pPr>
        <w:spacing w:after="0" w:line="240" w:lineRule="auto"/>
        <w:jc w:val="left"/>
        <w:rPr>
          <w:rFonts w:cs="Arial"/>
        </w:rPr>
      </w:pPr>
    </w:p>
    <w:p w14:paraId="17C27A6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расширенного состояния исправности группы доступности (свертка)</w:t>
      </w:r>
    </w:p>
    <w:p w14:paraId="1ADDA13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сводный монитор для всех расширенных мониторов исправности. Расширенные мониторы исправности автоматически создаются путем обнаружения существующих политик исправности на экземплярах SQL Server.</w:t>
      </w:r>
    </w:p>
    <w:p w14:paraId="437ED435" w14:textId="77777777" w:rsidR="002968FB" w:rsidRPr="00AE2ADC" w:rsidRDefault="002968FB" w:rsidP="002968FB">
      <w:pPr>
        <w:spacing w:after="0" w:line="240" w:lineRule="auto"/>
        <w:jc w:val="left"/>
        <w:rPr>
          <w:rFonts w:cs="Arial"/>
        </w:rPr>
      </w:pPr>
    </w:p>
    <w:p w14:paraId="739FE08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Синхронизация данных синхронных реплик (свертка)</w:t>
      </w:r>
    </w:p>
    <w:p w14:paraId="57765F4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состоянии синхронизации данных всех реплик доступности и проверяет наличие реплик доступности, состояние синхронизации которых отличается от ожидаемого.  Монитор находится в неисправном состоянии, если любая асинхронная реплика не находится в состоянии SYNCHRONIZING и любая синхронная реплика не находится в состоянии SYNCHRONIZED. В другом случае состояние монитора исправно. Этот монитор является монитором зависимости (сверткой).</w:t>
      </w:r>
    </w:p>
    <w:p w14:paraId="73313F50" w14:textId="77777777" w:rsidR="002968FB" w:rsidRPr="00AE2ADC" w:rsidRDefault="002968FB" w:rsidP="002968FB">
      <w:pPr>
        <w:spacing w:after="0" w:line="240" w:lineRule="auto"/>
        <w:jc w:val="left"/>
        <w:rPr>
          <w:rFonts w:cs="Arial"/>
        </w:rPr>
      </w:pPr>
    </w:p>
    <w:p w14:paraId="4356E62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Синхронизация данных между репликами доступности (свертка)</w:t>
      </w:r>
    </w:p>
    <w:p w14:paraId="77C9784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состоянии синхронизации данных всех реплик доступности в группе доступности и проверяет рабочее состояние синхронизации у всех реплик доступности. Монитор находится в неисправном состоянии, если у какой-либо реплики доступности состояние синхронизации имеет значение NOT SYNCHRONIZING. Монитор находится в исправном состоянии, если все реплики доступности имеют состояние синхронизации, отличное от NOT SYNCHRONIZING. Этот монитор является монитором зависимости (сверткой).</w:t>
      </w:r>
    </w:p>
    <w:p w14:paraId="0719435F" w14:textId="77777777" w:rsidR="002968FB" w:rsidRPr="00AE2ADC" w:rsidRDefault="002968FB" w:rsidP="002968FB">
      <w:pPr>
        <w:spacing w:after="0" w:line="240" w:lineRule="auto"/>
        <w:jc w:val="left"/>
        <w:rPr>
          <w:rFonts w:cs="Arial"/>
        </w:rPr>
      </w:pPr>
    </w:p>
    <w:p w14:paraId="6F3A50E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Автоматическая отработка отказа группы доступности (свертка)</w:t>
      </w:r>
    </w:p>
    <w:p w14:paraId="2B3D9883" w14:textId="77240D2C"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наличие в группе доступности хотя бы одной вторичной реплики, готовой к отработке сбоя. Монитор переключается в нерабочем состоянии и, если для первичной реплики настроен автоматический режим перехода на другой ресурс, но ни одна из вторичных реплик в группе доступности не готова к отработке отказа, выдается предупреждение. Монитор находится в рабочем состоянии, если по крайней мере одна вторичная реплика готова к автоматическому переходу на другой ресурс. Этот монитор является монитором зависимости (сверткой).</w:t>
      </w:r>
    </w:p>
    <w:p w14:paraId="7510AC3C" w14:textId="77777777" w:rsidR="002968FB" w:rsidRPr="00AE2ADC" w:rsidRDefault="002968FB" w:rsidP="002968FB">
      <w:pPr>
        <w:spacing w:after="0" w:line="240" w:lineRule="auto"/>
        <w:jc w:val="left"/>
        <w:rPr>
          <w:rFonts w:cs="Arial"/>
        </w:rPr>
      </w:pPr>
    </w:p>
    <w:p w14:paraId="1BAC610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Группа доступности в режиме "в сети" (свертка)</w:t>
      </w:r>
    </w:p>
    <w:p w14:paraId="3F13EEE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наличие в сети группы доступности. Монитор имеет неисправное состояние и выдает предупреждение, если ресурс кластера группы доступности находится вне сети или группа доступности не имеет первичной реплики. Монитор имеет рабочее состояние, если кластерный ресурс группы доступности находится в сети и группа доступности имеет первичную реплику. Этот монитор является монитором зависимости (сверткой).</w:t>
      </w:r>
    </w:p>
    <w:p w14:paraId="7AC05905" w14:textId="77777777" w:rsidR="002968FB" w:rsidRPr="00AE2ADC" w:rsidRDefault="002968FB" w:rsidP="002968FB">
      <w:pPr>
        <w:spacing w:after="0" w:line="240" w:lineRule="auto"/>
        <w:jc w:val="left"/>
        <w:rPr>
          <w:rFonts w:cs="Arial"/>
        </w:rPr>
      </w:pPr>
    </w:p>
    <w:p w14:paraId="40241DD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Подключение реплик доступности (свертка)</w:t>
      </w:r>
    </w:p>
    <w:p w14:paraId="449A634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состоянии подключения всех реплик доступности и проверяет наличие реплик, имеющих состояние DISCONNECTED. Этот монитор находится в неисправном состоянии, если какая-либо реплика доступности находится в состоянии DISCONNECTED. В противном случае его состояние исправно. Этот монитор является монитором зависимости (сверткой).</w:t>
      </w:r>
    </w:p>
    <w:p w14:paraId="71E06DC4" w14:textId="77777777" w:rsidR="002968FB" w:rsidRPr="00AE2ADC" w:rsidRDefault="002968FB" w:rsidP="002968FB">
      <w:pPr>
        <w:spacing w:after="0" w:line="240" w:lineRule="auto"/>
        <w:jc w:val="left"/>
        <w:rPr>
          <w:rFonts w:cs="Arial"/>
        </w:rPr>
      </w:pPr>
    </w:p>
    <w:p w14:paraId="49DFEE8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доступности — задачи консоли</w:t>
      </w:r>
    </w:p>
    <w:p w14:paraId="2ECE109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Среда SQL Server Management Studio</w:t>
      </w:r>
    </w:p>
    <w:p w14:paraId="325FA4D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среду SQL Server Management Studio и подключитесь к первичной реплике целевой группы доступности.</w:t>
      </w:r>
    </w:p>
    <w:p w14:paraId="1A4364C2" w14:textId="77777777" w:rsidR="002968FB" w:rsidRPr="00AE2ADC" w:rsidRDefault="002968FB" w:rsidP="002968FB">
      <w:pPr>
        <w:spacing w:after="0" w:line="240" w:lineRule="auto"/>
        <w:jc w:val="left"/>
        <w:rPr>
          <w:rFonts w:cs="Arial"/>
        </w:rPr>
      </w:pPr>
    </w:p>
    <w:p w14:paraId="267D371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Server PowerShell</w:t>
      </w:r>
    </w:p>
    <w:p w14:paraId="2CB7A50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консоль SQLPS и подключитесь к первичным репликам целевой группы доступности.</w:t>
      </w:r>
    </w:p>
    <w:p w14:paraId="1C41F8EC" w14:textId="77777777" w:rsidR="002968FB" w:rsidRPr="00AE2ADC" w:rsidRDefault="002968FB" w:rsidP="002968FB">
      <w:pPr>
        <w:spacing w:after="0" w:line="240" w:lineRule="auto"/>
        <w:jc w:val="left"/>
        <w:rPr>
          <w:rFonts w:cs="Arial"/>
        </w:rPr>
      </w:pPr>
    </w:p>
    <w:p w14:paraId="29F73C3E"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критическая политика группы доступности</w:t>
      </w:r>
    </w:p>
    <w:p w14:paraId="0CCEED72" w14:textId="163AE8E6"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Пользовательская политика, имеющая группу доступности в качестве аспекта и одну из категорий ошибок в качестве категории политики.</w:t>
      </w:r>
    </w:p>
    <w:p w14:paraId="7977D67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критическая политика группы доступности — обнаружения</w:t>
      </w:r>
    </w:p>
    <w:p w14:paraId="056CCD2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общей пользовательской политики</w:t>
      </w:r>
    </w:p>
    <w:p w14:paraId="3A075D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Обнаружение пользовательских политик для объектов AlwaysOn. Примечание: по умолчанию этот объект обнаружения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AE2ADC" w14:paraId="7474EEC5" w14:textId="77777777" w:rsidTr="008566C4">
        <w:trPr>
          <w:trHeight w:val="54"/>
        </w:trPr>
        <w:tc>
          <w:tcPr>
            <w:tcW w:w="54" w:type="dxa"/>
          </w:tcPr>
          <w:p w14:paraId="47A0E5F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2A36989" w14:textId="77777777" w:rsidR="002968FB" w:rsidRPr="00AE2ADC" w:rsidRDefault="002968FB" w:rsidP="008566C4">
            <w:pPr>
              <w:pStyle w:val="EmptyCellLayoutStyle"/>
              <w:spacing w:after="0" w:line="240" w:lineRule="auto"/>
              <w:rPr>
                <w:rFonts w:ascii="Arial" w:hAnsi="Arial" w:cs="Arial"/>
              </w:rPr>
            </w:pPr>
          </w:p>
        </w:tc>
        <w:tc>
          <w:tcPr>
            <w:tcW w:w="149" w:type="dxa"/>
          </w:tcPr>
          <w:p w14:paraId="52146B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363B5B" w14:textId="77777777" w:rsidTr="008566C4">
        <w:tc>
          <w:tcPr>
            <w:tcW w:w="54" w:type="dxa"/>
          </w:tcPr>
          <w:p w14:paraId="44F9019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5"/>
              <w:gridCol w:w="2898"/>
              <w:gridCol w:w="2759"/>
            </w:tblGrid>
            <w:tr w:rsidR="002968FB" w:rsidRPr="00AE2ADC" w14:paraId="78540C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BFBC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A4CEE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A1E82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B306E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70F0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57D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CEF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77C1FB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6BE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50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8628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1E3CB1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7E12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4BE30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5F83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9738DB8" w14:textId="77777777" w:rsidR="002968FB" w:rsidRPr="00AE2ADC" w:rsidRDefault="002968FB" w:rsidP="008566C4">
            <w:pPr>
              <w:spacing w:after="0" w:line="240" w:lineRule="auto"/>
              <w:jc w:val="left"/>
              <w:rPr>
                <w:rFonts w:cs="Arial"/>
              </w:rPr>
            </w:pPr>
          </w:p>
        </w:tc>
        <w:tc>
          <w:tcPr>
            <w:tcW w:w="149" w:type="dxa"/>
          </w:tcPr>
          <w:p w14:paraId="0110811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166EB9" w14:textId="77777777" w:rsidTr="008566C4">
        <w:trPr>
          <w:trHeight w:val="80"/>
        </w:trPr>
        <w:tc>
          <w:tcPr>
            <w:tcW w:w="54" w:type="dxa"/>
          </w:tcPr>
          <w:p w14:paraId="488FFBA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B558AE" w14:textId="77777777" w:rsidR="002968FB" w:rsidRPr="00AE2ADC" w:rsidRDefault="002968FB" w:rsidP="008566C4">
            <w:pPr>
              <w:pStyle w:val="EmptyCellLayoutStyle"/>
              <w:spacing w:after="0" w:line="240" w:lineRule="auto"/>
              <w:rPr>
                <w:rFonts w:ascii="Arial" w:hAnsi="Arial" w:cs="Arial"/>
              </w:rPr>
            </w:pPr>
          </w:p>
        </w:tc>
        <w:tc>
          <w:tcPr>
            <w:tcW w:w="149" w:type="dxa"/>
          </w:tcPr>
          <w:p w14:paraId="0617FB75" w14:textId="77777777" w:rsidR="002968FB" w:rsidRPr="00AE2ADC" w:rsidRDefault="002968FB" w:rsidP="008566C4">
            <w:pPr>
              <w:pStyle w:val="EmptyCellLayoutStyle"/>
              <w:spacing w:after="0" w:line="240" w:lineRule="auto"/>
              <w:rPr>
                <w:rFonts w:ascii="Arial" w:hAnsi="Arial" w:cs="Arial"/>
              </w:rPr>
            </w:pPr>
          </w:p>
        </w:tc>
      </w:tr>
    </w:tbl>
    <w:p w14:paraId="34A2AA64" w14:textId="77777777" w:rsidR="002968FB" w:rsidRPr="00AE2ADC" w:rsidRDefault="002968FB" w:rsidP="002968FB">
      <w:pPr>
        <w:spacing w:after="0" w:line="240" w:lineRule="auto"/>
        <w:jc w:val="left"/>
        <w:rPr>
          <w:rFonts w:cs="Arial"/>
        </w:rPr>
      </w:pPr>
    </w:p>
    <w:p w14:paraId="5F6F897B"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критическая политика группы доступности — базовые мониторы</w:t>
      </w:r>
    </w:p>
    <w:p w14:paraId="54FA14A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Политика исправности групп доступности</w:t>
      </w:r>
    </w:p>
    <w:p w14:paraId="18F6B311" w14:textId="6D058DB4"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"Ошибка", используемый, в частности, для отражения состояния пользовательских политик, имеющих группу доступности в качестве аспекта и одну из стандартных категорий ошибок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CFB62C" w14:textId="77777777" w:rsidTr="008566C4">
        <w:trPr>
          <w:trHeight w:val="54"/>
        </w:trPr>
        <w:tc>
          <w:tcPr>
            <w:tcW w:w="54" w:type="dxa"/>
          </w:tcPr>
          <w:p w14:paraId="4B4064B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63F27C" w14:textId="77777777" w:rsidR="002968FB" w:rsidRPr="00AE2ADC" w:rsidRDefault="002968FB" w:rsidP="008566C4">
            <w:pPr>
              <w:pStyle w:val="EmptyCellLayoutStyle"/>
              <w:spacing w:after="0" w:line="240" w:lineRule="auto"/>
              <w:rPr>
                <w:rFonts w:ascii="Arial" w:hAnsi="Arial" w:cs="Arial"/>
              </w:rPr>
            </w:pPr>
          </w:p>
        </w:tc>
        <w:tc>
          <w:tcPr>
            <w:tcW w:w="149" w:type="dxa"/>
          </w:tcPr>
          <w:p w14:paraId="155A2F2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4193E0" w14:textId="77777777" w:rsidTr="008566C4">
        <w:tc>
          <w:tcPr>
            <w:tcW w:w="54" w:type="dxa"/>
          </w:tcPr>
          <w:p w14:paraId="1E8C976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77375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97FE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0424F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0C0D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079A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72D9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B67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699F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15D6F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BC26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138F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4F6D0"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3E9BB6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9582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5E3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D56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37F804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9E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EB0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2CE2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0C17D35" w14:textId="77777777" w:rsidR="002968FB" w:rsidRPr="00AE2ADC" w:rsidRDefault="002968FB" w:rsidP="008566C4">
            <w:pPr>
              <w:spacing w:after="0" w:line="240" w:lineRule="auto"/>
              <w:jc w:val="left"/>
              <w:rPr>
                <w:rFonts w:cs="Arial"/>
              </w:rPr>
            </w:pPr>
          </w:p>
        </w:tc>
        <w:tc>
          <w:tcPr>
            <w:tcW w:w="149" w:type="dxa"/>
          </w:tcPr>
          <w:p w14:paraId="59ED437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F736D4" w14:textId="77777777" w:rsidTr="008566C4">
        <w:trPr>
          <w:trHeight w:val="80"/>
        </w:trPr>
        <w:tc>
          <w:tcPr>
            <w:tcW w:w="54" w:type="dxa"/>
          </w:tcPr>
          <w:p w14:paraId="34D2F74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6639CA" w14:textId="77777777" w:rsidR="002968FB" w:rsidRPr="00AE2ADC" w:rsidRDefault="002968FB" w:rsidP="008566C4">
            <w:pPr>
              <w:pStyle w:val="EmptyCellLayoutStyle"/>
              <w:spacing w:after="0" w:line="240" w:lineRule="auto"/>
              <w:rPr>
                <w:rFonts w:ascii="Arial" w:hAnsi="Arial" w:cs="Arial"/>
              </w:rPr>
            </w:pPr>
          </w:p>
        </w:tc>
        <w:tc>
          <w:tcPr>
            <w:tcW w:w="149" w:type="dxa"/>
          </w:tcPr>
          <w:p w14:paraId="18C3B4AE" w14:textId="77777777" w:rsidR="002968FB" w:rsidRPr="00AE2ADC" w:rsidRDefault="002968FB" w:rsidP="008566C4">
            <w:pPr>
              <w:pStyle w:val="EmptyCellLayoutStyle"/>
              <w:spacing w:after="0" w:line="240" w:lineRule="auto"/>
              <w:rPr>
                <w:rFonts w:ascii="Arial" w:hAnsi="Arial" w:cs="Arial"/>
              </w:rPr>
            </w:pPr>
          </w:p>
        </w:tc>
      </w:tr>
    </w:tbl>
    <w:p w14:paraId="74FF1EA8" w14:textId="77777777" w:rsidR="002968FB" w:rsidRPr="00AE2ADC" w:rsidRDefault="002968FB" w:rsidP="002968FB">
      <w:pPr>
        <w:spacing w:after="0" w:line="240" w:lineRule="auto"/>
        <w:jc w:val="left"/>
        <w:rPr>
          <w:rFonts w:cs="Arial"/>
        </w:rPr>
      </w:pPr>
    </w:p>
    <w:p w14:paraId="7A480358"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исправность группы доступности</w:t>
      </w:r>
    </w:p>
    <w:p w14:paraId="37B551F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Скрытый объект, используется для свертки состояния работоспособности от агентов до уровня группы доступности.</w:t>
      </w:r>
    </w:p>
    <w:p w14:paraId="4216221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работоспособность группы доступности — базовые мониторы</w:t>
      </w:r>
    </w:p>
    <w:p w14:paraId="66275A8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синхронизации данных синхронных реплик</w:t>
      </w:r>
    </w:p>
    <w:p w14:paraId="0EC986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Синхронизация данных синхронных реплик</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AB9D19" w14:textId="77777777" w:rsidTr="008566C4">
        <w:trPr>
          <w:trHeight w:val="54"/>
        </w:trPr>
        <w:tc>
          <w:tcPr>
            <w:tcW w:w="54" w:type="dxa"/>
          </w:tcPr>
          <w:p w14:paraId="643B92F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81A2A2" w14:textId="77777777" w:rsidR="002968FB" w:rsidRPr="00AE2ADC" w:rsidRDefault="002968FB" w:rsidP="008566C4">
            <w:pPr>
              <w:pStyle w:val="EmptyCellLayoutStyle"/>
              <w:spacing w:after="0" w:line="240" w:lineRule="auto"/>
              <w:rPr>
                <w:rFonts w:ascii="Arial" w:hAnsi="Arial" w:cs="Arial"/>
              </w:rPr>
            </w:pPr>
          </w:p>
        </w:tc>
        <w:tc>
          <w:tcPr>
            <w:tcW w:w="149" w:type="dxa"/>
          </w:tcPr>
          <w:p w14:paraId="744914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C902409" w14:textId="77777777" w:rsidTr="008566C4">
        <w:tc>
          <w:tcPr>
            <w:tcW w:w="54" w:type="dxa"/>
          </w:tcPr>
          <w:p w14:paraId="7CB696F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859A0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CAFF4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B087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3D07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96A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F04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FF01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F2AA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16E2A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38E7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5F5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811E24"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155BC7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6873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3E1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0AB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8BE19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EFB6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2EC8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E10D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FF410D3" w14:textId="77777777" w:rsidR="002968FB" w:rsidRPr="00AE2ADC" w:rsidRDefault="002968FB" w:rsidP="008566C4">
            <w:pPr>
              <w:spacing w:after="0" w:line="240" w:lineRule="auto"/>
              <w:jc w:val="left"/>
              <w:rPr>
                <w:rFonts w:cs="Arial"/>
              </w:rPr>
            </w:pPr>
          </w:p>
        </w:tc>
        <w:tc>
          <w:tcPr>
            <w:tcW w:w="149" w:type="dxa"/>
          </w:tcPr>
          <w:p w14:paraId="1136560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5A9B5E" w14:textId="77777777" w:rsidTr="008566C4">
        <w:trPr>
          <w:trHeight w:val="80"/>
        </w:trPr>
        <w:tc>
          <w:tcPr>
            <w:tcW w:w="54" w:type="dxa"/>
          </w:tcPr>
          <w:p w14:paraId="70C35C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ADCAEA" w14:textId="77777777" w:rsidR="002968FB" w:rsidRPr="00AE2ADC" w:rsidRDefault="002968FB" w:rsidP="008566C4">
            <w:pPr>
              <w:pStyle w:val="EmptyCellLayoutStyle"/>
              <w:spacing w:after="0" w:line="240" w:lineRule="auto"/>
              <w:rPr>
                <w:rFonts w:ascii="Arial" w:hAnsi="Arial" w:cs="Arial"/>
              </w:rPr>
            </w:pPr>
          </w:p>
        </w:tc>
        <w:tc>
          <w:tcPr>
            <w:tcW w:w="149" w:type="dxa"/>
          </w:tcPr>
          <w:p w14:paraId="534E352B" w14:textId="77777777" w:rsidR="002968FB" w:rsidRPr="00AE2ADC" w:rsidRDefault="002968FB" w:rsidP="008566C4">
            <w:pPr>
              <w:pStyle w:val="EmptyCellLayoutStyle"/>
              <w:spacing w:after="0" w:line="240" w:lineRule="auto"/>
              <w:rPr>
                <w:rFonts w:ascii="Arial" w:hAnsi="Arial" w:cs="Arial"/>
              </w:rPr>
            </w:pPr>
          </w:p>
        </w:tc>
      </w:tr>
    </w:tbl>
    <w:p w14:paraId="010762CF" w14:textId="77777777" w:rsidR="002968FB" w:rsidRPr="00AE2ADC" w:rsidRDefault="002968FB" w:rsidP="002968FB">
      <w:pPr>
        <w:spacing w:after="0" w:line="240" w:lineRule="auto"/>
        <w:jc w:val="left"/>
        <w:rPr>
          <w:rFonts w:cs="Arial"/>
        </w:rPr>
      </w:pPr>
    </w:p>
    <w:p w14:paraId="136643D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автоматической отработки отказа группы доступности</w:t>
      </w:r>
    </w:p>
    <w:p w14:paraId="5545622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Автоматическая отработка отказа группы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B117C3" w14:textId="77777777" w:rsidTr="008566C4">
        <w:trPr>
          <w:trHeight w:val="54"/>
        </w:trPr>
        <w:tc>
          <w:tcPr>
            <w:tcW w:w="54" w:type="dxa"/>
          </w:tcPr>
          <w:p w14:paraId="61D254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0E3504" w14:textId="77777777" w:rsidR="002968FB" w:rsidRPr="00AE2ADC" w:rsidRDefault="002968FB" w:rsidP="008566C4">
            <w:pPr>
              <w:pStyle w:val="EmptyCellLayoutStyle"/>
              <w:spacing w:after="0" w:line="240" w:lineRule="auto"/>
              <w:rPr>
                <w:rFonts w:ascii="Arial" w:hAnsi="Arial" w:cs="Arial"/>
              </w:rPr>
            </w:pPr>
          </w:p>
        </w:tc>
        <w:tc>
          <w:tcPr>
            <w:tcW w:w="149" w:type="dxa"/>
          </w:tcPr>
          <w:p w14:paraId="0514C40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1DC8C9" w14:textId="77777777" w:rsidTr="008566C4">
        <w:tc>
          <w:tcPr>
            <w:tcW w:w="54" w:type="dxa"/>
          </w:tcPr>
          <w:p w14:paraId="0CE957C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3551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A23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9658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CAD4D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351B4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860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341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AE78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D60E2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91B7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B98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FDCA7"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55FA11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CA3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64A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495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E03D4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F54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A8E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DFC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4033B3A" w14:textId="77777777" w:rsidR="002968FB" w:rsidRPr="00AE2ADC" w:rsidRDefault="002968FB" w:rsidP="008566C4">
            <w:pPr>
              <w:spacing w:after="0" w:line="240" w:lineRule="auto"/>
              <w:jc w:val="left"/>
              <w:rPr>
                <w:rFonts w:cs="Arial"/>
              </w:rPr>
            </w:pPr>
          </w:p>
        </w:tc>
        <w:tc>
          <w:tcPr>
            <w:tcW w:w="149" w:type="dxa"/>
          </w:tcPr>
          <w:p w14:paraId="3B041170"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FE55DA" w14:textId="77777777" w:rsidTr="008566C4">
        <w:trPr>
          <w:trHeight w:val="80"/>
        </w:trPr>
        <w:tc>
          <w:tcPr>
            <w:tcW w:w="54" w:type="dxa"/>
          </w:tcPr>
          <w:p w14:paraId="5FAC8B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6AEEB5" w14:textId="77777777" w:rsidR="002968FB" w:rsidRPr="00AE2ADC" w:rsidRDefault="002968FB" w:rsidP="008566C4">
            <w:pPr>
              <w:pStyle w:val="EmptyCellLayoutStyle"/>
              <w:spacing w:after="0" w:line="240" w:lineRule="auto"/>
              <w:rPr>
                <w:rFonts w:ascii="Arial" w:hAnsi="Arial" w:cs="Arial"/>
              </w:rPr>
            </w:pPr>
          </w:p>
        </w:tc>
        <w:tc>
          <w:tcPr>
            <w:tcW w:w="149" w:type="dxa"/>
          </w:tcPr>
          <w:p w14:paraId="16548EFE" w14:textId="77777777" w:rsidR="002968FB" w:rsidRPr="00AE2ADC" w:rsidRDefault="002968FB" w:rsidP="008566C4">
            <w:pPr>
              <w:pStyle w:val="EmptyCellLayoutStyle"/>
              <w:spacing w:after="0" w:line="240" w:lineRule="auto"/>
              <w:rPr>
                <w:rFonts w:ascii="Arial" w:hAnsi="Arial" w:cs="Arial"/>
              </w:rPr>
            </w:pPr>
          </w:p>
        </w:tc>
      </w:tr>
    </w:tbl>
    <w:p w14:paraId="6C307325" w14:textId="77777777" w:rsidR="002968FB" w:rsidRPr="00AE2ADC" w:rsidRDefault="002968FB" w:rsidP="002968FB">
      <w:pPr>
        <w:spacing w:after="0" w:line="240" w:lineRule="auto"/>
        <w:jc w:val="left"/>
        <w:rPr>
          <w:rFonts w:cs="Arial"/>
        </w:rPr>
      </w:pPr>
    </w:p>
    <w:p w14:paraId="19BE425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роли реплик доступности</w:t>
      </w:r>
    </w:p>
    <w:p w14:paraId="3302B1E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Роль реплик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7F18186" w14:textId="77777777" w:rsidTr="008566C4">
        <w:trPr>
          <w:trHeight w:val="54"/>
        </w:trPr>
        <w:tc>
          <w:tcPr>
            <w:tcW w:w="54" w:type="dxa"/>
          </w:tcPr>
          <w:p w14:paraId="096EF52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BEDE84" w14:textId="77777777" w:rsidR="002968FB" w:rsidRPr="00AE2ADC" w:rsidRDefault="002968FB" w:rsidP="008566C4">
            <w:pPr>
              <w:pStyle w:val="EmptyCellLayoutStyle"/>
              <w:spacing w:after="0" w:line="240" w:lineRule="auto"/>
              <w:rPr>
                <w:rFonts w:ascii="Arial" w:hAnsi="Arial" w:cs="Arial"/>
              </w:rPr>
            </w:pPr>
          </w:p>
        </w:tc>
        <w:tc>
          <w:tcPr>
            <w:tcW w:w="149" w:type="dxa"/>
          </w:tcPr>
          <w:p w14:paraId="356B14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BAE6DA" w14:textId="77777777" w:rsidTr="008566C4">
        <w:tc>
          <w:tcPr>
            <w:tcW w:w="54" w:type="dxa"/>
          </w:tcPr>
          <w:p w14:paraId="3702D70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1609F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012B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DE3C7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C25C6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869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C4C3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A8C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6B1E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58D48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1762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6FA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58C513"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035C88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19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04D4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8CA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31DE8A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EE2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3C0F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1AE5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17F24F9" w14:textId="77777777" w:rsidR="002968FB" w:rsidRPr="00AE2ADC" w:rsidRDefault="002968FB" w:rsidP="008566C4">
            <w:pPr>
              <w:spacing w:after="0" w:line="240" w:lineRule="auto"/>
              <w:jc w:val="left"/>
              <w:rPr>
                <w:rFonts w:cs="Arial"/>
              </w:rPr>
            </w:pPr>
          </w:p>
        </w:tc>
        <w:tc>
          <w:tcPr>
            <w:tcW w:w="149" w:type="dxa"/>
          </w:tcPr>
          <w:p w14:paraId="45BA4A2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4CBC96" w14:textId="77777777" w:rsidTr="008566C4">
        <w:trPr>
          <w:trHeight w:val="80"/>
        </w:trPr>
        <w:tc>
          <w:tcPr>
            <w:tcW w:w="54" w:type="dxa"/>
          </w:tcPr>
          <w:p w14:paraId="1B36ED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395320" w14:textId="77777777" w:rsidR="002968FB" w:rsidRPr="00AE2ADC" w:rsidRDefault="002968FB" w:rsidP="008566C4">
            <w:pPr>
              <w:pStyle w:val="EmptyCellLayoutStyle"/>
              <w:spacing w:after="0" w:line="240" w:lineRule="auto"/>
              <w:rPr>
                <w:rFonts w:ascii="Arial" w:hAnsi="Arial" w:cs="Arial"/>
              </w:rPr>
            </w:pPr>
          </w:p>
        </w:tc>
        <w:tc>
          <w:tcPr>
            <w:tcW w:w="149" w:type="dxa"/>
          </w:tcPr>
          <w:p w14:paraId="2336AB0C" w14:textId="77777777" w:rsidR="002968FB" w:rsidRPr="00AE2ADC" w:rsidRDefault="002968FB" w:rsidP="008566C4">
            <w:pPr>
              <w:pStyle w:val="EmptyCellLayoutStyle"/>
              <w:spacing w:after="0" w:line="240" w:lineRule="auto"/>
              <w:rPr>
                <w:rFonts w:ascii="Arial" w:hAnsi="Arial" w:cs="Arial"/>
              </w:rPr>
            </w:pPr>
          </w:p>
        </w:tc>
      </w:tr>
    </w:tbl>
    <w:p w14:paraId="31EB7613" w14:textId="77777777" w:rsidR="002968FB" w:rsidRPr="00AE2ADC" w:rsidRDefault="002968FB" w:rsidP="002968FB">
      <w:pPr>
        <w:spacing w:after="0" w:line="240" w:lineRule="auto"/>
        <w:jc w:val="left"/>
        <w:rPr>
          <w:rFonts w:cs="Arial"/>
        </w:rPr>
      </w:pPr>
    </w:p>
    <w:p w14:paraId="311D777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онлайн-доступности группы</w:t>
      </w:r>
    </w:p>
    <w:p w14:paraId="527DFD4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доступности в сети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F6EAFB7" w14:textId="77777777" w:rsidTr="008566C4">
        <w:trPr>
          <w:trHeight w:val="54"/>
        </w:trPr>
        <w:tc>
          <w:tcPr>
            <w:tcW w:w="54" w:type="dxa"/>
          </w:tcPr>
          <w:p w14:paraId="466A8B3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6AE76B" w14:textId="77777777" w:rsidR="002968FB" w:rsidRPr="00AE2ADC" w:rsidRDefault="002968FB" w:rsidP="008566C4">
            <w:pPr>
              <w:pStyle w:val="EmptyCellLayoutStyle"/>
              <w:spacing w:after="0" w:line="240" w:lineRule="auto"/>
              <w:rPr>
                <w:rFonts w:ascii="Arial" w:hAnsi="Arial" w:cs="Arial"/>
              </w:rPr>
            </w:pPr>
          </w:p>
        </w:tc>
        <w:tc>
          <w:tcPr>
            <w:tcW w:w="149" w:type="dxa"/>
          </w:tcPr>
          <w:p w14:paraId="203C96B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0A36CE" w14:textId="77777777" w:rsidTr="008566C4">
        <w:tc>
          <w:tcPr>
            <w:tcW w:w="54" w:type="dxa"/>
          </w:tcPr>
          <w:p w14:paraId="6457DE8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60D58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00B78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8CE7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9D85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798E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17F3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E92D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86E1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C87B3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BA1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0D2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B2F6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2CF588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0F70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ECE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347E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CC9DC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7B2C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65D5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B8BA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712A584" w14:textId="77777777" w:rsidR="002968FB" w:rsidRPr="00AE2ADC" w:rsidRDefault="002968FB" w:rsidP="008566C4">
            <w:pPr>
              <w:spacing w:after="0" w:line="240" w:lineRule="auto"/>
              <w:jc w:val="left"/>
              <w:rPr>
                <w:rFonts w:cs="Arial"/>
              </w:rPr>
            </w:pPr>
          </w:p>
        </w:tc>
        <w:tc>
          <w:tcPr>
            <w:tcW w:w="149" w:type="dxa"/>
          </w:tcPr>
          <w:p w14:paraId="616489E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B5D513" w14:textId="77777777" w:rsidTr="008566C4">
        <w:trPr>
          <w:trHeight w:val="80"/>
        </w:trPr>
        <w:tc>
          <w:tcPr>
            <w:tcW w:w="54" w:type="dxa"/>
          </w:tcPr>
          <w:p w14:paraId="47E574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AA6970" w14:textId="77777777" w:rsidR="002968FB" w:rsidRPr="00AE2ADC" w:rsidRDefault="002968FB" w:rsidP="008566C4">
            <w:pPr>
              <w:pStyle w:val="EmptyCellLayoutStyle"/>
              <w:spacing w:after="0" w:line="240" w:lineRule="auto"/>
              <w:rPr>
                <w:rFonts w:ascii="Arial" w:hAnsi="Arial" w:cs="Arial"/>
              </w:rPr>
            </w:pPr>
          </w:p>
        </w:tc>
        <w:tc>
          <w:tcPr>
            <w:tcW w:w="149" w:type="dxa"/>
          </w:tcPr>
          <w:p w14:paraId="4C9BB684" w14:textId="77777777" w:rsidR="002968FB" w:rsidRPr="00AE2ADC" w:rsidRDefault="002968FB" w:rsidP="008566C4">
            <w:pPr>
              <w:pStyle w:val="EmptyCellLayoutStyle"/>
              <w:spacing w:after="0" w:line="240" w:lineRule="auto"/>
              <w:rPr>
                <w:rFonts w:ascii="Arial" w:hAnsi="Arial" w:cs="Arial"/>
              </w:rPr>
            </w:pPr>
          </w:p>
        </w:tc>
      </w:tr>
    </w:tbl>
    <w:p w14:paraId="36BBFBB1" w14:textId="77777777" w:rsidR="002968FB" w:rsidRPr="00AE2ADC" w:rsidRDefault="002968FB" w:rsidP="002968FB">
      <w:pPr>
        <w:spacing w:after="0" w:line="240" w:lineRule="auto"/>
        <w:jc w:val="left"/>
        <w:rPr>
          <w:rFonts w:cs="Arial"/>
        </w:rPr>
      </w:pPr>
    </w:p>
    <w:p w14:paraId="64B37B3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Монитор WSFC-кластера</w:t>
      </w:r>
    </w:p>
    <w:p w14:paraId="548A8C2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WSFC. Монитор принимает неисправное состояние и выдает предупреждение, когда кластер WSFC отключается от сети или находится в состоянии "принудительный кворум". Все группы доступности, размещенные на этом кластере, находятся в режиме "вне сети", либо требуется выполнить процедуру аварийного восстановления. Монитор имеет исправное состояние, если состояние кластера — «нормальный кворум».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8EC6439" w14:textId="77777777" w:rsidTr="008566C4">
        <w:trPr>
          <w:trHeight w:val="54"/>
        </w:trPr>
        <w:tc>
          <w:tcPr>
            <w:tcW w:w="54" w:type="dxa"/>
          </w:tcPr>
          <w:p w14:paraId="622F7D3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2E3D15E" w14:textId="77777777" w:rsidR="002968FB" w:rsidRPr="00AE2ADC" w:rsidRDefault="002968FB" w:rsidP="008566C4">
            <w:pPr>
              <w:pStyle w:val="EmptyCellLayoutStyle"/>
              <w:spacing w:after="0" w:line="240" w:lineRule="auto"/>
              <w:rPr>
                <w:rFonts w:ascii="Arial" w:hAnsi="Arial" w:cs="Arial"/>
              </w:rPr>
            </w:pPr>
          </w:p>
        </w:tc>
        <w:tc>
          <w:tcPr>
            <w:tcW w:w="149" w:type="dxa"/>
          </w:tcPr>
          <w:p w14:paraId="08E3DEF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666A28" w14:textId="77777777" w:rsidTr="008566C4">
        <w:tc>
          <w:tcPr>
            <w:tcW w:w="54" w:type="dxa"/>
          </w:tcPr>
          <w:p w14:paraId="0FCD99A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92DB0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8D59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B63D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F222C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4C1F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EAF1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28E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8938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B8F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B7D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DA1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244D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5100C0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499F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6DCA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F17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E530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E34B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E21D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A0E3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393BAE4" w14:textId="77777777" w:rsidR="002968FB" w:rsidRPr="00AE2ADC" w:rsidRDefault="002968FB" w:rsidP="008566C4">
            <w:pPr>
              <w:spacing w:after="0" w:line="240" w:lineRule="auto"/>
              <w:jc w:val="left"/>
              <w:rPr>
                <w:rFonts w:cs="Arial"/>
              </w:rPr>
            </w:pPr>
          </w:p>
        </w:tc>
        <w:tc>
          <w:tcPr>
            <w:tcW w:w="149" w:type="dxa"/>
          </w:tcPr>
          <w:p w14:paraId="3575AC79"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561316" w14:textId="77777777" w:rsidTr="008566C4">
        <w:trPr>
          <w:trHeight w:val="80"/>
        </w:trPr>
        <w:tc>
          <w:tcPr>
            <w:tcW w:w="54" w:type="dxa"/>
          </w:tcPr>
          <w:p w14:paraId="3A03765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DEEFF2" w14:textId="77777777" w:rsidR="002968FB" w:rsidRPr="00AE2ADC" w:rsidRDefault="002968FB" w:rsidP="008566C4">
            <w:pPr>
              <w:pStyle w:val="EmptyCellLayoutStyle"/>
              <w:spacing w:after="0" w:line="240" w:lineRule="auto"/>
              <w:rPr>
                <w:rFonts w:ascii="Arial" w:hAnsi="Arial" w:cs="Arial"/>
              </w:rPr>
            </w:pPr>
          </w:p>
        </w:tc>
        <w:tc>
          <w:tcPr>
            <w:tcW w:w="149" w:type="dxa"/>
          </w:tcPr>
          <w:p w14:paraId="50A7EDAE" w14:textId="77777777" w:rsidR="002968FB" w:rsidRPr="00AE2ADC" w:rsidRDefault="002968FB" w:rsidP="008566C4">
            <w:pPr>
              <w:pStyle w:val="EmptyCellLayoutStyle"/>
              <w:spacing w:after="0" w:line="240" w:lineRule="auto"/>
              <w:rPr>
                <w:rFonts w:ascii="Arial" w:hAnsi="Arial" w:cs="Arial"/>
              </w:rPr>
            </w:pPr>
          </w:p>
        </w:tc>
      </w:tr>
    </w:tbl>
    <w:p w14:paraId="62271BE4" w14:textId="77777777" w:rsidR="002968FB" w:rsidRPr="00AE2ADC" w:rsidRDefault="002968FB" w:rsidP="002968FB">
      <w:pPr>
        <w:spacing w:after="0" w:line="240" w:lineRule="auto"/>
        <w:jc w:val="left"/>
        <w:rPr>
          <w:rFonts w:cs="Arial"/>
        </w:rPr>
      </w:pPr>
    </w:p>
    <w:p w14:paraId="1165DF0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соединения с репликами доступности</w:t>
      </w:r>
    </w:p>
    <w:p w14:paraId="0C2B052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Соединение с репликами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6043819" w14:textId="77777777" w:rsidTr="008566C4">
        <w:trPr>
          <w:trHeight w:val="54"/>
        </w:trPr>
        <w:tc>
          <w:tcPr>
            <w:tcW w:w="54" w:type="dxa"/>
          </w:tcPr>
          <w:p w14:paraId="6970DC8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C894C3" w14:textId="77777777" w:rsidR="002968FB" w:rsidRPr="00AE2ADC" w:rsidRDefault="002968FB" w:rsidP="008566C4">
            <w:pPr>
              <w:pStyle w:val="EmptyCellLayoutStyle"/>
              <w:spacing w:after="0" w:line="240" w:lineRule="auto"/>
              <w:rPr>
                <w:rFonts w:ascii="Arial" w:hAnsi="Arial" w:cs="Arial"/>
              </w:rPr>
            </w:pPr>
          </w:p>
        </w:tc>
        <w:tc>
          <w:tcPr>
            <w:tcW w:w="149" w:type="dxa"/>
          </w:tcPr>
          <w:p w14:paraId="0EFFCA6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69A5AEF" w14:textId="77777777" w:rsidTr="008566C4">
        <w:tc>
          <w:tcPr>
            <w:tcW w:w="54" w:type="dxa"/>
          </w:tcPr>
          <w:p w14:paraId="6AE8BB6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85A25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6AFB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C489C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9E9F8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12AC0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681E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AB1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D51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0EC24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188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4D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02D683"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47BFB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206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872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26E2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F0F4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AFC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1698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45F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740B69E" w14:textId="77777777" w:rsidR="002968FB" w:rsidRPr="00AE2ADC" w:rsidRDefault="002968FB" w:rsidP="008566C4">
            <w:pPr>
              <w:spacing w:after="0" w:line="240" w:lineRule="auto"/>
              <w:jc w:val="left"/>
              <w:rPr>
                <w:rFonts w:cs="Arial"/>
              </w:rPr>
            </w:pPr>
          </w:p>
        </w:tc>
        <w:tc>
          <w:tcPr>
            <w:tcW w:w="149" w:type="dxa"/>
          </w:tcPr>
          <w:p w14:paraId="48AAAC2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E5C5DF" w14:textId="77777777" w:rsidTr="008566C4">
        <w:trPr>
          <w:trHeight w:val="80"/>
        </w:trPr>
        <w:tc>
          <w:tcPr>
            <w:tcW w:w="54" w:type="dxa"/>
          </w:tcPr>
          <w:p w14:paraId="7A9F60B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4DF072" w14:textId="77777777" w:rsidR="002968FB" w:rsidRPr="00AE2ADC" w:rsidRDefault="002968FB" w:rsidP="008566C4">
            <w:pPr>
              <w:pStyle w:val="EmptyCellLayoutStyle"/>
              <w:spacing w:after="0" w:line="240" w:lineRule="auto"/>
              <w:rPr>
                <w:rFonts w:ascii="Arial" w:hAnsi="Arial" w:cs="Arial"/>
              </w:rPr>
            </w:pPr>
          </w:p>
        </w:tc>
        <w:tc>
          <w:tcPr>
            <w:tcW w:w="149" w:type="dxa"/>
          </w:tcPr>
          <w:p w14:paraId="7C0E2671" w14:textId="77777777" w:rsidR="002968FB" w:rsidRPr="00AE2ADC" w:rsidRDefault="002968FB" w:rsidP="008566C4">
            <w:pPr>
              <w:pStyle w:val="EmptyCellLayoutStyle"/>
              <w:spacing w:after="0" w:line="240" w:lineRule="auto"/>
              <w:rPr>
                <w:rFonts w:ascii="Arial" w:hAnsi="Arial" w:cs="Arial"/>
              </w:rPr>
            </w:pPr>
          </w:p>
        </w:tc>
      </w:tr>
    </w:tbl>
    <w:p w14:paraId="1AE4C991" w14:textId="77777777" w:rsidR="002968FB" w:rsidRPr="00AE2ADC" w:rsidRDefault="002968FB" w:rsidP="002968FB">
      <w:pPr>
        <w:spacing w:after="0" w:line="240" w:lineRule="auto"/>
        <w:jc w:val="left"/>
        <w:rPr>
          <w:rFonts w:cs="Arial"/>
        </w:rPr>
      </w:pPr>
    </w:p>
    <w:p w14:paraId="5615731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Монитор синхронизации данных реплик доступности</w:t>
      </w:r>
    </w:p>
    <w:p w14:paraId="0FEC90F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Синхронизация данных реплик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E3FCB4" w14:textId="77777777" w:rsidTr="008566C4">
        <w:trPr>
          <w:trHeight w:val="54"/>
        </w:trPr>
        <w:tc>
          <w:tcPr>
            <w:tcW w:w="54" w:type="dxa"/>
          </w:tcPr>
          <w:p w14:paraId="0182579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67A32A" w14:textId="77777777" w:rsidR="002968FB" w:rsidRPr="00AE2ADC" w:rsidRDefault="002968FB" w:rsidP="008566C4">
            <w:pPr>
              <w:pStyle w:val="EmptyCellLayoutStyle"/>
              <w:spacing w:after="0" w:line="240" w:lineRule="auto"/>
              <w:rPr>
                <w:rFonts w:ascii="Arial" w:hAnsi="Arial" w:cs="Arial"/>
              </w:rPr>
            </w:pPr>
          </w:p>
        </w:tc>
        <w:tc>
          <w:tcPr>
            <w:tcW w:w="149" w:type="dxa"/>
          </w:tcPr>
          <w:p w14:paraId="22EB2B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0FA736" w14:textId="77777777" w:rsidTr="008566C4">
        <w:tc>
          <w:tcPr>
            <w:tcW w:w="54" w:type="dxa"/>
          </w:tcPr>
          <w:p w14:paraId="6F625EE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2DE41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E0AC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4B39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4AE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07B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7707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3F3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304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DB7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B04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55C2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179B8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6BE33E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DB41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EC6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F73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9A5C8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E4E5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3F4D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9448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81CCC7B" w14:textId="77777777" w:rsidR="002968FB" w:rsidRPr="00AE2ADC" w:rsidRDefault="002968FB" w:rsidP="008566C4">
            <w:pPr>
              <w:spacing w:after="0" w:line="240" w:lineRule="auto"/>
              <w:jc w:val="left"/>
              <w:rPr>
                <w:rFonts w:cs="Arial"/>
              </w:rPr>
            </w:pPr>
          </w:p>
        </w:tc>
        <w:tc>
          <w:tcPr>
            <w:tcW w:w="149" w:type="dxa"/>
          </w:tcPr>
          <w:p w14:paraId="33DD6F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571B37" w14:textId="77777777" w:rsidTr="008566C4">
        <w:trPr>
          <w:trHeight w:val="80"/>
        </w:trPr>
        <w:tc>
          <w:tcPr>
            <w:tcW w:w="54" w:type="dxa"/>
          </w:tcPr>
          <w:p w14:paraId="608E9FE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99403A" w14:textId="77777777" w:rsidR="002968FB" w:rsidRPr="00AE2ADC" w:rsidRDefault="002968FB" w:rsidP="008566C4">
            <w:pPr>
              <w:pStyle w:val="EmptyCellLayoutStyle"/>
              <w:spacing w:after="0" w:line="240" w:lineRule="auto"/>
              <w:rPr>
                <w:rFonts w:ascii="Arial" w:hAnsi="Arial" w:cs="Arial"/>
              </w:rPr>
            </w:pPr>
          </w:p>
        </w:tc>
        <w:tc>
          <w:tcPr>
            <w:tcW w:w="149" w:type="dxa"/>
          </w:tcPr>
          <w:p w14:paraId="4441CCB5" w14:textId="77777777" w:rsidR="002968FB" w:rsidRPr="00AE2ADC" w:rsidRDefault="002968FB" w:rsidP="008566C4">
            <w:pPr>
              <w:pStyle w:val="EmptyCellLayoutStyle"/>
              <w:spacing w:after="0" w:line="240" w:lineRule="auto"/>
              <w:rPr>
                <w:rFonts w:ascii="Arial" w:hAnsi="Arial" w:cs="Arial"/>
              </w:rPr>
            </w:pPr>
          </w:p>
        </w:tc>
      </w:tr>
    </w:tbl>
    <w:p w14:paraId="47BBD031" w14:textId="77777777" w:rsidR="002968FB" w:rsidRPr="00AE2ADC" w:rsidRDefault="002968FB" w:rsidP="002968FB">
      <w:pPr>
        <w:spacing w:after="0" w:line="240" w:lineRule="auto"/>
        <w:jc w:val="left"/>
        <w:rPr>
          <w:rFonts w:cs="Arial"/>
        </w:rPr>
      </w:pPr>
    </w:p>
    <w:p w14:paraId="0B2EBF0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работоспособность группы доступности — составные мониторы</w:t>
      </w:r>
    </w:p>
    <w:p w14:paraId="1B62E6C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Расширенное состояние исправности группы доступности</w:t>
      </w:r>
    </w:p>
    <w:p w14:paraId="3C3C307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общего расширенного состояния исправности группы доступности</w:t>
      </w:r>
    </w:p>
    <w:p w14:paraId="6C1C2CB4" w14:textId="77777777" w:rsidR="002968FB" w:rsidRPr="00AE2ADC" w:rsidRDefault="002968FB" w:rsidP="002968FB">
      <w:pPr>
        <w:spacing w:after="0" w:line="240" w:lineRule="auto"/>
        <w:jc w:val="left"/>
        <w:rPr>
          <w:rFonts w:cs="Arial"/>
        </w:rPr>
      </w:pPr>
    </w:p>
    <w:p w14:paraId="0FEBEFA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работоспособность группы доступности — мониторы зависимости (свертки)</w:t>
      </w:r>
    </w:p>
    <w:p w14:paraId="6956841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Критические политики группы доступности (свертка)</w:t>
      </w:r>
    </w:p>
    <w:p w14:paraId="3716EBDB" w14:textId="091A1D8B"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Этот монитор — сводный монитор всех пользовательских политик, имеющих группу доступности в качестве аспекта и стандартные категории ошибок в качестве категории политики.</w:t>
      </w:r>
    </w:p>
    <w:p w14:paraId="0563078E" w14:textId="77777777" w:rsidR="002968FB" w:rsidRPr="00AE2ADC" w:rsidRDefault="002968FB" w:rsidP="002968FB">
      <w:pPr>
        <w:spacing w:after="0" w:line="240" w:lineRule="auto"/>
        <w:jc w:val="left"/>
        <w:rPr>
          <w:rFonts w:cs="Arial"/>
        </w:rPr>
      </w:pPr>
    </w:p>
    <w:p w14:paraId="432581A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предупреждения группы доступности (свертка)</w:t>
      </w:r>
    </w:p>
    <w:p w14:paraId="10EB4D1E" w14:textId="49EC0761"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 сводный монитор всех пользовательских политик, имеющих группу доступности в качестве аспекта и стандартные категории предупреждений в качестве категории политики.</w:t>
      </w:r>
    </w:p>
    <w:p w14:paraId="2DFA37E3" w14:textId="77777777" w:rsidR="002968FB" w:rsidRPr="00AE2ADC" w:rsidRDefault="002968FB" w:rsidP="002968FB">
      <w:pPr>
        <w:spacing w:after="0" w:line="240" w:lineRule="auto"/>
        <w:jc w:val="left"/>
        <w:rPr>
          <w:rFonts w:cs="Arial"/>
        </w:rPr>
      </w:pPr>
    </w:p>
    <w:p w14:paraId="733EDDF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политика предупреждений группы доступности</w:t>
      </w:r>
    </w:p>
    <w:p w14:paraId="4DD58EFD" w14:textId="7EE402AE"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Пользовательская политика, имеющая группу доступности в качестве аспекта и одну из категорий предупреждений в качестве категории политики.</w:t>
      </w:r>
    </w:p>
    <w:p w14:paraId="14DB6657"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политика предупреждений группы доступности — базовые мониторы</w:t>
      </w:r>
    </w:p>
    <w:p w14:paraId="3FF1D6B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исправности групп доступности</w:t>
      </w:r>
    </w:p>
    <w:p w14:paraId="3BC64241" w14:textId="0C47C360"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"Предупреждение", используемый для отражения состояния нестандартных политик пользователя, имеющих группу доступности в качестве аспекта и одну из стандартных категорий предупреждений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488E5F2" w14:textId="77777777" w:rsidTr="008566C4">
        <w:trPr>
          <w:trHeight w:val="54"/>
        </w:trPr>
        <w:tc>
          <w:tcPr>
            <w:tcW w:w="54" w:type="dxa"/>
          </w:tcPr>
          <w:p w14:paraId="3FE89E6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122A70" w14:textId="77777777" w:rsidR="002968FB" w:rsidRPr="00AE2ADC" w:rsidRDefault="002968FB" w:rsidP="008566C4">
            <w:pPr>
              <w:pStyle w:val="EmptyCellLayoutStyle"/>
              <w:spacing w:after="0" w:line="240" w:lineRule="auto"/>
              <w:rPr>
                <w:rFonts w:ascii="Arial" w:hAnsi="Arial" w:cs="Arial"/>
              </w:rPr>
            </w:pPr>
          </w:p>
        </w:tc>
        <w:tc>
          <w:tcPr>
            <w:tcW w:w="149" w:type="dxa"/>
          </w:tcPr>
          <w:p w14:paraId="05F2F4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48EDAB" w14:textId="77777777" w:rsidTr="008566C4">
        <w:tc>
          <w:tcPr>
            <w:tcW w:w="54" w:type="dxa"/>
          </w:tcPr>
          <w:p w14:paraId="22EA453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E23696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6F04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0157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7EC3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228D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8F68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AB35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248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92AE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640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3E7A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F1A3E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513700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FAAA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CD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8E61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DCC7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2251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A16F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4C5E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7B01281" w14:textId="77777777" w:rsidR="002968FB" w:rsidRPr="00AE2ADC" w:rsidRDefault="002968FB" w:rsidP="008566C4">
            <w:pPr>
              <w:spacing w:after="0" w:line="240" w:lineRule="auto"/>
              <w:jc w:val="left"/>
              <w:rPr>
                <w:rFonts w:cs="Arial"/>
              </w:rPr>
            </w:pPr>
          </w:p>
        </w:tc>
        <w:tc>
          <w:tcPr>
            <w:tcW w:w="149" w:type="dxa"/>
          </w:tcPr>
          <w:p w14:paraId="28C2B2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DBB552" w14:textId="77777777" w:rsidTr="008566C4">
        <w:trPr>
          <w:trHeight w:val="80"/>
        </w:trPr>
        <w:tc>
          <w:tcPr>
            <w:tcW w:w="54" w:type="dxa"/>
          </w:tcPr>
          <w:p w14:paraId="18D28B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31C67D" w14:textId="77777777" w:rsidR="002968FB" w:rsidRPr="00AE2ADC" w:rsidRDefault="002968FB" w:rsidP="008566C4">
            <w:pPr>
              <w:pStyle w:val="EmptyCellLayoutStyle"/>
              <w:spacing w:after="0" w:line="240" w:lineRule="auto"/>
              <w:rPr>
                <w:rFonts w:ascii="Arial" w:hAnsi="Arial" w:cs="Arial"/>
              </w:rPr>
            </w:pPr>
          </w:p>
        </w:tc>
        <w:tc>
          <w:tcPr>
            <w:tcW w:w="149" w:type="dxa"/>
          </w:tcPr>
          <w:p w14:paraId="70988964" w14:textId="77777777" w:rsidR="002968FB" w:rsidRPr="00AE2ADC" w:rsidRDefault="002968FB" w:rsidP="008566C4">
            <w:pPr>
              <w:pStyle w:val="EmptyCellLayoutStyle"/>
              <w:spacing w:after="0" w:line="240" w:lineRule="auto"/>
              <w:rPr>
                <w:rFonts w:ascii="Arial" w:hAnsi="Arial" w:cs="Arial"/>
              </w:rPr>
            </w:pPr>
          </w:p>
        </w:tc>
      </w:tr>
    </w:tbl>
    <w:p w14:paraId="55C7C528" w14:textId="77777777" w:rsidR="002968FB" w:rsidRPr="00AE2ADC" w:rsidRDefault="002968FB" w:rsidP="002968FB">
      <w:pPr>
        <w:spacing w:after="0" w:line="240" w:lineRule="auto"/>
        <w:jc w:val="left"/>
        <w:rPr>
          <w:rFonts w:cs="Arial"/>
        </w:rPr>
      </w:pPr>
    </w:p>
    <w:p w14:paraId="6BE37C7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lastRenderedPageBreak/>
        <w:t>MSSQL 2014: реплика доступности</w:t>
      </w:r>
    </w:p>
    <w:p w14:paraId="112B323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объект представляет объект SMO "Реплика доступности" и содержит все свойства, необходимые для идентификации и мониторинга.</w:t>
      </w:r>
    </w:p>
    <w:p w14:paraId="4131E5A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базовые мониторы</w:t>
      </w:r>
    </w:p>
    <w:p w14:paraId="3244460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присоединения реплики доступности</w:t>
      </w:r>
    </w:p>
    <w:p w14:paraId="003F7F3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присоединения реплики доступности. Монитор принимает неисправное состояние, если реплика доступности добавляется в группу доступности без соответствующего соединения. В противном случае его состояние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DC4BEF2" w14:textId="77777777" w:rsidTr="008566C4">
        <w:trPr>
          <w:trHeight w:val="54"/>
        </w:trPr>
        <w:tc>
          <w:tcPr>
            <w:tcW w:w="54" w:type="dxa"/>
          </w:tcPr>
          <w:p w14:paraId="1F013B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D4CC149" w14:textId="77777777" w:rsidR="002968FB" w:rsidRPr="00AE2ADC" w:rsidRDefault="002968FB" w:rsidP="008566C4">
            <w:pPr>
              <w:pStyle w:val="EmptyCellLayoutStyle"/>
              <w:spacing w:after="0" w:line="240" w:lineRule="auto"/>
              <w:rPr>
                <w:rFonts w:ascii="Arial" w:hAnsi="Arial" w:cs="Arial"/>
              </w:rPr>
            </w:pPr>
          </w:p>
        </w:tc>
        <w:tc>
          <w:tcPr>
            <w:tcW w:w="149" w:type="dxa"/>
          </w:tcPr>
          <w:p w14:paraId="549FB3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EBB1CD" w14:textId="77777777" w:rsidTr="008566C4">
        <w:tc>
          <w:tcPr>
            <w:tcW w:w="54" w:type="dxa"/>
          </w:tcPr>
          <w:p w14:paraId="4FDDF53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187B6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565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D43E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67287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496CF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55D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97F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3DEC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156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B378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442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E2C4C"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7ED2B9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0FC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55C1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EF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D21C0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0FF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3A2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72D9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2D2EB87" w14:textId="77777777" w:rsidR="002968FB" w:rsidRPr="00AE2ADC" w:rsidRDefault="002968FB" w:rsidP="008566C4">
            <w:pPr>
              <w:spacing w:after="0" w:line="240" w:lineRule="auto"/>
              <w:jc w:val="left"/>
              <w:rPr>
                <w:rFonts w:cs="Arial"/>
              </w:rPr>
            </w:pPr>
          </w:p>
        </w:tc>
        <w:tc>
          <w:tcPr>
            <w:tcW w:w="149" w:type="dxa"/>
          </w:tcPr>
          <w:p w14:paraId="60A264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FD75A8" w14:textId="77777777" w:rsidTr="008566C4">
        <w:trPr>
          <w:trHeight w:val="80"/>
        </w:trPr>
        <w:tc>
          <w:tcPr>
            <w:tcW w:w="54" w:type="dxa"/>
          </w:tcPr>
          <w:p w14:paraId="7D10F0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DDA94A4" w14:textId="77777777" w:rsidR="002968FB" w:rsidRPr="00AE2ADC" w:rsidRDefault="002968FB" w:rsidP="008566C4">
            <w:pPr>
              <w:pStyle w:val="EmptyCellLayoutStyle"/>
              <w:spacing w:after="0" w:line="240" w:lineRule="auto"/>
              <w:rPr>
                <w:rFonts w:ascii="Arial" w:hAnsi="Arial" w:cs="Arial"/>
              </w:rPr>
            </w:pPr>
          </w:p>
        </w:tc>
        <w:tc>
          <w:tcPr>
            <w:tcW w:w="149" w:type="dxa"/>
          </w:tcPr>
          <w:p w14:paraId="1585042A" w14:textId="77777777" w:rsidR="002968FB" w:rsidRPr="00AE2ADC" w:rsidRDefault="002968FB" w:rsidP="008566C4">
            <w:pPr>
              <w:pStyle w:val="EmptyCellLayoutStyle"/>
              <w:spacing w:after="0" w:line="240" w:lineRule="auto"/>
              <w:rPr>
                <w:rFonts w:ascii="Arial" w:hAnsi="Arial" w:cs="Arial"/>
              </w:rPr>
            </w:pPr>
          </w:p>
        </w:tc>
      </w:tr>
    </w:tbl>
    <w:p w14:paraId="589782ED" w14:textId="77777777" w:rsidR="002968FB" w:rsidRPr="00AE2ADC" w:rsidRDefault="002968FB" w:rsidP="002968FB">
      <w:pPr>
        <w:spacing w:after="0" w:line="240" w:lineRule="auto"/>
        <w:jc w:val="left"/>
        <w:rPr>
          <w:rFonts w:cs="Arial"/>
        </w:rPr>
      </w:pPr>
    </w:p>
    <w:p w14:paraId="4786903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Соединение с репликой доступности</w:t>
      </w:r>
    </w:p>
    <w:p w14:paraId="1057912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соединения между репликами доступности. Монитор принимает неисправное состояние, если состояние подключения реплики доступности DISCONNECTED. В противном случае его состояние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85F2D5" w14:textId="77777777" w:rsidTr="008566C4">
        <w:trPr>
          <w:trHeight w:val="54"/>
        </w:trPr>
        <w:tc>
          <w:tcPr>
            <w:tcW w:w="54" w:type="dxa"/>
          </w:tcPr>
          <w:p w14:paraId="0A696D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9D6E68" w14:textId="77777777" w:rsidR="002968FB" w:rsidRPr="00AE2ADC" w:rsidRDefault="002968FB" w:rsidP="008566C4">
            <w:pPr>
              <w:pStyle w:val="EmptyCellLayoutStyle"/>
              <w:spacing w:after="0" w:line="240" w:lineRule="auto"/>
              <w:rPr>
                <w:rFonts w:ascii="Arial" w:hAnsi="Arial" w:cs="Arial"/>
              </w:rPr>
            </w:pPr>
          </w:p>
        </w:tc>
        <w:tc>
          <w:tcPr>
            <w:tcW w:w="149" w:type="dxa"/>
          </w:tcPr>
          <w:p w14:paraId="77A142A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FC6429" w14:textId="77777777" w:rsidTr="008566C4">
        <w:tc>
          <w:tcPr>
            <w:tcW w:w="54" w:type="dxa"/>
          </w:tcPr>
          <w:p w14:paraId="2DC18ED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BC542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9200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38D29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F34C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693C1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5FA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D867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00B7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239DE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6B12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AC7B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1B6D39"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73550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06A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E90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77B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32858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FD2D2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54B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BBA1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DDF8E4F" w14:textId="77777777" w:rsidR="002968FB" w:rsidRPr="00AE2ADC" w:rsidRDefault="002968FB" w:rsidP="008566C4">
            <w:pPr>
              <w:spacing w:after="0" w:line="240" w:lineRule="auto"/>
              <w:jc w:val="left"/>
              <w:rPr>
                <w:rFonts w:cs="Arial"/>
              </w:rPr>
            </w:pPr>
          </w:p>
        </w:tc>
        <w:tc>
          <w:tcPr>
            <w:tcW w:w="149" w:type="dxa"/>
          </w:tcPr>
          <w:p w14:paraId="0463714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324AAD" w14:textId="77777777" w:rsidTr="008566C4">
        <w:trPr>
          <w:trHeight w:val="80"/>
        </w:trPr>
        <w:tc>
          <w:tcPr>
            <w:tcW w:w="54" w:type="dxa"/>
          </w:tcPr>
          <w:p w14:paraId="6E9B76C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2869C3" w14:textId="77777777" w:rsidR="002968FB" w:rsidRPr="00AE2ADC" w:rsidRDefault="002968FB" w:rsidP="008566C4">
            <w:pPr>
              <w:pStyle w:val="EmptyCellLayoutStyle"/>
              <w:spacing w:after="0" w:line="240" w:lineRule="auto"/>
              <w:rPr>
                <w:rFonts w:ascii="Arial" w:hAnsi="Arial" w:cs="Arial"/>
              </w:rPr>
            </w:pPr>
          </w:p>
        </w:tc>
        <w:tc>
          <w:tcPr>
            <w:tcW w:w="149" w:type="dxa"/>
          </w:tcPr>
          <w:p w14:paraId="726E43F7" w14:textId="77777777" w:rsidR="002968FB" w:rsidRPr="00AE2ADC" w:rsidRDefault="002968FB" w:rsidP="008566C4">
            <w:pPr>
              <w:pStyle w:val="EmptyCellLayoutStyle"/>
              <w:spacing w:after="0" w:line="240" w:lineRule="auto"/>
              <w:rPr>
                <w:rFonts w:ascii="Arial" w:hAnsi="Arial" w:cs="Arial"/>
              </w:rPr>
            </w:pPr>
          </w:p>
        </w:tc>
      </w:tr>
    </w:tbl>
    <w:p w14:paraId="236790B6" w14:textId="77777777" w:rsidR="002968FB" w:rsidRPr="00AE2ADC" w:rsidRDefault="002968FB" w:rsidP="002968FB">
      <w:pPr>
        <w:spacing w:after="0" w:line="240" w:lineRule="auto"/>
        <w:jc w:val="left"/>
        <w:rPr>
          <w:rFonts w:cs="Arial"/>
        </w:rPr>
      </w:pPr>
    </w:p>
    <w:p w14:paraId="572762F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Роль реплики доступности</w:t>
      </w:r>
    </w:p>
    <w:p w14:paraId="1D0D920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роли реплики доступности. Монитор принимает неисправное состояние, если роль реплики доступности не является первичной или вторичной. В противном случае его состояние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3815001" w14:textId="77777777" w:rsidTr="008566C4">
        <w:trPr>
          <w:trHeight w:val="54"/>
        </w:trPr>
        <w:tc>
          <w:tcPr>
            <w:tcW w:w="54" w:type="dxa"/>
          </w:tcPr>
          <w:p w14:paraId="2CA8C6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C6A04E" w14:textId="77777777" w:rsidR="002968FB" w:rsidRPr="00AE2ADC" w:rsidRDefault="002968FB" w:rsidP="008566C4">
            <w:pPr>
              <w:pStyle w:val="EmptyCellLayoutStyle"/>
              <w:spacing w:after="0" w:line="240" w:lineRule="auto"/>
              <w:rPr>
                <w:rFonts w:ascii="Arial" w:hAnsi="Arial" w:cs="Arial"/>
              </w:rPr>
            </w:pPr>
          </w:p>
        </w:tc>
        <w:tc>
          <w:tcPr>
            <w:tcW w:w="149" w:type="dxa"/>
          </w:tcPr>
          <w:p w14:paraId="1C00BD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AE0097" w14:textId="77777777" w:rsidTr="008566C4">
        <w:tc>
          <w:tcPr>
            <w:tcW w:w="54" w:type="dxa"/>
          </w:tcPr>
          <w:p w14:paraId="72E72C7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82109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A11B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B49A8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9A28E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FEFF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8FD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1AE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078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BBD0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8BEA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A545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5F93F4"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51CC16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492E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86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7EE9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9C51C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B20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F6C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FFEA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9DF41EF" w14:textId="77777777" w:rsidR="002968FB" w:rsidRPr="00AE2ADC" w:rsidRDefault="002968FB" w:rsidP="008566C4">
            <w:pPr>
              <w:spacing w:after="0" w:line="240" w:lineRule="auto"/>
              <w:jc w:val="left"/>
              <w:rPr>
                <w:rFonts w:cs="Arial"/>
              </w:rPr>
            </w:pPr>
          </w:p>
        </w:tc>
        <w:tc>
          <w:tcPr>
            <w:tcW w:w="149" w:type="dxa"/>
          </w:tcPr>
          <w:p w14:paraId="74F12F3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AEF1F6" w14:textId="77777777" w:rsidTr="008566C4">
        <w:trPr>
          <w:trHeight w:val="80"/>
        </w:trPr>
        <w:tc>
          <w:tcPr>
            <w:tcW w:w="54" w:type="dxa"/>
          </w:tcPr>
          <w:p w14:paraId="25597AF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D04FD1" w14:textId="77777777" w:rsidR="002968FB" w:rsidRPr="00AE2ADC" w:rsidRDefault="002968FB" w:rsidP="008566C4">
            <w:pPr>
              <w:pStyle w:val="EmptyCellLayoutStyle"/>
              <w:spacing w:after="0" w:line="240" w:lineRule="auto"/>
              <w:rPr>
                <w:rFonts w:ascii="Arial" w:hAnsi="Arial" w:cs="Arial"/>
              </w:rPr>
            </w:pPr>
          </w:p>
        </w:tc>
        <w:tc>
          <w:tcPr>
            <w:tcW w:w="149" w:type="dxa"/>
          </w:tcPr>
          <w:p w14:paraId="7692F431" w14:textId="77777777" w:rsidR="002968FB" w:rsidRPr="00AE2ADC" w:rsidRDefault="002968FB" w:rsidP="008566C4">
            <w:pPr>
              <w:pStyle w:val="EmptyCellLayoutStyle"/>
              <w:spacing w:after="0" w:line="240" w:lineRule="auto"/>
              <w:rPr>
                <w:rFonts w:ascii="Arial" w:hAnsi="Arial" w:cs="Arial"/>
              </w:rPr>
            </w:pPr>
          </w:p>
        </w:tc>
      </w:tr>
    </w:tbl>
    <w:p w14:paraId="18855571" w14:textId="77777777" w:rsidR="002968FB" w:rsidRPr="00AE2ADC" w:rsidRDefault="002968FB" w:rsidP="002968FB">
      <w:pPr>
        <w:spacing w:after="0" w:line="240" w:lineRule="auto"/>
        <w:jc w:val="left"/>
        <w:rPr>
          <w:rFonts w:cs="Arial"/>
        </w:rPr>
      </w:pPr>
    </w:p>
    <w:p w14:paraId="4E2B994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Синхронизация данных реплики доступности</w:t>
      </w:r>
    </w:p>
    <w:p w14:paraId="79A33E3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Этот монитор выполняет сведение информации о состоянии синхронизации данных всех реплик базы данных в реплике доступности. Монитор принимает неисправное состояние, если хотя бы одна реплика базы данных не находится в </w:t>
      </w:r>
      <w:r w:rsidRPr="00AE2ADC">
        <w:rPr>
          <w:rFonts w:eastAsia="Calibri" w:cs="Arial"/>
          <w:color w:val="000000"/>
          <w:sz w:val="22"/>
          <w:lang w:bidi="ru-RU"/>
        </w:rPr>
        <w:lastRenderedPageBreak/>
        <w:t>ожидаемом состоянии синхронизации. В противном случае его состояние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F1C11BE" w14:textId="77777777" w:rsidTr="008566C4">
        <w:trPr>
          <w:trHeight w:val="54"/>
        </w:trPr>
        <w:tc>
          <w:tcPr>
            <w:tcW w:w="54" w:type="dxa"/>
          </w:tcPr>
          <w:p w14:paraId="069671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80201D" w14:textId="77777777" w:rsidR="002968FB" w:rsidRPr="00AE2ADC" w:rsidRDefault="002968FB" w:rsidP="008566C4">
            <w:pPr>
              <w:pStyle w:val="EmptyCellLayoutStyle"/>
              <w:spacing w:after="0" w:line="240" w:lineRule="auto"/>
              <w:rPr>
                <w:rFonts w:ascii="Arial" w:hAnsi="Arial" w:cs="Arial"/>
              </w:rPr>
            </w:pPr>
          </w:p>
        </w:tc>
        <w:tc>
          <w:tcPr>
            <w:tcW w:w="149" w:type="dxa"/>
          </w:tcPr>
          <w:p w14:paraId="525CD9C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F4C631" w14:textId="77777777" w:rsidTr="008566C4">
        <w:tc>
          <w:tcPr>
            <w:tcW w:w="54" w:type="dxa"/>
          </w:tcPr>
          <w:p w14:paraId="02E18D6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A2A5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FB5B8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F3F8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952E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4E45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F9EB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BD1F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C66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A2C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ADFD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1D0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4B37A6"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274D7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8F1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A62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EA73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634036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4BC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02DD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063B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4743A87" w14:textId="77777777" w:rsidR="002968FB" w:rsidRPr="00AE2ADC" w:rsidRDefault="002968FB" w:rsidP="008566C4">
            <w:pPr>
              <w:spacing w:after="0" w:line="240" w:lineRule="auto"/>
              <w:jc w:val="left"/>
              <w:rPr>
                <w:rFonts w:cs="Arial"/>
              </w:rPr>
            </w:pPr>
          </w:p>
        </w:tc>
        <w:tc>
          <w:tcPr>
            <w:tcW w:w="149" w:type="dxa"/>
          </w:tcPr>
          <w:p w14:paraId="49F5FCE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FBFA83" w14:textId="77777777" w:rsidTr="008566C4">
        <w:trPr>
          <w:trHeight w:val="80"/>
        </w:trPr>
        <w:tc>
          <w:tcPr>
            <w:tcW w:w="54" w:type="dxa"/>
          </w:tcPr>
          <w:p w14:paraId="55644B8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B31C8B" w14:textId="77777777" w:rsidR="002968FB" w:rsidRPr="00AE2ADC" w:rsidRDefault="002968FB" w:rsidP="008566C4">
            <w:pPr>
              <w:pStyle w:val="EmptyCellLayoutStyle"/>
              <w:spacing w:after="0" w:line="240" w:lineRule="auto"/>
              <w:rPr>
                <w:rFonts w:ascii="Arial" w:hAnsi="Arial" w:cs="Arial"/>
              </w:rPr>
            </w:pPr>
          </w:p>
        </w:tc>
        <w:tc>
          <w:tcPr>
            <w:tcW w:w="149" w:type="dxa"/>
          </w:tcPr>
          <w:p w14:paraId="095ABC71" w14:textId="77777777" w:rsidR="002968FB" w:rsidRPr="00AE2ADC" w:rsidRDefault="002968FB" w:rsidP="008566C4">
            <w:pPr>
              <w:pStyle w:val="EmptyCellLayoutStyle"/>
              <w:spacing w:after="0" w:line="240" w:lineRule="auto"/>
              <w:rPr>
                <w:rFonts w:ascii="Arial" w:hAnsi="Arial" w:cs="Arial"/>
              </w:rPr>
            </w:pPr>
          </w:p>
        </w:tc>
      </w:tr>
    </w:tbl>
    <w:p w14:paraId="75C66E05" w14:textId="77777777" w:rsidR="002968FB" w:rsidRPr="00AE2ADC" w:rsidRDefault="002968FB" w:rsidP="002968FB">
      <w:pPr>
        <w:spacing w:after="0" w:line="240" w:lineRule="auto"/>
        <w:jc w:val="left"/>
        <w:rPr>
          <w:rFonts w:cs="Arial"/>
        </w:rPr>
      </w:pPr>
    </w:p>
    <w:p w14:paraId="5877AE8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составные мониторы</w:t>
      </w:r>
    </w:p>
    <w:p w14:paraId="026F3C8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Расширенное состояние исправности реплики доступности</w:t>
      </w:r>
    </w:p>
    <w:p w14:paraId="0070AA9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общего расширенного состояния исправности реплики доступности</w:t>
      </w:r>
    </w:p>
    <w:p w14:paraId="7D4DC750" w14:textId="77777777" w:rsidR="002968FB" w:rsidRPr="00AE2ADC" w:rsidRDefault="002968FB" w:rsidP="002968FB">
      <w:pPr>
        <w:spacing w:after="0" w:line="240" w:lineRule="auto"/>
        <w:jc w:val="left"/>
        <w:rPr>
          <w:rFonts w:cs="Arial"/>
        </w:rPr>
      </w:pPr>
    </w:p>
    <w:p w14:paraId="2BE4321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мониторы зависимости (свертки)</w:t>
      </w:r>
    </w:p>
    <w:p w14:paraId="6C62172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Критические политики реплики доступности (свертка)</w:t>
      </w:r>
    </w:p>
    <w:p w14:paraId="0A2051D3" w14:textId="381EFE96"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 сводный монитор всех пользовательских политик, имеющих реплику доступности в качестве аспекта и стандартные категории ошибок в качестве категории политики.</w:t>
      </w:r>
    </w:p>
    <w:p w14:paraId="14EFC6EC" w14:textId="77777777" w:rsidR="002968FB" w:rsidRPr="00AE2ADC" w:rsidRDefault="002968FB" w:rsidP="002968FB">
      <w:pPr>
        <w:spacing w:after="0" w:line="240" w:lineRule="auto"/>
        <w:jc w:val="left"/>
        <w:rPr>
          <w:rFonts w:cs="Arial"/>
        </w:rPr>
      </w:pPr>
    </w:p>
    <w:p w14:paraId="4DAF193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предупреждения реплики доступности (свертка)</w:t>
      </w:r>
    </w:p>
    <w:p w14:paraId="5166FF6A" w14:textId="181989A0"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 сводный монитор всех пользовательских политик, имеющих реплику доступности в качестве аспекта и стандартные категории предупреждений в качестве категории политики.</w:t>
      </w:r>
    </w:p>
    <w:p w14:paraId="77615454" w14:textId="77777777" w:rsidR="002968FB" w:rsidRPr="00AE2ADC" w:rsidRDefault="002968FB" w:rsidP="002968FB">
      <w:pPr>
        <w:spacing w:after="0" w:line="240" w:lineRule="auto"/>
        <w:jc w:val="left"/>
        <w:rPr>
          <w:rFonts w:cs="Arial"/>
        </w:rPr>
      </w:pPr>
    </w:p>
    <w:p w14:paraId="6BED1E0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правила (предупреждения)</w:t>
      </w:r>
    </w:p>
    <w:p w14:paraId="02A550E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изменилась роль реплики доступности</w:t>
      </w:r>
    </w:p>
    <w:p w14:paraId="1B1D727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при изменении роли реплики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5141B9" w14:textId="77777777" w:rsidTr="008566C4">
        <w:trPr>
          <w:trHeight w:val="54"/>
        </w:trPr>
        <w:tc>
          <w:tcPr>
            <w:tcW w:w="54" w:type="dxa"/>
          </w:tcPr>
          <w:p w14:paraId="53BD93E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DEFC40" w14:textId="77777777" w:rsidR="002968FB" w:rsidRPr="00AE2ADC" w:rsidRDefault="002968FB" w:rsidP="008566C4">
            <w:pPr>
              <w:pStyle w:val="EmptyCellLayoutStyle"/>
              <w:spacing w:after="0" w:line="240" w:lineRule="auto"/>
              <w:rPr>
                <w:rFonts w:ascii="Arial" w:hAnsi="Arial" w:cs="Arial"/>
              </w:rPr>
            </w:pPr>
          </w:p>
        </w:tc>
        <w:tc>
          <w:tcPr>
            <w:tcW w:w="149" w:type="dxa"/>
          </w:tcPr>
          <w:p w14:paraId="477FF1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A599B5" w14:textId="77777777" w:rsidTr="008566C4">
        <w:tc>
          <w:tcPr>
            <w:tcW w:w="54" w:type="dxa"/>
          </w:tcPr>
          <w:p w14:paraId="5253106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8F05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AA04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7F94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6E56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EF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DF5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3B8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FC4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D36F8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A99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85E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A67A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20579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C1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22B9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22D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6572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16DB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0176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2A5D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9B5C54B" w14:textId="77777777" w:rsidR="002968FB" w:rsidRPr="00AE2ADC" w:rsidRDefault="002968FB" w:rsidP="008566C4">
            <w:pPr>
              <w:spacing w:after="0" w:line="240" w:lineRule="auto"/>
              <w:jc w:val="left"/>
              <w:rPr>
                <w:rFonts w:cs="Arial"/>
              </w:rPr>
            </w:pPr>
          </w:p>
        </w:tc>
        <w:tc>
          <w:tcPr>
            <w:tcW w:w="149" w:type="dxa"/>
          </w:tcPr>
          <w:p w14:paraId="6D5E9C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C38727" w14:textId="77777777" w:rsidTr="008566C4">
        <w:trPr>
          <w:trHeight w:val="80"/>
        </w:trPr>
        <w:tc>
          <w:tcPr>
            <w:tcW w:w="54" w:type="dxa"/>
          </w:tcPr>
          <w:p w14:paraId="2906A7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480478" w14:textId="77777777" w:rsidR="002968FB" w:rsidRPr="00AE2ADC" w:rsidRDefault="002968FB" w:rsidP="008566C4">
            <w:pPr>
              <w:pStyle w:val="EmptyCellLayoutStyle"/>
              <w:spacing w:after="0" w:line="240" w:lineRule="auto"/>
              <w:rPr>
                <w:rFonts w:ascii="Arial" w:hAnsi="Arial" w:cs="Arial"/>
              </w:rPr>
            </w:pPr>
          </w:p>
        </w:tc>
        <w:tc>
          <w:tcPr>
            <w:tcW w:w="149" w:type="dxa"/>
          </w:tcPr>
          <w:p w14:paraId="08E0665C" w14:textId="77777777" w:rsidR="002968FB" w:rsidRPr="00AE2ADC" w:rsidRDefault="002968FB" w:rsidP="008566C4">
            <w:pPr>
              <w:pStyle w:val="EmptyCellLayoutStyle"/>
              <w:spacing w:after="0" w:line="240" w:lineRule="auto"/>
              <w:rPr>
                <w:rFonts w:ascii="Arial" w:hAnsi="Arial" w:cs="Arial"/>
              </w:rPr>
            </w:pPr>
          </w:p>
        </w:tc>
      </w:tr>
    </w:tbl>
    <w:p w14:paraId="1F24B1B2" w14:textId="77777777" w:rsidR="002968FB" w:rsidRPr="00AE2ADC" w:rsidRDefault="002968FB" w:rsidP="002968FB">
      <w:pPr>
        <w:spacing w:after="0" w:line="240" w:lineRule="auto"/>
        <w:jc w:val="left"/>
        <w:rPr>
          <w:rFonts w:cs="Arial"/>
        </w:rPr>
      </w:pPr>
    </w:p>
    <w:p w14:paraId="5DC1BAE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правила (без предупреждений)</w:t>
      </w:r>
    </w:p>
    <w:p w14:paraId="6C2CF7F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операций отправки в транспорт за секунду</w:t>
      </w:r>
    </w:p>
    <w:p w14:paraId="14312E0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сообщений, отправленных по сети к этой реплике. Эта учетная запись для всех сообщений, отправленных из этой реплики, включая управляющие сообщения.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E549D75" w14:textId="77777777" w:rsidTr="008566C4">
        <w:trPr>
          <w:trHeight w:val="54"/>
        </w:trPr>
        <w:tc>
          <w:tcPr>
            <w:tcW w:w="54" w:type="dxa"/>
          </w:tcPr>
          <w:p w14:paraId="3DBF62B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39D0DA" w14:textId="77777777" w:rsidR="002968FB" w:rsidRPr="00AE2ADC" w:rsidRDefault="002968FB" w:rsidP="008566C4">
            <w:pPr>
              <w:pStyle w:val="EmptyCellLayoutStyle"/>
              <w:spacing w:after="0" w:line="240" w:lineRule="auto"/>
              <w:rPr>
                <w:rFonts w:ascii="Arial" w:hAnsi="Arial" w:cs="Arial"/>
              </w:rPr>
            </w:pPr>
          </w:p>
        </w:tc>
        <w:tc>
          <w:tcPr>
            <w:tcW w:w="149" w:type="dxa"/>
          </w:tcPr>
          <w:p w14:paraId="2F0E3003"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6F0859" w14:textId="77777777" w:rsidTr="008566C4">
        <w:tc>
          <w:tcPr>
            <w:tcW w:w="54" w:type="dxa"/>
          </w:tcPr>
          <w:p w14:paraId="1F297E7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8BE0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E4DF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6547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4F80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7CA6D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359A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796B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1363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BA12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CCAB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A82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D1EF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D40E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5DA1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149F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3B62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E05E9FE" w14:textId="77777777" w:rsidR="002968FB" w:rsidRPr="00AE2ADC" w:rsidRDefault="002968FB" w:rsidP="008566C4">
            <w:pPr>
              <w:spacing w:after="0" w:line="240" w:lineRule="auto"/>
              <w:jc w:val="left"/>
              <w:rPr>
                <w:rFonts w:cs="Arial"/>
              </w:rPr>
            </w:pPr>
          </w:p>
        </w:tc>
        <w:tc>
          <w:tcPr>
            <w:tcW w:w="149" w:type="dxa"/>
          </w:tcPr>
          <w:p w14:paraId="13EE639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EFE65C" w14:textId="77777777" w:rsidTr="008566C4">
        <w:trPr>
          <w:trHeight w:val="80"/>
        </w:trPr>
        <w:tc>
          <w:tcPr>
            <w:tcW w:w="54" w:type="dxa"/>
          </w:tcPr>
          <w:p w14:paraId="2DA001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59A95B" w14:textId="77777777" w:rsidR="002968FB" w:rsidRPr="00AE2ADC" w:rsidRDefault="002968FB" w:rsidP="008566C4">
            <w:pPr>
              <w:pStyle w:val="EmptyCellLayoutStyle"/>
              <w:spacing w:after="0" w:line="240" w:lineRule="auto"/>
              <w:rPr>
                <w:rFonts w:ascii="Arial" w:hAnsi="Arial" w:cs="Arial"/>
              </w:rPr>
            </w:pPr>
          </w:p>
        </w:tc>
        <w:tc>
          <w:tcPr>
            <w:tcW w:w="149" w:type="dxa"/>
          </w:tcPr>
          <w:p w14:paraId="00C306FE" w14:textId="77777777" w:rsidR="002968FB" w:rsidRPr="00AE2ADC" w:rsidRDefault="002968FB" w:rsidP="008566C4">
            <w:pPr>
              <w:pStyle w:val="EmptyCellLayoutStyle"/>
              <w:spacing w:after="0" w:line="240" w:lineRule="auto"/>
              <w:rPr>
                <w:rFonts w:ascii="Arial" w:hAnsi="Arial" w:cs="Arial"/>
              </w:rPr>
            </w:pPr>
          </w:p>
        </w:tc>
      </w:tr>
    </w:tbl>
    <w:p w14:paraId="12653815" w14:textId="77777777" w:rsidR="002968FB" w:rsidRPr="00AE2ADC" w:rsidRDefault="002968FB" w:rsidP="002968FB">
      <w:pPr>
        <w:spacing w:after="0" w:line="240" w:lineRule="auto"/>
        <w:jc w:val="left"/>
        <w:rPr>
          <w:rFonts w:cs="Arial"/>
        </w:rPr>
      </w:pPr>
    </w:p>
    <w:p w14:paraId="502548B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операций отправки в реплику за секунду</w:t>
      </w:r>
    </w:p>
    <w:p w14:paraId="416321B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сообщений, поставленных в очередь на отправку по сети к этой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089288" w14:textId="77777777" w:rsidTr="008566C4">
        <w:trPr>
          <w:trHeight w:val="54"/>
        </w:trPr>
        <w:tc>
          <w:tcPr>
            <w:tcW w:w="54" w:type="dxa"/>
          </w:tcPr>
          <w:p w14:paraId="131255A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16BF900" w14:textId="77777777" w:rsidR="002968FB" w:rsidRPr="00AE2ADC" w:rsidRDefault="002968FB" w:rsidP="008566C4">
            <w:pPr>
              <w:pStyle w:val="EmptyCellLayoutStyle"/>
              <w:spacing w:after="0" w:line="240" w:lineRule="auto"/>
              <w:rPr>
                <w:rFonts w:ascii="Arial" w:hAnsi="Arial" w:cs="Arial"/>
              </w:rPr>
            </w:pPr>
          </w:p>
        </w:tc>
        <w:tc>
          <w:tcPr>
            <w:tcW w:w="149" w:type="dxa"/>
          </w:tcPr>
          <w:p w14:paraId="663C43F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14059C" w14:textId="77777777" w:rsidTr="008566C4">
        <w:tc>
          <w:tcPr>
            <w:tcW w:w="54" w:type="dxa"/>
          </w:tcPr>
          <w:p w14:paraId="30EA348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AB794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EE506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8F30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4CF0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C8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D60C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9E98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5EAA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6D574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D6E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1F6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F2FCB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BC78F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667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13C4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5479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1C9CED4" w14:textId="77777777" w:rsidR="002968FB" w:rsidRPr="00AE2ADC" w:rsidRDefault="002968FB" w:rsidP="008566C4">
            <w:pPr>
              <w:spacing w:after="0" w:line="240" w:lineRule="auto"/>
              <w:jc w:val="left"/>
              <w:rPr>
                <w:rFonts w:cs="Arial"/>
              </w:rPr>
            </w:pPr>
          </w:p>
        </w:tc>
        <w:tc>
          <w:tcPr>
            <w:tcW w:w="149" w:type="dxa"/>
          </w:tcPr>
          <w:p w14:paraId="66109A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D09398" w14:textId="77777777" w:rsidTr="008566C4">
        <w:trPr>
          <w:trHeight w:val="80"/>
        </w:trPr>
        <w:tc>
          <w:tcPr>
            <w:tcW w:w="54" w:type="dxa"/>
          </w:tcPr>
          <w:p w14:paraId="6927FC2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012CC6" w14:textId="77777777" w:rsidR="002968FB" w:rsidRPr="00AE2ADC" w:rsidRDefault="002968FB" w:rsidP="008566C4">
            <w:pPr>
              <w:pStyle w:val="EmptyCellLayoutStyle"/>
              <w:spacing w:after="0" w:line="240" w:lineRule="auto"/>
              <w:rPr>
                <w:rFonts w:ascii="Arial" w:hAnsi="Arial" w:cs="Arial"/>
              </w:rPr>
            </w:pPr>
          </w:p>
        </w:tc>
        <w:tc>
          <w:tcPr>
            <w:tcW w:w="149" w:type="dxa"/>
          </w:tcPr>
          <w:p w14:paraId="4E1F8225" w14:textId="77777777" w:rsidR="002968FB" w:rsidRPr="00AE2ADC" w:rsidRDefault="002968FB" w:rsidP="008566C4">
            <w:pPr>
              <w:pStyle w:val="EmptyCellLayoutStyle"/>
              <w:spacing w:after="0" w:line="240" w:lineRule="auto"/>
              <w:rPr>
                <w:rFonts w:ascii="Arial" w:hAnsi="Arial" w:cs="Arial"/>
              </w:rPr>
            </w:pPr>
          </w:p>
        </w:tc>
      </w:tr>
    </w:tbl>
    <w:p w14:paraId="41BAF301" w14:textId="77777777" w:rsidR="002968FB" w:rsidRPr="00AE2ADC" w:rsidRDefault="002968FB" w:rsidP="002968FB">
      <w:pPr>
        <w:spacing w:after="0" w:line="240" w:lineRule="auto"/>
        <w:jc w:val="left"/>
        <w:rPr>
          <w:rFonts w:cs="Arial"/>
        </w:rPr>
      </w:pPr>
    </w:p>
    <w:p w14:paraId="3C093D7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операций получения из реплики за секунду</w:t>
      </w:r>
    </w:p>
    <w:p w14:paraId="4987B86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Общее количество сообщений, полученных из этой реплики группой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7ACD60D" w14:textId="77777777" w:rsidTr="008566C4">
        <w:trPr>
          <w:trHeight w:val="54"/>
        </w:trPr>
        <w:tc>
          <w:tcPr>
            <w:tcW w:w="54" w:type="dxa"/>
          </w:tcPr>
          <w:p w14:paraId="76B912E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178542" w14:textId="77777777" w:rsidR="002968FB" w:rsidRPr="00AE2ADC" w:rsidRDefault="002968FB" w:rsidP="008566C4">
            <w:pPr>
              <w:pStyle w:val="EmptyCellLayoutStyle"/>
              <w:spacing w:after="0" w:line="240" w:lineRule="auto"/>
              <w:rPr>
                <w:rFonts w:ascii="Arial" w:hAnsi="Arial" w:cs="Arial"/>
              </w:rPr>
            </w:pPr>
          </w:p>
        </w:tc>
        <w:tc>
          <w:tcPr>
            <w:tcW w:w="149" w:type="dxa"/>
          </w:tcPr>
          <w:p w14:paraId="625FFE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8412229" w14:textId="77777777" w:rsidTr="008566C4">
        <w:tc>
          <w:tcPr>
            <w:tcW w:w="54" w:type="dxa"/>
          </w:tcPr>
          <w:p w14:paraId="5C9C7C0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C01088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4EE1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1D69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7A9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F7787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1B2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442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9C7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CCA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748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509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4F506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B66DC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309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6686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419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4239AA9" w14:textId="77777777" w:rsidR="002968FB" w:rsidRPr="00AE2ADC" w:rsidRDefault="002968FB" w:rsidP="008566C4">
            <w:pPr>
              <w:spacing w:after="0" w:line="240" w:lineRule="auto"/>
              <w:jc w:val="left"/>
              <w:rPr>
                <w:rFonts w:cs="Arial"/>
              </w:rPr>
            </w:pPr>
          </w:p>
        </w:tc>
        <w:tc>
          <w:tcPr>
            <w:tcW w:w="149" w:type="dxa"/>
          </w:tcPr>
          <w:p w14:paraId="14F14DC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5E3C73" w14:textId="77777777" w:rsidTr="008566C4">
        <w:trPr>
          <w:trHeight w:val="80"/>
        </w:trPr>
        <w:tc>
          <w:tcPr>
            <w:tcW w:w="54" w:type="dxa"/>
          </w:tcPr>
          <w:p w14:paraId="45C83D1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DC45B1" w14:textId="77777777" w:rsidR="002968FB" w:rsidRPr="00AE2ADC" w:rsidRDefault="002968FB" w:rsidP="008566C4">
            <w:pPr>
              <w:pStyle w:val="EmptyCellLayoutStyle"/>
              <w:spacing w:after="0" w:line="240" w:lineRule="auto"/>
              <w:rPr>
                <w:rFonts w:ascii="Arial" w:hAnsi="Arial" w:cs="Arial"/>
              </w:rPr>
            </w:pPr>
          </w:p>
        </w:tc>
        <w:tc>
          <w:tcPr>
            <w:tcW w:w="149" w:type="dxa"/>
          </w:tcPr>
          <w:p w14:paraId="766A62D3" w14:textId="77777777" w:rsidR="002968FB" w:rsidRPr="00AE2ADC" w:rsidRDefault="002968FB" w:rsidP="008566C4">
            <w:pPr>
              <w:pStyle w:val="EmptyCellLayoutStyle"/>
              <w:spacing w:after="0" w:line="240" w:lineRule="auto"/>
              <w:rPr>
                <w:rFonts w:ascii="Arial" w:hAnsi="Arial" w:cs="Arial"/>
              </w:rPr>
            </w:pPr>
          </w:p>
        </w:tc>
      </w:tr>
    </w:tbl>
    <w:p w14:paraId="3C41F519" w14:textId="77777777" w:rsidR="002968FB" w:rsidRPr="00AE2ADC" w:rsidRDefault="002968FB" w:rsidP="002968FB">
      <w:pPr>
        <w:spacing w:after="0" w:line="240" w:lineRule="auto"/>
        <w:jc w:val="left"/>
        <w:rPr>
          <w:rFonts w:cs="Arial"/>
        </w:rPr>
      </w:pPr>
    </w:p>
    <w:p w14:paraId="49649A7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поток управления/с</w:t>
      </w:r>
    </w:p>
    <w:p w14:paraId="3385E38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элементов управления потоком, включенных для этой реплики в секунду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5BB98D6" w14:textId="77777777" w:rsidTr="008566C4">
        <w:trPr>
          <w:trHeight w:val="54"/>
        </w:trPr>
        <w:tc>
          <w:tcPr>
            <w:tcW w:w="54" w:type="dxa"/>
          </w:tcPr>
          <w:p w14:paraId="3275886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FECEA1" w14:textId="77777777" w:rsidR="002968FB" w:rsidRPr="00AE2ADC" w:rsidRDefault="002968FB" w:rsidP="008566C4">
            <w:pPr>
              <w:pStyle w:val="EmptyCellLayoutStyle"/>
              <w:spacing w:after="0" w:line="240" w:lineRule="auto"/>
              <w:rPr>
                <w:rFonts w:ascii="Arial" w:hAnsi="Arial" w:cs="Arial"/>
              </w:rPr>
            </w:pPr>
          </w:p>
        </w:tc>
        <w:tc>
          <w:tcPr>
            <w:tcW w:w="149" w:type="dxa"/>
          </w:tcPr>
          <w:p w14:paraId="0749CFF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8BD570" w14:textId="77777777" w:rsidTr="008566C4">
        <w:tc>
          <w:tcPr>
            <w:tcW w:w="54" w:type="dxa"/>
          </w:tcPr>
          <w:p w14:paraId="78E3115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DCF499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1E5C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C4FA8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CB14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F9D7C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461F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203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232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5061A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081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378F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733A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BFC1AF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3103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8E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27F5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01A45CF1" w14:textId="77777777" w:rsidR="002968FB" w:rsidRPr="00AE2ADC" w:rsidRDefault="002968FB" w:rsidP="008566C4">
            <w:pPr>
              <w:spacing w:after="0" w:line="240" w:lineRule="auto"/>
              <w:jc w:val="left"/>
              <w:rPr>
                <w:rFonts w:cs="Arial"/>
              </w:rPr>
            </w:pPr>
          </w:p>
        </w:tc>
        <w:tc>
          <w:tcPr>
            <w:tcW w:w="149" w:type="dxa"/>
          </w:tcPr>
          <w:p w14:paraId="198E34C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588EBE" w14:textId="77777777" w:rsidTr="008566C4">
        <w:trPr>
          <w:trHeight w:val="80"/>
        </w:trPr>
        <w:tc>
          <w:tcPr>
            <w:tcW w:w="54" w:type="dxa"/>
          </w:tcPr>
          <w:p w14:paraId="32882DE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55AAB2" w14:textId="77777777" w:rsidR="002968FB" w:rsidRPr="00AE2ADC" w:rsidRDefault="002968FB" w:rsidP="008566C4">
            <w:pPr>
              <w:pStyle w:val="EmptyCellLayoutStyle"/>
              <w:spacing w:after="0" w:line="240" w:lineRule="auto"/>
              <w:rPr>
                <w:rFonts w:ascii="Arial" w:hAnsi="Arial" w:cs="Arial"/>
              </w:rPr>
            </w:pPr>
          </w:p>
        </w:tc>
        <w:tc>
          <w:tcPr>
            <w:tcW w:w="149" w:type="dxa"/>
          </w:tcPr>
          <w:p w14:paraId="4A8235D8" w14:textId="77777777" w:rsidR="002968FB" w:rsidRPr="00AE2ADC" w:rsidRDefault="002968FB" w:rsidP="008566C4">
            <w:pPr>
              <w:pStyle w:val="EmptyCellLayoutStyle"/>
              <w:spacing w:after="0" w:line="240" w:lineRule="auto"/>
              <w:rPr>
                <w:rFonts w:ascii="Arial" w:hAnsi="Arial" w:cs="Arial"/>
              </w:rPr>
            </w:pPr>
          </w:p>
        </w:tc>
      </w:tr>
    </w:tbl>
    <w:p w14:paraId="6068B862" w14:textId="77777777" w:rsidR="002968FB" w:rsidRPr="00AE2ADC" w:rsidRDefault="002968FB" w:rsidP="002968FB">
      <w:pPr>
        <w:spacing w:after="0" w:line="240" w:lineRule="auto"/>
        <w:jc w:val="left"/>
        <w:rPr>
          <w:rFonts w:cs="Arial"/>
        </w:rPr>
      </w:pPr>
    </w:p>
    <w:p w14:paraId="2C766BA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отправлено в реплику, байт/с</w:t>
      </w:r>
    </w:p>
    <w:p w14:paraId="560BFA8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байтов сообщения базы данных, поставленных в очередь на отправку по сети к этой реплике. Учитываются байты сообщений для всех баз данных в группе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14638BE" w14:textId="77777777" w:rsidTr="008566C4">
        <w:trPr>
          <w:trHeight w:val="54"/>
        </w:trPr>
        <w:tc>
          <w:tcPr>
            <w:tcW w:w="54" w:type="dxa"/>
          </w:tcPr>
          <w:p w14:paraId="2496A3E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1A7164" w14:textId="77777777" w:rsidR="002968FB" w:rsidRPr="00AE2ADC" w:rsidRDefault="002968FB" w:rsidP="008566C4">
            <w:pPr>
              <w:pStyle w:val="EmptyCellLayoutStyle"/>
              <w:spacing w:after="0" w:line="240" w:lineRule="auto"/>
              <w:rPr>
                <w:rFonts w:ascii="Arial" w:hAnsi="Arial" w:cs="Arial"/>
              </w:rPr>
            </w:pPr>
          </w:p>
        </w:tc>
        <w:tc>
          <w:tcPr>
            <w:tcW w:w="149" w:type="dxa"/>
          </w:tcPr>
          <w:p w14:paraId="0B7CE41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416CF1" w14:textId="77777777" w:rsidTr="008566C4">
        <w:tc>
          <w:tcPr>
            <w:tcW w:w="54" w:type="dxa"/>
          </w:tcPr>
          <w:p w14:paraId="0DFB9F5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1E82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91C05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A2A3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D2FA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6BAC4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8530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28F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A7C8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6226D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1AD0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DE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0719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E341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CD6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0E8D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47AF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F6AB0C1" w14:textId="77777777" w:rsidR="002968FB" w:rsidRPr="00AE2ADC" w:rsidRDefault="002968FB" w:rsidP="008566C4">
            <w:pPr>
              <w:spacing w:after="0" w:line="240" w:lineRule="auto"/>
              <w:jc w:val="left"/>
              <w:rPr>
                <w:rFonts w:cs="Arial"/>
              </w:rPr>
            </w:pPr>
          </w:p>
        </w:tc>
        <w:tc>
          <w:tcPr>
            <w:tcW w:w="149" w:type="dxa"/>
          </w:tcPr>
          <w:p w14:paraId="7B0BC2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121EE9" w14:textId="77777777" w:rsidTr="008566C4">
        <w:trPr>
          <w:trHeight w:val="80"/>
        </w:trPr>
        <w:tc>
          <w:tcPr>
            <w:tcW w:w="54" w:type="dxa"/>
          </w:tcPr>
          <w:p w14:paraId="21FD1C9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3F7C52" w14:textId="77777777" w:rsidR="002968FB" w:rsidRPr="00AE2ADC" w:rsidRDefault="002968FB" w:rsidP="008566C4">
            <w:pPr>
              <w:pStyle w:val="EmptyCellLayoutStyle"/>
              <w:spacing w:after="0" w:line="240" w:lineRule="auto"/>
              <w:rPr>
                <w:rFonts w:ascii="Arial" w:hAnsi="Arial" w:cs="Arial"/>
              </w:rPr>
            </w:pPr>
          </w:p>
        </w:tc>
        <w:tc>
          <w:tcPr>
            <w:tcW w:w="149" w:type="dxa"/>
          </w:tcPr>
          <w:p w14:paraId="4C90FBA1" w14:textId="77777777" w:rsidR="002968FB" w:rsidRPr="00AE2ADC" w:rsidRDefault="002968FB" w:rsidP="008566C4">
            <w:pPr>
              <w:pStyle w:val="EmptyCellLayoutStyle"/>
              <w:spacing w:after="0" w:line="240" w:lineRule="auto"/>
              <w:rPr>
                <w:rFonts w:ascii="Arial" w:hAnsi="Arial" w:cs="Arial"/>
              </w:rPr>
            </w:pPr>
          </w:p>
        </w:tc>
      </w:tr>
    </w:tbl>
    <w:p w14:paraId="5F38BF2A" w14:textId="77777777" w:rsidR="002968FB" w:rsidRPr="00AE2ADC" w:rsidRDefault="002968FB" w:rsidP="002968FB">
      <w:pPr>
        <w:spacing w:after="0" w:line="240" w:lineRule="auto"/>
        <w:jc w:val="left"/>
        <w:rPr>
          <w:rFonts w:cs="Arial"/>
        </w:rPr>
      </w:pPr>
    </w:p>
    <w:p w14:paraId="1F0A851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отправлено в транспорт, байт/с</w:t>
      </w:r>
    </w:p>
    <w:p w14:paraId="71A0FDE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Общее число байтов, отравленных по сети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E5845C8" w14:textId="77777777" w:rsidTr="008566C4">
        <w:trPr>
          <w:trHeight w:val="54"/>
        </w:trPr>
        <w:tc>
          <w:tcPr>
            <w:tcW w:w="54" w:type="dxa"/>
          </w:tcPr>
          <w:p w14:paraId="483A51E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63E40F" w14:textId="77777777" w:rsidR="002968FB" w:rsidRPr="00AE2ADC" w:rsidRDefault="002968FB" w:rsidP="008566C4">
            <w:pPr>
              <w:pStyle w:val="EmptyCellLayoutStyle"/>
              <w:spacing w:after="0" w:line="240" w:lineRule="auto"/>
              <w:rPr>
                <w:rFonts w:ascii="Arial" w:hAnsi="Arial" w:cs="Arial"/>
              </w:rPr>
            </w:pPr>
          </w:p>
        </w:tc>
        <w:tc>
          <w:tcPr>
            <w:tcW w:w="149" w:type="dxa"/>
          </w:tcPr>
          <w:p w14:paraId="1330B33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556E84" w14:textId="77777777" w:rsidTr="008566C4">
        <w:tc>
          <w:tcPr>
            <w:tcW w:w="54" w:type="dxa"/>
          </w:tcPr>
          <w:p w14:paraId="2B79FB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7D30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210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5157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9C1B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2E92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B19A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E8A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B02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6E564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1DAE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BAA0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A6CBC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437B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47B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301B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8995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8CF1B66" w14:textId="77777777" w:rsidR="002968FB" w:rsidRPr="00AE2ADC" w:rsidRDefault="002968FB" w:rsidP="008566C4">
            <w:pPr>
              <w:spacing w:after="0" w:line="240" w:lineRule="auto"/>
              <w:jc w:val="left"/>
              <w:rPr>
                <w:rFonts w:cs="Arial"/>
              </w:rPr>
            </w:pPr>
          </w:p>
        </w:tc>
        <w:tc>
          <w:tcPr>
            <w:tcW w:w="149" w:type="dxa"/>
          </w:tcPr>
          <w:p w14:paraId="2C5AE023"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2C212F" w14:textId="77777777" w:rsidTr="008566C4">
        <w:trPr>
          <w:trHeight w:val="80"/>
        </w:trPr>
        <w:tc>
          <w:tcPr>
            <w:tcW w:w="54" w:type="dxa"/>
          </w:tcPr>
          <w:p w14:paraId="297D829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079D04" w14:textId="77777777" w:rsidR="002968FB" w:rsidRPr="00AE2ADC" w:rsidRDefault="002968FB" w:rsidP="008566C4">
            <w:pPr>
              <w:pStyle w:val="EmptyCellLayoutStyle"/>
              <w:spacing w:after="0" w:line="240" w:lineRule="auto"/>
              <w:rPr>
                <w:rFonts w:ascii="Arial" w:hAnsi="Arial" w:cs="Arial"/>
              </w:rPr>
            </w:pPr>
          </w:p>
        </w:tc>
        <w:tc>
          <w:tcPr>
            <w:tcW w:w="149" w:type="dxa"/>
          </w:tcPr>
          <w:p w14:paraId="721F8B33" w14:textId="77777777" w:rsidR="002968FB" w:rsidRPr="00AE2ADC" w:rsidRDefault="002968FB" w:rsidP="008566C4">
            <w:pPr>
              <w:pStyle w:val="EmptyCellLayoutStyle"/>
              <w:spacing w:after="0" w:line="240" w:lineRule="auto"/>
              <w:rPr>
                <w:rFonts w:ascii="Arial" w:hAnsi="Arial" w:cs="Arial"/>
              </w:rPr>
            </w:pPr>
          </w:p>
        </w:tc>
      </w:tr>
    </w:tbl>
    <w:p w14:paraId="1B01D314" w14:textId="77777777" w:rsidR="002968FB" w:rsidRPr="00AE2ADC" w:rsidRDefault="002968FB" w:rsidP="002968FB">
      <w:pPr>
        <w:spacing w:after="0" w:line="240" w:lineRule="auto"/>
        <w:jc w:val="left"/>
        <w:rPr>
          <w:rFonts w:cs="Arial"/>
        </w:rPr>
      </w:pPr>
    </w:p>
    <w:p w14:paraId="300B794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получено из реплики, байт/с</w:t>
      </w:r>
    </w:p>
    <w:p w14:paraId="4338C94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Общее число байтов, полученных по сети группой доступности из этой реплики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187975" w14:textId="77777777" w:rsidTr="008566C4">
        <w:trPr>
          <w:trHeight w:val="54"/>
        </w:trPr>
        <w:tc>
          <w:tcPr>
            <w:tcW w:w="54" w:type="dxa"/>
          </w:tcPr>
          <w:p w14:paraId="748D6D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9C51AC" w14:textId="77777777" w:rsidR="002968FB" w:rsidRPr="00AE2ADC" w:rsidRDefault="002968FB" w:rsidP="008566C4">
            <w:pPr>
              <w:pStyle w:val="EmptyCellLayoutStyle"/>
              <w:spacing w:after="0" w:line="240" w:lineRule="auto"/>
              <w:rPr>
                <w:rFonts w:ascii="Arial" w:hAnsi="Arial" w:cs="Arial"/>
              </w:rPr>
            </w:pPr>
          </w:p>
        </w:tc>
        <w:tc>
          <w:tcPr>
            <w:tcW w:w="149" w:type="dxa"/>
          </w:tcPr>
          <w:p w14:paraId="37F6333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60C29E" w14:textId="77777777" w:rsidTr="008566C4">
        <w:tc>
          <w:tcPr>
            <w:tcW w:w="54" w:type="dxa"/>
          </w:tcPr>
          <w:p w14:paraId="74F8769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B8020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EA46B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A795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1D34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0514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F27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D37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D346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E3F2B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31BA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BDF3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4C4C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7F405B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76D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769F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CABE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78CF51C" w14:textId="77777777" w:rsidR="002968FB" w:rsidRPr="00AE2ADC" w:rsidRDefault="002968FB" w:rsidP="008566C4">
            <w:pPr>
              <w:spacing w:after="0" w:line="240" w:lineRule="auto"/>
              <w:jc w:val="left"/>
              <w:rPr>
                <w:rFonts w:cs="Arial"/>
              </w:rPr>
            </w:pPr>
          </w:p>
        </w:tc>
        <w:tc>
          <w:tcPr>
            <w:tcW w:w="149" w:type="dxa"/>
          </w:tcPr>
          <w:p w14:paraId="15A3F7A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FE9851" w14:textId="77777777" w:rsidTr="008566C4">
        <w:trPr>
          <w:trHeight w:val="80"/>
        </w:trPr>
        <w:tc>
          <w:tcPr>
            <w:tcW w:w="54" w:type="dxa"/>
          </w:tcPr>
          <w:p w14:paraId="7117186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0F8ADF" w14:textId="77777777" w:rsidR="002968FB" w:rsidRPr="00AE2ADC" w:rsidRDefault="002968FB" w:rsidP="008566C4">
            <w:pPr>
              <w:pStyle w:val="EmptyCellLayoutStyle"/>
              <w:spacing w:after="0" w:line="240" w:lineRule="auto"/>
              <w:rPr>
                <w:rFonts w:ascii="Arial" w:hAnsi="Arial" w:cs="Arial"/>
              </w:rPr>
            </w:pPr>
          </w:p>
        </w:tc>
        <w:tc>
          <w:tcPr>
            <w:tcW w:w="149" w:type="dxa"/>
          </w:tcPr>
          <w:p w14:paraId="554F5F0F" w14:textId="77777777" w:rsidR="002968FB" w:rsidRPr="00AE2ADC" w:rsidRDefault="002968FB" w:rsidP="008566C4">
            <w:pPr>
              <w:pStyle w:val="EmptyCellLayoutStyle"/>
              <w:spacing w:after="0" w:line="240" w:lineRule="auto"/>
              <w:rPr>
                <w:rFonts w:ascii="Arial" w:hAnsi="Arial" w:cs="Arial"/>
              </w:rPr>
            </w:pPr>
          </w:p>
        </w:tc>
      </w:tr>
    </w:tbl>
    <w:p w14:paraId="22263B69" w14:textId="77777777" w:rsidR="002968FB" w:rsidRPr="00AE2ADC" w:rsidRDefault="002968FB" w:rsidP="002968FB">
      <w:pPr>
        <w:spacing w:after="0" w:line="240" w:lineRule="auto"/>
        <w:jc w:val="left"/>
        <w:rPr>
          <w:rFonts w:cs="Arial"/>
        </w:rPr>
      </w:pPr>
    </w:p>
    <w:p w14:paraId="2FC1F8C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повторно отправленных сообщений/с</w:t>
      </w:r>
    </w:p>
    <w:p w14:paraId="3F717E4D" w14:textId="6EE8CF54" w:rsidR="002968FB" w:rsidRPr="00AE2ADC" w:rsidRDefault="002968FB" w:rsidP="002968FB">
      <w:pPr>
        <w:spacing w:after="0" w:line="240" w:lineRule="auto"/>
        <w:jc w:val="left"/>
        <w:rPr>
          <w:rFonts w:cs="Arial"/>
        </w:rPr>
      </w:pPr>
      <w:r w:rsidRPr="00AE2ADC">
        <w:rPr>
          <w:rFonts w:eastAsia="Calibri" w:cs="Arial"/>
          <w:color w:val="000000"/>
          <w:sz w:val="22"/>
          <w:lang w:bidi="ru-RU"/>
        </w:rPr>
        <w:t>Частота (в секунду) получения подтверждений для сообщений, отправленных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5CF1630" w14:textId="77777777" w:rsidTr="008566C4">
        <w:trPr>
          <w:trHeight w:val="54"/>
        </w:trPr>
        <w:tc>
          <w:tcPr>
            <w:tcW w:w="54" w:type="dxa"/>
          </w:tcPr>
          <w:p w14:paraId="000716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F92379" w14:textId="77777777" w:rsidR="002968FB" w:rsidRPr="00AE2ADC" w:rsidRDefault="002968FB" w:rsidP="008566C4">
            <w:pPr>
              <w:pStyle w:val="EmptyCellLayoutStyle"/>
              <w:spacing w:after="0" w:line="240" w:lineRule="auto"/>
              <w:rPr>
                <w:rFonts w:ascii="Arial" w:hAnsi="Arial" w:cs="Arial"/>
              </w:rPr>
            </w:pPr>
          </w:p>
        </w:tc>
        <w:tc>
          <w:tcPr>
            <w:tcW w:w="149" w:type="dxa"/>
          </w:tcPr>
          <w:p w14:paraId="32D2A3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1D7C53" w14:textId="77777777" w:rsidTr="008566C4">
        <w:tc>
          <w:tcPr>
            <w:tcW w:w="54" w:type="dxa"/>
          </w:tcPr>
          <w:p w14:paraId="0493142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A946F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7887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FB3A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0A4F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AA6A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7995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5C76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3DCB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74BC4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C4A9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688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F8DD3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AFCE5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77E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71EA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45FC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30E8393" w14:textId="77777777" w:rsidR="002968FB" w:rsidRPr="00AE2ADC" w:rsidRDefault="002968FB" w:rsidP="008566C4">
            <w:pPr>
              <w:spacing w:after="0" w:line="240" w:lineRule="auto"/>
              <w:jc w:val="left"/>
              <w:rPr>
                <w:rFonts w:cs="Arial"/>
              </w:rPr>
            </w:pPr>
          </w:p>
        </w:tc>
        <w:tc>
          <w:tcPr>
            <w:tcW w:w="149" w:type="dxa"/>
          </w:tcPr>
          <w:p w14:paraId="3EDA989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9FB5FD" w14:textId="77777777" w:rsidTr="008566C4">
        <w:trPr>
          <w:trHeight w:val="80"/>
        </w:trPr>
        <w:tc>
          <w:tcPr>
            <w:tcW w:w="54" w:type="dxa"/>
          </w:tcPr>
          <w:p w14:paraId="7D376C5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2435C68" w14:textId="77777777" w:rsidR="002968FB" w:rsidRPr="00AE2ADC" w:rsidRDefault="002968FB" w:rsidP="008566C4">
            <w:pPr>
              <w:pStyle w:val="EmptyCellLayoutStyle"/>
              <w:spacing w:after="0" w:line="240" w:lineRule="auto"/>
              <w:rPr>
                <w:rFonts w:ascii="Arial" w:hAnsi="Arial" w:cs="Arial"/>
              </w:rPr>
            </w:pPr>
          </w:p>
        </w:tc>
        <w:tc>
          <w:tcPr>
            <w:tcW w:w="149" w:type="dxa"/>
          </w:tcPr>
          <w:p w14:paraId="7D3CDAB8" w14:textId="77777777" w:rsidR="002968FB" w:rsidRPr="00AE2ADC" w:rsidRDefault="002968FB" w:rsidP="008566C4">
            <w:pPr>
              <w:pStyle w:val="EmptyCellLayoutStyle"/>
              <w:spacing w:after="0" w:line="240" w:lineRule="auto"/>
              <w:rPr>
                <w:rFonts w:ascii="Arial" w:hAnsi="Arial" w:cs="Arial"/>
              </w:rPr>
            </w:pPr>
          </w:p>
        </w:tc>
      </w:tr>
    </w:tbl>
    <w:p w14:paraId="6415692C" w14:textId="77777777" w:rsidR="002968FB" w:rsidRPr="00AE2ADC" w:rsidRDefault="002968FB" w:rsidP="002968FB">
      <w:pPr>
        <w:spacing w:after="0" w:line="240" w:lineRule="auto"/>
        <w:jc w:val="left"/>
        <w:rPr>
          <w:rFonts w:cs="Arial"/>
        </w:rPr>
      </w:pPr>
    </w:p>
    <w:p w14:paraId="2470BB0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время потока управления (мс в секунду)</w:t>
      </w:r>
    </w:p>
    <w:p w14:paraId="13C34FD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миллисекунд управления потоком, отведенных этой реплике в течение последней секунды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7B4C64D" w14:textId="77777777" w:rsidTr="008566C4">
        <w:trPr>
          <w:trHeight w:val="54"/>
        </w:trPr>
        <w:tc>
          <w:tcPr>
            <w:tcW w:w="54" w:type="dxa"/>
          </w:tcPr>
          <w:p w14:paraId="46DB88B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1957A8" w14:textId="77777777" w:rsidR="002968FB" w:rsidRPr="00AE2ADC" w:rsidRDefault="002968FB" w:rsidP="008566C4">
            <w:pPr>
              <w:pStyle w:val="EmptyCellLayoutStyle"/>
              <w:spacing w:after="0" w:line="240" w:lineRule="auto"/>
              <w:rPr>
                <w:rFonts w:ascii="Arial" w:hAnsi="Arial" w:cs="Arial"/>
              </w:rPr>
            </w:pPr>
          </w:p>
        </w:tc>
        <w:tc>
          <w:tcPr>
            <w:tcW w:w="149" w:type="dxa"/>
          </w:tcPr>
          <w:p w14:paraId="3A44AD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729F6D" w14:textId="77777777" w:rsidTr="008566C4">
        <w:tc>
          <w:tcPr>
            <w:tcW w:w="54" w:type="dxa"/>
          </w:tcPr>
          <w:p w14:paraId="6D287D3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CFEE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7BF8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A97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6D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959D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FBC4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ADC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85B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61267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DB8E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F259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5AFFC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A4E494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0C2D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3A0A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C2CD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85CE083" w14:textId="77777777" w:rsidR="002968FB" w:rsidRPr="00AE2ADC" w:rsidRDefault="002968FB" w:rsidP="008566C4">
            <w:pPr>
              <w:spacing w:after="0" w:line="240" w:lineRule="auto"/>
              <w:jc w:val="left"/>
              <w:rPr>
                <w:rFonts w:cs="Arial"/>
              </w:rPr>
            </w:pPr>
          </w:p>
        </w:tc>
        <w:tc>
          <w:tcPr>
            <w:tcW w:w="149" w:type="dxa"/>
          </w:tcPr>
          <w:p w14:paraId="3E1DC7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749428" w14:textId="77777777" w:rsidTr="008566C4">
        <w:trPr>
          <w:trHeight w:val="80"/>
        </w:trPr>
        <w:tc>
          <w:tcPr>
            <w:tcW w:w="54" w:type="dxa"/>
          </w:tcPr>
          <w:p w14:paraId="235AC7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CAA2E34" w14:textId="77777777" w:rsidR="002968FB" w:rsidRPr="00AE2ADC" w:rsidRDefault="002968FB" w:rsidP="008566C4">
            <w:pPr>
              <w:pStyle w:val="EmptyCellLayoutStyle"/>
              <w:spacing w:after="0" w:line="240" w:lineRule="auto"/>
              <w:rPr>
                <w:rFonts w:ascii="Arial" w:hAnsi="Arial" w:cs="Arial"/>
              </w:rPr>
            </w:pPr>
          </w:p>
        </w:tc>
        <w:tc>
          <w:tcPr>
            <w:tcW w:w="149" w:type="dxa"/>
          </w:tcPr>
          <w:p w14:paraId="57BB673E" w14:textId="77777777" w:rsidR="002968FB" w:rsidRPr="00AE2ADC" w:rsidRDefault="002968FB" w:rsidP="008566C4">
            <w:pPr>
              <w:pStyle w:val="EmptyCellLayoutStyle"/>
              <w:spacing w:after="0" w:line="240" w:lineRule="auto"/>
              <w:rPr>
                <w:rFonts w:ascii="Arial" w:hAnsi="Arial" w:cs="Arial"/>
              </w:rPr>
            </w:pPr>
          </w:p>
        </w:tc>
      </w:tr>
    </w:tbl>
    <w:p w14:paraId="5264AC2E" w14:textId="77777777" w:rsidR="002968FB" w:rsidRPr="00AE2ADC" w:rsidRDefault="002968FB" w:rsidP="002968FB">
      <w:pPr>
        <w:spacing w:after="0" w:line="240" w:lineRule="auto"/>
        <w:jc w:val="left"/>
        <w:rPr>
          <w:rFonts w:cs="Arial"/>
        </w:rPr>
      </w:pPr>
    </w:p>
    <w:p w14:paraId="7B2E3EE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доступности — задачи консоли</w:t>
      </w:r>
    </w:p>
    <w:p w14:paraId="382FBD6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Server PowerShell</w:t>
      </w:r>
    </w:p>
    <w:p w14:paraId="1A819C3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консоль SQLPS и подключитесь к целевой реплике доступности.</w:t>
      </w:r>
    </w:p>
    <w:p w14:paraId="7953B41C" w14:textId="77777777" w:rsidR="002968FB" w:rsidRPr="00AE2ADC" w:rsidRDefault="002968FB" w:rsidP="002968FB">
      <w:pPr>
        <w:spacing w:after="0" w:line="240" w:lineRule="auto"/>
        <w:jc w:val="left"/>
        <w:rPr>
          <w:rFonts w:cs="Arial"/>
        </w:rPr>
      </w:pPr>
    </w:p>
    <w:p w14:paraId="1B31A23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Принудительная отработка сбоя</w:t>
      </w:r>
    </w:p>
    <w:p w14:paraId="5A28DE3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Откроется консоль, и перейдите на использование целевой реплики, что сделает эту реплику новую первичной репликой группы доступности. В этой задаче используется параметр -AllowDataLoss.</w:t>
      </w:r>
    </w:p>
    <w:p w14:paraId="6CE0B8D8" w14:textId="77777777" w:rsidR="002968FB" w:rsidRPr="00AE2ADC" w:rsidRDefault="002968FB" w:rsidP="002968FB">
      <w:pPr>
        <w:spacing w:after="0" w:line="240" w:lineRule="auto"/>
        <w:jc w:val="left"/>
        <w:rPr>
          <w:rFonts w:cs="Arial"/>
        </w:rPr>
      </w:pPr>
    </w:p>
    <w:p w14:paraId="0420156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Среда SQL Server Management Studio</w:t>
      </w:r>
    </w:p>
    <w:p w14:paraId="5DE1EFA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среду SQL Server Management Studio и подключитесь к целевой реплике доступности.</w:t>
      </w:r>
    </w:p>
    <w:p w14:paraId="3FB3AE56" w14:textId="77777777" w:rsidR="002968FB" w:rsidRPr="00AE2ADC" w:rsidRDefault="002968FB" w:rsidP="002968FB">
      <w:pPr>
        <w:spacing w:after="0" w:line="240" w:lineRule="auto"/>
        <w:jc w:val="left"/>
        <w:rPr>
          <w:rFonts w:cs="Arial"/>
        </w:rPr>
      </w:pPr>
    </w:p>
    <w:p w14:paraId="6B33FC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Отработка отказа вручную</w:t>
      </w:r>
    </w:p>
    <w:p w14:paraId="4476ED7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Откроется консоль, и перейдите на использование целевой реплики, что сделает эту реплику новую первичной репликой группы доступности.</w:t>
      </w:r>
    </w:p>
    <w:p w14:paraId="2181AF27" w14:textId="77777777" w:rsidR="002968FB" w:rsidRPr="00AE2ADC" w:rsidRDefault="002968FB" w:rsidP="002968FB">
      <w:pPr>
        <w:spacing w:after="0" w:line="240" w:lineRule="auto"/>
        <w:jc w:val="left"/>
        <w:rPr>
          <w:rFonts w:cs="Arial"/>
        </w:rPr>
      </w:pPr>
    </w:p>
    <w:p w14:paraId="07291D60"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критическая политика реплики доступности</w:t>
      </w:r>
    </w:p>
    <w:p w14:paraId="4F5893D0" w14:textId="26C17D64"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Пользовательская политика, имеющая реплику доступности в качестве аспекта и одну из категорий ошибок в качестве категории политики.</w:t>
      </w:r>
    </w:p>
    <w:p w14:paraId="142B6549"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критическая политика реплики доступности — базовые мониторы</w:t>
      </w:r>
    </w:p>
    <w:p w14:paraId="5FD9696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исправности реплик доступности</w:t>
      </w:r>
    </w:p>
    <w:p w14:paraId="32AC6922" w14:textId="67F43CFE"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"Ошибка", используемый, в частности, для отражения состояния пользовательских политик, имеющих реплику доступности в качестве аспекта и одну из стандартных категорий ошибок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4F3FFA3" w14:textId="77777777" w:rsidTr="008566C4">
        <w:trPr>
          <w:trHeight w:val="54"/>
        </w:trPr>
        <w:tc>
          <w:tcPr>
            <w:tcW w:w="54" w:type="dxa"/>
          </w:tcPr>
          <w:p w14:paraId="1B4A0E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1553BD" w14:textId="77777777" w:rsidR="002968FB" w:rsidRPr="00AE2ADC" w:rsidRDefault="002968FB" w:rsidP="008566C4">
            <w:pPr>
              <w:pStyle w:val="EmptyCellLayoutStyle"/>
              <w:spacing w:after="0" w:line="240" w:lineRule="auto"/>
              <w:rPr>
                <w:rFonts w:ascii="Arial" w:hAnsi="Arial" w:cs="Arial"/>
              </w:rPr>
            </w:pPr>
          </w:p>
        </w:tc>
        <w:tc>
          <w:tcPr>
            <w:tcW w:w="149" w:type="dxa"/>
          </w:tcPr>
          <w:p w14:paraId="643A203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C0482A" w14:textId="77777777" w:rsidTr="008566C4">
        <w:tc>
          <w:tcPr>
            <w:tcW w:w="54" w:type="dxa"/>
          </w:tcPr>
          <w:p w14:paraId="3FA2C62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24E0C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990AB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C86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6AC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407CE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3DB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59B9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324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7464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955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D0A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EDEA67"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7277B3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550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CD5C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359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1DB88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288D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C030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009E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E091AA3" w14:textId="77777777" w:rsidR="002968FB" w:rsidRPr="00AE2ADC" w:rsidRDefault="002968FB" w:rsidP="008566C4">
            <w:pPr>
              <w:spacing w:after="0" w:line="240" w:lineRule="auto"/>
              <w:jc w:val="left"/>
              <w:rPr>
                <w:rFonts w:cs="Arial"/>
              </w:rPr>
            </w:pPr>
          </w:p>
        </w:tc>
        <w:tc>
          <w:tcPr>
            <w:tcW w:w="149" w:type="dxa"/>
          </w:tcPr>
          <w:p w14:paraId="7E4FB4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E9E253" w14:textId="77777777" w:rsidTr="008566C4">
        <w:trPr>
          <w:trHeight w:val="80"/>
        </w:trPr>
        <w:tc>
          <w:tcPr>
            <w:tcW w:w="54" w:type="dxa"/>
          </w:tcPr>
          <w:p w14:paraId="359D4C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7B4B90" w14:textId="77777777" w:rsidR="002968FB" w:rsidRPr="00AE2ADC" w:rsidRDefault="002968FB" w:rsidP="008566C4">
            <w:pPr>
              <w:pStyle w:val="EmptyCellLayoutStyle"/>
              <w:spacing w:after="0" w:line="240" w:lineRule="auto"/>
              <w:rPr>
                <w:rFonts w:ascii="Arial" w:hAnsi="Arial" w:cs="Arial"/>
              </w:rPr>
            </w:pPr>
          </w:p>
        </w:tc>
        <w:tc>
          <w:tcPr>
            <w:tcW w:w="149" w:type="dxa"/>
          </w:tcPr>
          <w:p w14:paraId="0B0EC009" w14:textId="77777777" w:rsidR="002968FB" w:rsidRPr="00AE2ADC" w:rsidRDefault="002968FB" w:rsidP="008566C4">
            <w:pPr>
              <w:pStyle w:val="EmptyCellLayoutStyle"/>
              <w:spacing w:after="0" w:line="240" w:lineRule="auto"/>
              <w:rPr>
                <w:rFonts w:ascii="Arial" w:hAnsi="Arial" w:cs="Arial"/>
              </w:rPr>
            </w:pPr>
          </w:p>
        </w:tc>
      </w:tr>
    </w:tbl>
    <w:p w14:paraId="5A9C67D0" w14:textId="77777777" w:rsidR="002968FB" w:rsidRPr="00AE2ADC" w:rsidRDefault="002968FB" w:rsidP="002968FB">
      <w:pPr>
        <w:spacing w:after="0" w:line="240" w:lineRule="auto"/>
        <w:jc w:val="left"/>
        <w:rPr>
          <w:rFonts w:cs="Arial"/>
        </w:rPr>
      </w:pPr>
    </w:p>
    <w:p w14:paraId="3D47725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политика предупреждений реплики доступности</w:t>
      </w:r>
    </w:p>
    <w:p w14:paraId="78FAADB9" w14:textId="1FD4CA0C"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Пользовательская политика, имеющая реплику доступности в качестве аспекта и одну из категорий предупреждений в качестве категории политики.</w:t>
      </w:r>
    </w:p>
    <w:p w14:paraId="43E799E7"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политика предупреждений реплики доступности — базовые мониторы</w:t>
      </w:r>
    </w:p>
    <w:p w14:paraId="27080AF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исправности реплик доступности</w:t>
      </w:r>
    </w:p>
    <w:p w14:paraId="7A994340" w14:textId="4157E5CE"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"Предупреждение", используемый для отражения состояния нестандартных политик пользователя, имеющих реплику доступности в качестве аспекта и одну из стандартных категорий предупреждений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BA60BD" w14:textId="77777777" w:rsidTr="008566C4">
        <w:trPr>
          <w:trHeight w:val="54"/>
        </w:trPr>
        <w:tc>
          <w:tcPr>
            <w:tcW w:w="54" w:type="dxa"/>
          </w:tcPr>
          <w:p w14:paraId="64B5DD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0B8699" w14:textId="77777777" w:rsidR="002968FB" w:rsidRPr="00AE2ADC" w:rsidRDefault="002968FB" w:rsidP="008566C4">
            <w:pPr>
              <w:pStyle w:val="EmptyCellLayoutStyle"/>
              <w:spacing w:after="0" w:line="240" w:lineRule="auto"/>
              <w:rPr>
                <w:rFonts w:ascii="Arial" w:hAnsi="Arial" w:cs="Arial"/>
              </w:rPr>
            </w:pPr>
          </w:p>
        </w:tc>
        <w:tc>
          <w:tcPr>
            <w:tcW w:w="149" w:type="dxa"/>
          </w:tcPr>
          <w:p w14:paraId="4537761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E463C5" w14:textId="77777777" w:rsidTr="008566C4">
        <w:tc>
          <w:tcPr>
            <w:tcW w:w="54" w:type="dxa"/>
          </w:tcPr>
          <w:p w14:paraId="381E33B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91A615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B1B8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6F1E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C28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8B1F8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14BA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3F7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B429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0A4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A477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91B4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08063"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3AE87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A42C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43CA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CCE1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0FADF0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7DF7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91FF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F869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34AC677" w14:textId="77777777" w:rsidR="002968FB" w:rsidRPr="00AE2ADC" w:rsidRDefault="002968FB" w:rsidP="008566C4">
            <w:pPr>
              <w:spacing w:after="0" w:line="240" w:lineRule="auto"/>
              <w:jc w:val="left"/>
              <w:rPr>
                <w:rFonts w:cs="Arial"/>
              </w:rPr>
            </w:pPr>
          </w:p>
        </w:tc>
        <w:tc>
          <w:tcPr>
            <w:tcW w:w="149" w:type="dxa"/>
          </w:tcPr>
          <w:p w14:paraId="76ACA28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B39BAC8" w14:textId="77777777" w:rsidTr="008566C4">
        <w:trPr>
          <w:trHeight w:val="80"/>
        </w:trPr>
        <w:tc>
          <w:tcPr>
            <w:tcW w:w="54" w:type="dxa"/>
          </w:tcPr>
          <w:p w14:paraId="6FD45C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DE1BA0" w14:textId="77777777" w:rsidR="002968FB" w:rsidRPr="00AE2ADC" w:rsidRDefault="002968FB" w:rsidP="008566C4">
            <w:pPr>
              <w:pStyle w:val="EmptyCellLayoutStyle"/>
              <w:spacing w:after="0" w:line="240" w:lineRule="auto"/>
              <w:rPr>
                <w:rFonts w:ascii="Arial" w:hAnsi="Arial" w:cs="Arial"/>
              </w:rPr>
            </w:pPr>
          </w:p>
        </w:tc>
        <w:tc>
          <w:tcPr>
            <w:tcW w:w="149" w:type="dxa"/>
          </w:tcPr>
          <w:p w14:paraId="23D69C5F" w14:textId="77777777" w:rsidR="002968FB" w:rsidRPr="00AE2ADC" w:rsidRDefault="002968FB" w:rsidP="008566C4">
            <w:pPr>
              <w:pStyle w:val="EmptyCellLayoutStyle"/>
              <w:spacing w:after="0" w:line="240" w:lineRule="auto"/>
              <w:rPr>
                <w:rFonts w:ascii="Arial" w:hAnsi="Arial" w:cs="Arial"/>
              </w:rPr>
            </w:pPr>
          </w:p>
        </w:tc>
      </w:tr>
    </w:tbl>
    <w:p w14:paraId="70BF756D" w14:textId="77777777" w:rsidR="002968FB" w:rsidRPr="00AE2ADC" w:rsidRDefault="002968FB" w:rsidP="002968FB">
      <w:pPr>
        <w:spacing w:after="0" w:line="240" w:lineRule="auto"/>
        <w:jc w:val="left"/>
        <w:rPr>
          <w:rFonts w:cs="Arial"/>
        </w:rPr>
      </w:pPr>
    </w:p>
    <w:p w14:paraId="7C08D0A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реплика базы данных</w:t>
      </w:r>
    </w:p>
    <w:p w14:paraId="793992D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представление объекта SMO состояния базы данных</w:t>
      </w:r>
    </w:p>
    <w:p w14:paraId="30C281BE"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базы данных — обнаружения</w:t>
      </w:r>
    </w:p>
    <w:p w14:paraId="30F82ED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реплик базы данных AlwaysOn</w:t>
      </w:r>
    </w:p>
    <w:p w14:paraId="3C28C4C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Обнаружение объектов реплик баз данных AlwaysOn.</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AE2ADC" w14:paraId="25E4FEEB" w14:textId="77777777" w:rsidTr="008566C4">
        <w:trPr>
          <w:trHeight w:val="54"/>
        </w:trPr>
        <w:tc>
          <w:tcPr>
            <w:tcW w:w="54" w:type="dxa"/>
          </w:tcPr>
          <w:p w14:paraId="03117F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1657014" w14:textId="77777777" w:rsidR="002968FB" w:rsidRPr="00AE2ADC" w:rsidRDefault="002968FB" w:rsidP="008566C4">
            <w:pPr>
              <w:pStyle w:val="EmptyCellLayoutStyle"/>
              <w:spacing w:after="0" w:line="240" w:lineRule="auto"/>
              <w:rPr>
                <w:rFonts w:ascii="Arial" w:hAnsi="Arial" w:cs="Arial"/>
              </w:rPr>
            </w:pPr>
          </w:p>
        </w:tc>
        <w:tc>
          <w:tcPr>
            <w:tcW w:w="149" w:type="dxa"/>
          </w:tcPr>
          <w:p w14:paraId="3B8985F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5216A9" w14:textId="77777777" w:rsidTr="008566C4">
        <w:tc>
          <w:tcPr>
            <w:tcW w:w="54" w:type="dxa"/>
          </w:tcPr>
          <w:p w14:paraId="5D143A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5"/>
              <w:gridCol w:w="2898"/>
              <w:gridCol w:w="2759"/>
            </w:tblGrid>
            <w:tr w:rsidR="002968FB" w:rsidRPr="00AE2ADC" w14:paraId="1BE911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26D5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C7F3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D503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62C3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57D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2A72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6F56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1A3D7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F6DA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AFE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3EE3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6B0ADAF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0E9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5702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0D08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A7EAA0B" w14:textId="77777777" w:rsidR="002968FB" w:rsidRPr="00AE2ADC" w:rsidRDefault="002968FB" w:rsidP="008566C4">
            <w:pPr>
              <w:spacing w:after="0" w:line="240" w:lineRule="auto"/>
              <w:jc w:val="left"/>
              <w:rPr>
                <w:rFonts w:cs="Arial"/>
              </w:rPr>
            </w:pPr>
          </w:p>
        </w:tc>
        <w:tc>
          <w:tcPr>
            <w:tcW w:w="149" w:type="dxa"/>
          </w:tcPr>
          <w:p w14:paraId="084E34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6E71C36" w14:textId="77777777" w:rsidTr="008566C4">
        <w:trPr>
          <w:trHeight w:val="80"/>
        </w:trPr>
        <w:tc>
          <w:tcPr>
            <w:tcW w:w="54" w:type="dxa"/>
          </w:tcPr>
          <w:p w14:paraId="573C16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73FD1E8" w14:textId="77777777" w:rsidR="002968FB" w:rsidRPr="00AE2ADC" w:rsidRDefault="002968FB" w:rsidP="008566C4">
            <w:pPr>
              <w:pStyle w:val="EmptyCellLayoutStyle"/>
              <w:spacing w:after="0" w:line="240" w:lineRule="auto"/>
              <w:rPr>
                <w:rFonts w:ascii="Arial" w:hAnsi="Arial" w:cs="Arial"/>
              </w:rPr>
            </w:pPr>
          </w:p>
        </w:tc>
        <w:tc>
          <w:tcPr>
            <w:tcW w:w="149" w:type="dxa"/>
          </w:tcPr>
          <w:p w14:paraId="266474F2" w14:textId="77777777" w:rsidR="002968FB" w:rsidRPr="00AE2ADC" w:rsidRDefault="002968FB" w:rsidP="008566C4">
            <w:pPr>
              <w:pStyle w:val="EmptyCellLayoutStyle"/>
              <w:spacing w:after="0" w:line="240" w:lineRule="auto"/>
              <w:rPr>
                <w:rFonts w:ascii="Arial" w:hAnsi="Arial" w:cs="Arial"/>
              </w:rPr>
            </w:pPr>
          </w:p>
        </w:tc>
      </w:tr>
    </w:tbl>
    <w:p w14:paraId="1B323B94" w14:textId="77777777" w:rsidR="002968FB" w:rsidRPr="00AE2ADC" w:rsidRDefault="002968FB" w:rsidP="002968FB">
      <w:pPr>
        <w:spacing w:after="0" w:line="240" w:lineRule="auto"/>
        <w:jc w:val="left"/>
        <w:rPr>
          <w:rFonts w:cs="Arial"/>
        </w:rPr>
      </w:pPr>
    </w:p>
    <w:p w14:paraId="71246F4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базы данных — базовые мониторы</w:t>
      </w:r>
    </w:p>
    <w:p w14:paraId="1DCD36A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Синхронизации базы данных доступности</w:t>
      </w:r>
    </w:p>
    <w:p w14:paraId="64B6924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синхронизации реплики базы данных. Монитор принимает неисправное состояние, если состояние синхронизации данных NOT SYNCHRONIZING (не синхронизируется) или состояние отлично от SYNCHRONIZED (синхронизировано) для реплик баз данных с синхронной фиксацией.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D55FE3E" w14:textId="77777777" w:rsidTr="008566C4">
        <w:trPr>
          <w:trHeight w:val="54"/>
        </w:trPr>
        <w:tc>
          <w:tcPr>
            <w:tcW w:w="54" w:type="dxa"/>
          </w:tcPr>
          <w:p w14:paraId="4B16F0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1F0E14" w14:textId="77777777" w:rsidR="002968FB" w:rsidRPr="00AE2ADC" w:rsidRDefault="002968FB" w:rsidP="008566C4">
            <w:pPr>
              <w:pStyle w:val="EmptyCellLayoutStyle"/>
              <w:spacing w:after="0" w:line="240" w:lineRule="auto"/>
              <w:rPr>
                <w:rFonts w:ascii="Arial" w:hAnsi="Arial" w:cs="Arial"/>
              </w:rPr>
            </w:pPr>
          </w:p>
        </w:tc>
        <w:tc>
          <w:tcPr>
            <w:tcW w:w="149" w:type="dxa"/>
          </w:tcPr>
          <w:p w14:paraId="246BF9A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7CC621" w14:textId="77777777" w:rsidTr="008566C4">
        <w:tc>
          <w:tcPr>
            <w:tcW w:w="54" w:type="dxa"/>
          </w:tcPr>
          <w:p w14:paraId="47078AA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41827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5F2B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1CFF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8CFE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756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B65D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87D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459B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6BCAA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D0D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EFE3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43470"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7227B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0FC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07EA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860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8BB7B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F8AD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2D73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B64D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B737601" w14:textId="77777777" w:rsidR="002968FB" w:rsidRPr="00AE2ADC" w:rsidRDefault="002968FB" w:rsidP="008566C4">
            <w:pPr>
              <w:spacing w:after="0" w:line="240" w:lineRule="auto"/>
              <w:jc w:val="left"/>
              <w:rPr>
                <w:rFonts w:cs="Arial"/>
              </w:rPr>
            </w:pPr>
          </w:p>
        </w:tc>
        <w:tc>
          <w:tcPr>
            <w:tcW w:w="149" w:type="dxa"/>
          </w:tcPr>
          <w:p w14:paraId="0782C99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2FFBDF" w14:textId="77777777" w:rsidTr="008566C4">
        <w:trPr>
          <w:trHeight w:val="80"/>
        </w:trPr>
        <w:tc>
          <w:tcPr>
            <w:tcW w:w="54" w:type="dxa"/>
          </w:tcPr>
          <w:p w14:paraId="30C9A7C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360ADB" w14:textId="77777777" w:rsidR="002968FB" w:rsidRPr="00AE2ADC" w:rsidRDefault="002968FB" w:rsidP="008566C4">
            <w:pPr>
              <w:pStyle w:val="EmptyCellLayoutStyle"/>
              <w:spacing w:after="0" w:line="240" w:lineRule="auto"/>
              <w:rPr>
                <w:rFonts w:ascii="Arial" w:hAnsi="Arial" w:cs="Arial"/>
              </w:rPr>
            </w:pPr>
          </w:p>
        </w:tc>
        <w:tc>
          <w:tcPr>
            <w:tcW w:w="149" w:type="dxa"/>
          </w:tcPr>
          <w:p w14:paraId="0B4B48AE" w14:textId="77777777" w:rsidR="002968FB" w:rsidRPr="00AE2ADC" w:rsidRDefault="002968FB" w:rsidP="008566C4">
            <w:pPr>
              <w:pStyle w:val="EmptyCellLayoutStyle"/>
              <w:spacing w:after="0" w:line="240" w:lineRule="auto"/>
              <w:rPr>
                <w:rFonts w:ascii="Arial" w:hAnsi="Arial" w:cs="Arial"/>
              </w:rPr>
            </w:pPr>
          </w:p>
        </w:tc>
      </w:tr>
    </w:tbl>
    <w:p w14:paraId="65DE90D9" w14:textId="77777777" w:rsidR="002968FB" w:rsidRPr="00AE2ADC" w:rsidRDefault="002968FB" w:rsidP="002968FB">
      <w:pPr>
        <w:spacing w:after="0" w:line="240" w:lineRule="auto"/>
        <w:jc w:val="left"/>
        <w:rPr>
          <w:rFonts w:cs="Arial"/>
        </w:rPr>
      </w:pPr>
    </w:p>
    <w:p w14:paraId="2667B1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присоединения базы данных доступности</w:t>
      </w:r>
    </w:p>
    <w:p w14:paraId="731D88B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присоединения реплики базы данных. Монитор принимает неисправное состояние, если реплика баз данных не присоединена. В противном случае монитор находится в состоянии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3945E33" w14:textId="77777777" w:rsidTr="008566C4">
        <w:trPr>
          <w:trHeight w:val="54"/>
        </w:trPr>
        <w:tc>
          <w:tcPr>
            <w:tcW w:w="54" w:type="dxa"/>
          </w:tcPr>
          <w:p w14:paraId="4F130D5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F32D8D" w14:textId="77777777" w:rsidR="002968FB" w:rsidRPr="00AE2ADC" w:rsidRDefault="002968FB" w:rsidP="008566C4">
            <w:pPr>
              <w:pStyle w:val="EmptyCellLayoutStyle"/>
              <w:spacing w:after="0" w:line="240" w:lineRule="auto"/>
              <w:rPr>
                <w:rFonts w:ascii="Arial" w:hAnsi="Arial" w:cs="Arial"/>
              </w:rPr>
            </w:pPr>
          </w:p>
        </w:tc>
        <w:tc>
          <w:tcPr>
            <w:tcW w:w="149" w:type="dxa"/>
          </w:tcPr>
          <w:p w14:paraId="1427527E"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B6C9CA" w14:textId="77777777" w:rsidTr="008566C4">
        <w:tc>
          <w:tcPr>
            <w:tcW w:w="54" w:type="dxa"/>
          </w:tcPr>
          <w:p w14:paraId="2DEEADB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B937A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8BCB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10B50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FD0A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20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D1D3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548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6FA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EF45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B4D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A10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086E8"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2CA883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6683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E02F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8C47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B143C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D582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0C99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58C1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2686654" w14:textId="77777777" w:rsidR="002968FB" w:rsidRPr="00AE2ADC" w:rsidRDefault="002968FB" w:rsidP="008566C4">
            <w:pPr>
              <w:spacing w:after="0" w:line="240" w:lineRule="auto"/>
              <w:jc w:val="left"/>
              <w:rPr>
                <w:rFonts w:cs="Arial"/>
              </w:rPr>
            </w:pPr>
          </w:p>
        </w:tc>
        <w:tc>
          <w:tcPr>
            <w:tcW w:w="149" w:type="dxa"/>
          </w:tcPr>
          <w:p w14:paraId="5A2A88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4AEDFDE" w14:textId="77777777" w:rsidTr="008566C4">
        <w:trPr>
          <w:trHeight w:val="80"/>
        </w:trPr>
        <w:tc>
          <w:tcPr>
            <w:tcW w:w="54" w:type="dxa"/>
          </w:tcPr>
          <w:p w14:paraId="7B6820F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C6D5F0" w14:textId="77777777" w:rsidR="002968FB" w:rsidRPr="00AE2ADC" w:rsidRDefault="002968FB" w:rsidP="008566C4">
            <w:pPr>
              <w:pStyle w:val="EmptyCellLayoutStyle"/>
              <w:spacing w:after="0" w:line="240" w:lineRule="auto"/>
              <w:rPr>
                <w:rFonts w:ascii="Arial" w:hAnsi="Arial" w:cs="Arial"/>
              </w:rPr>
            </w:pPr>
          </w:p>
        </w:tc>
        <w:tc>
          <w:tcPr>
            <w:tcW w:w="149" w:type="dxa"/>
          </w:tcPr>
          <w:p w14:paraId="3B0A4968" w14:textId="77777777" w:rsidR="002968FB" w:rsidRPr="00AE2ADC" w:rsidRDefault="002968FB" w:rsidP="008566C4">
            <w:pPr>
              <w:pStyle w:val="EmptyCellLayoutStyle"/>
              <w:spacing w:after="0" w:line="240" w:lineRule="auto"/>
              <w:rPr>
                <w:rFonts w:ascii="Arial" w:hAnsi="Arial" w:cs="Arial"/>
              </w:rPr>
            </w:pPr>
          </w:p>
        </w:tc>
      </w:tr>
    </w:tbl>
    <w:p w14:paraId="13CF0D43" w14:textId="77777777" w:rsidR="002968FB" w:rsidRPr="00AE2ADC" w:rsidRDefault="002968FB" w:rsidP="002968FB">
      <w:pPr>
        <w:spacing w:after="0" w:line="240" w:lineRule="auto"/>
        <w:jc w:val="left"/>
        <w:rPr>
          <w:rFonts w:cs="Arial"/>
        </w:rPr>
      </w:pPr>
    </w:p>
    <w:p w14:paraId="093C6D0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приостановки базы данных доступности</w:t>
      </w:r>
    </w:p>
    <w:p w14:paraId="6E2E728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перемещения данных реплики базы данных. Монитор принимает неисправное состояние, если перемещение данных приостановлено. В противном случае его состояние исправно.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DE0787" w14:textId="77777777" w:rsidTr="008566C4">
        <w:trPr>
          <w:trHeight w:val="54"/>
        </w:trPr>
        <w:tc>
          <w:tcPr>
            <w:tcW w:w="54" w:type="dxa"/>
          </w:tcPr>
          <w:p w14:paraId="06ECF44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64CB45" w14:textId="77777777" w:rsidR="002968FB" w:rsidRPr="00AE2ADC" w:rsidRDefault="002968FB" w:rsidP="008566C4">
            <w:pPr>
              <w:pStyle w:val="EmptyCellLayoutStyle"/>
              <w:spacing w:after="0" w:line="240" w:lineRule="auto"/>
              <w:rPr>
                <w:rFonts w:ascii="Arial" w:hAnsi="Arial" w:cs="Arial"/>
              </w:rPr>
            </w:pPr>
          </w:p>
        </w:tc>
        <w:tc>
          <w:tcPr>
            <w:tcW w:w="149" w:type="dxa"/>
          </w:tcPr>
          <w:p w14:paraId="74D6F0BA"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7C4C5A" w14:textId="77777777" w:rsidTr="008566C4">
        <w:tc>
          <w:tcPr>
            <w:tcW w:w="54" w:type="dxa"/>
          </w:tcPr>
          <w:p w14:paraId="04D3BEE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F165F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4F7D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70D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2E08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E64E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4DFB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448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16F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B23DE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6928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4921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98EF5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62AF0A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1B26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923C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23AC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6304D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392F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EF1B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425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613E4B0" w14:textId="77777777" w:rsidR="002968FB" w:rsidRPr="00AE2ADC" w:rsidRDefault="002968FB" w:rsidP="008566C4">
            <w:pPr>
              <w:spacing w:after="0" w:line="240" w:lineRule="auto"/>
              <w:jc w:val="left"/>
              <w:rPr>
                <w:rFonts w:cs="Arial"/>
              </w:rPr>
            </w:pPr>
          </w:p>
        </w:tc>
        <w:tc>
          <w:tcPr>
            <w:tcW w:w="149" w:type="dxa"/>
          </w:tcPr>
          <w:p w14:paraId="643904D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919427" w14:textId="77777777" w:rsidTr="008566C4">
        <w:trPr>
          <w:trHeight w:val="80"/>
        </w:trPr>
        <w:tc>
          <w:tcPr>
            <w:tcW w:w="54" w:type="dxa"/>
          </w:tcPr>
          <w:p w14:paraId="0D8A102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99B083" w14:textId="77777777" w:rsidR="002968FB" w:rsidRPr="00AE2ADC" w:rsidRDefault="002968FB" w:rsidP="008566C4">
            <w:pPr>
              <w:pStyle w:val="EmptyCellLayoutStyle"/>
              <w:spacing w:after="0" w:line="240" w:lineRule="auto"/>
              <w:rPr>
                <w:rFonts w:ascii="Arial" w:hAnsi="Arial" w:cs="Arial"/>
              </w:rPr>
            </w:pPr>
          </w:p>
        </w:tc>
        <w:tc>
          <w:tcPr>
            <w:tcW w:w="149" w:type="dxa"/>
          </w:tcPr>
          <w:p w14:paraId="171541FF" w14:textId="77777777" w:rsidR="002968FB" w:rsidRPr="00AE2ADC" w:rsidRDefault="002968FB" w:rsidP="008566C4">
            <w:pPr>
              <w:pStyle w:val="EmptyCellLayoutStyle"/>
              <w:spacing w:after="0" w:line="240" w:lineRule="auto"/>
              <w:rPr>
                <w:rFonts w:ascii="Arial" w:hAnsi="Arial" w:cs="Arial"/>
              </w:rPr>
            </w:pPr>
          </w:p>
        </w:tc>
      </w:tr>
    </w:tbl>
    <w:p w14:paraId="5CED5EB4" w14:textId="77777777" w:rsidR="002968FB" w:rsidRPr="00AE2ADC" w:rsidRDefault="002968FB" w:rsidP="002968FB">
      <w:pPr>
        <w:spacing w:after="0" w:line="240" w:lineRule="auto"/>
        <w:jc w:val="left"/>
        <w:rPr>
          <w:rFonts w:cs="Arial"/>
        </w:rPr>
      </w:pPr>
    </w:p>
    <w:p w14:paraId="1957049F" w14:textId="77777777" w:rsidR="002968FB" w:rsidRPr="00AE2ADC" w:rsidRDefault="002968FB" w:rsidP="002968FB">
      <w:pPr>
        <w:spacing w:after="0" w:line="240" w:lineRule="auto"/>
        <w:jc w:val="left"/>
        <w:rPr>
          <w:rFonts w:cs="Arial"/>
        </w:rPr>
      </w:pPr>
      <w:r w:rsidRPr="00AE2ADC">
        <w:rPr>
          <w:rFonts w:eastAsia="Calibri" w:cs="Arial"/>
          <w:color w:val="000000"/>
          <w:sz w:val="28"/>
          <w:lang w:bidi="ru-RU"/>
        </w:rPr>
        <w:t xml:space="preserve">MSSQL 2014: </w:t>
      </w:r>
      <w:r w:rsidRPr="00AE2ADC">
        <w:rPr>
          <w:rFonts w:eastAsia="Calibri" w:cs="Arial"/>
          <w:b/>
          <w:color w:val="000000"/>
          <w:sz w:val="28"/>
          <w:lang w:bidi="ru-RU"/>
        </w:rPr>
        <w:t>реплика базы данных — составные мониторы</w:t>
      </w:r>
    </w:p>
    <w:p w14:paraId="3A590A7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Расширенное состояние исправности реплики базы данных</w:t>
      </w:r>
    </w:p>
    <w:p w14:paraId="04F2AA9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общего расширенного состояния исправности реплики базы данных</w:t>
      </w:r>
    </w:p>
    <w:p w14:paraId="6C86D092" w14:textId="77777777" w:rsidR="002968FB" w:rsidRPr="00AE2ADC" w:rsidRDefault="002968FB" w:rsidP="002968FB">
      <w:pPr>
        <w:spacing w:after="0" w:line="240" w:lineRule="auto"/>
        <w:jc w:val="left"/>
        <w:rPr>
          <w:rFonts w:cs="Arial"/>
        </w:rPr>
      </w:pPr>
    </w:p>
    <w:p w14:paraId="0AFC64F5" w14:textId="77777777" w:rsidR="002968FB" w:rsidRPr="00AE2ADC" w:rsidRDefault="002968FB" w:rsidP="002968FB">
      <w:pPr>
        <w:spacing w:after="0" w:line="240" w:lineRule="auto"/>
        <w:jc w:val="left"/>
        <w:rPr>
          <w:rFonts w:cs="Arial"/>
        </w:rPr>
      </w:pPr>
      <w:r w:rsidRPr="00AE2ADC">
        <w:rPr>
          <w:rFonts w:eastAsia="Calibri" w:cs="Arial"/>
          <w:color w:val="000000"/>
          <w:sz w:val="28"/>
          <w:lang w:bidi="ru-RU"/>
        </w:rPr>
        <w:t xml:space="preserve">MSSQL 2014: </w:t>
      </w:r>
      <w:r w:rsidRPr="00AE2ADC">
        <w:rPr>
          <w:rFonts w:eastAsia="Calibri" w:cs="Arial"/>
          <w:b/>
          <w:color w:val="000000"/>
          <w:sz w:val="28"/>
          <w:lang w:bidi="ru-RU"/>
        </w:rPr>
        <w:t>реплика базы данных — мониторы зависимости (свертки)</w:t>
      </w:r>
    </w:p>
    <w:p w14:paraId="0FB9BE7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Критические политики реплики базы данных (свертка)</w:t>
      </w:r>
    </w:p>
    <w:p w14:paraId="63CD465B" w14:textId="6417F98F"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 сводный монитор всех пользовательских политик, имеющих состояние реплики базы данных в качестве аспекта и стандартные категории ошибок в качестве категории политики.</w:t>
      </w:r>
    </w:p>
    <w:p w14:paraId="5510EA72" w14:textId="77777777" w:rsidR="002968FB" w:rsidRPr="00AE2ADC" w:rsidRDefault="002968FB" w:rsidP="002968FB">
      <w:pPr>
        <w:spacing w:after="0" w:line="240" w:lineRule="auto"/>
        <w:jc w:val="left"/>
        <w:rPr>
          <w:rFonts w:cs="Arial"/>
        </w:rPr>
      </w:pPr>
    </w:p>
    <w:p w14:paraId="04FF0C0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предупреждения реплики базы данных (свертка)</w:t>
      </w:r>
    </w:p>
    <w:p w14:paraId="477C4E1E" w14:textId="06CDC81B"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 сводный монитор всех пользовательских политик, имеющих состояние реплики базы данных в качестве аспекта и стандартные категории предупреждений в качестве категории политики.</w:t>
      </w:r>
    </w:p>
    <w:p w14:paraId="06CDA0E1" w14:textId="77777777" w:rsidR="002968FB" w:rsidRPr="00AE2ADC" w:rsidRDefault="002968FB" w:rsidP="002968FB">
      <w:pPr>
        <w:spacing w:after="0" w:line="240" w:lineRule="auto"/>
        <w:jc w:val="left"/>
        <w:rPr>
          <w:rFonts w:cs="Arial"/>
        </w:rPr>
      </w:pPr>
    </w:p>
    <w:p w14:paraId="19A1924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lastRenderedPageBreak/>
        <w:t>MSSQL 2014: реплика базы данных — правила (предупреждения)</w:t>
      </w:r>
    </w:p>
    <w:p w14:paraId="6674C27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изменилась роль реплики базы данных</w:t>
      </w:r>
    </w:p>
    <w:p w14:paraId="285657C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при изменении роли реплики доступности.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6E7DF23" w14:textId="77777777" w:rsidTr="008566C4">
        <w:trPr>
          <w:trHeight w:val="54"/>
        </w:trPr>
        <w:tc>
          <w:tcPr>
            <w:tcW w:w="54" w:type="dxa"/>
          </w:tcPr>
          <w:p w14:paraId="13725EB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A92C4A" w14:textId="77777777" w:rsidR="002968FB" w:rsidRPr="00AE2ADC" w:rsidRDefault="002968FB" w:rsidP="008566C4">
            <w:pPr>
              <w:pStyle w:val="EmptyCellLayoutStyle"/>
              <w:spacing w:after="0" w:line="240" w:lineRule="auto"/>
              <w:rPr>
                <w:rFonts w:ascii="Arial" w:hAnsi="Arial" w:cs="Arial"/>
              </w:rPr>
            </w:pPr>
          </w:p>
        </w:tc>
        <w:tc>
          <w:tcPr>
            <w:tcW w:w="149" w:type="dxa"/>
          </w:tcPr>
          <w:p w14:paraId="6614CC2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53DE47" w14:textId="77777777" w:rsidTr="008566C4">
        <w:tc>
          <w:tcPr>
            <w:tcW w:w="54" w:type="dxa"/>
          </w:tcPr>
          <w:p w14:paraId="486810B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80EF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551B0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FA0B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8D47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F2497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4B9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CAC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6A0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2FA571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D18B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098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6C40B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D4B47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BB4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91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3506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1C5E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FBD4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1615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39B4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192DCF8" w14:textId="77777777" w:rsidR="002968FB" w:rsidRPr="00AE2ADC" w:rsidRDefault="002968FB" w:rsidP="008566C4">
            <w:pPr>
              <w:spacing w:after="0" w:line="240" w:lineRule="auto"/>
              <w:jc w:val="left"/>
              <w:rPr>
                <w:rFonts w:cs="Arial"/>
              </w:rPr>
            </w:pPr>
          </w:p>
        </w:tc>
        <w:tc>
          <w:tcPr>
            <w:tcW w:w="149" w:type="dxa"/>
          </w:tcPr>
          <w:p w14:paraId="5A340FE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9A83252" w14:textId="77777777" w:rsidTr="008566C4">
        <w:trPr>
          <w:trHeight w:val="80"/>
        </w:trPr>
        <w:tc>
          <w:tcPr>
            <w:tcW w:w="54" w:type="dxa"/>
          </w:tcPr>
          <w:p w14:paraId="1E8301D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EA69DA" w14:textId="77777777" w:rsidR="002968FB" w:rsidRPr="00AE2ADC" w:rsidRDefault="002968FB" w:rsidP="008566C4">
            <w:pPr>
              <w:pStyle w:val="EmptyCellLayoutStyle"/>
              <w:spacing w:after="0" w:line="240" w:lineRule="auto"/>
              <w:rPr>
                <w:rFonts w:ascii="Arial" w:hAnsi="Arial" w:cs="Arial"/>
              </w:rPr>
            </w:pPr>
          </w:p>
        </w:tc>
        <w:tc>
          <w:tcPr>
            <w:tcW w:w="149" w:type="dxa"/>
          </w:tcPr>
          <w:p w14:paraId="15EB9462" w14:textId="77777777" w:rsidR="002968FB" w:rsidRPr="00AE2ADC" w:rsidRDefault="002968FB" w:rsidP="008566C4">
            <w:pPr>
              <w:pStyle w:val="EmptyCellLayoutStyle"/>
              <w:spacing w:after="0" w:line="240" w:lineRule="auto"/>
              <w:rPr>
                <w:rFonts w:ascii="Arial" w:hAnsi="Arial" w:cs="Arial"/>
              </w:rPr>
            </w:pPr>
          </w:p>
        </w:tc>
      </w:tr>
    </w:tbl>
    <w:p w14:paraId="149F288B" w14:textId="77777777" w:rsidR="002968FB" w:rsidRPr="00AE2ADC" w:rsidRDefault="002968FB" w:rsidP="002968FB">
      <w:pPr>
        <w:spacing w:after="0" w:line="240" w:lineRule="auto"/>
        <w:jc w:val="left"/>
        <w:rPr>
          <w:rFonts w:cs="Arial"/>
        </w:rPr>
      </w:pPr>
    </w:p>
    <w:p w14:paraId="38E30B2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базы данных — правила (без предупреждений)</w:t>
      </w:r>
    </w:p>
    <w:p w14:paraId="79309D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получено файлов, байт/с</w:t>
      </w:r>
    </w:p>
    <w:p w14:paraId="5913736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байтов файлового потока, полученных этой репликой. Действительно только на вторичной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D732DE2" w14:textId="77777777" w:rsidTr="008566C4">
        <w:trPr>
          <w:trHeight w:val="54"/>
        </w:trPr>
        <w:tc>
          <w:tcPr>
            <w:tcW w:w="54" w:type="dxa"/>
          </w:tcPr>
          <w:p w14:paraId="5A3E06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8E903E" w14:textId="77777777" w:rsidR="002968FB" w:rsidRPr="00AE2ADC" w:rsidRDefault="002968FB" w:rsidP="008566C4">
            <w:pPr>
              <w:pStyle w:val="EmptyCellLayoutStyle"/>
              <w:spacing w:after="0" w:line="240" w:lineRule="auto"/>
              <w:rPr>
                <w:rFonts w:ascii="Arial" w:hAnsi="Arial" w:cs="Arial"/>
              </w:rPr>
            </w:pPr>
          </w:p>
        </w:tc>
        <w:tc>
          <w:tcPr>
            <w:tcW w:w="149" w:type="dxa"/>
          </w:tcPr>
          <w:p w14:paraId="30404A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FEB3FB" w14:textId="77777777" w:rsidTr="008566C4">
        <w:tc>
          <w:tcPr>
            <w:tcW w:w="54" w:type="dxa"/>
          </w:tcPr>
          <w:p w14:paraId="36B3F01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3969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0FB7D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0D9AF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FF9F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6C98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827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0BC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E13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23DA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4DA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D0B7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2F783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29E8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7D93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9374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A17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5C53CA5" w14:textId="77777777" w:rsidR="002968FB" w:rsidRPr="00AE2ADC" w:rsidRDefault="002968FB" w:rsidP="008566C4">
            <w:pPr>
              <w:spacing w:after="0" w:line="240" w:lineRule="auto"/>
              <w:jc w:val="left"/>
              <w:rPr>
                <w:rFonts w:cs="Arial"/>
              </w:rPr>
            </w:pPr>
          </w:p>
        </w:tc>
        <w:tc>
          <w:tcPr>
            <w:tcW w:w="149" w:type="dxa"/>
          </w:tcPr>
          <w:p w14:paraId="3AB46E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EABAD2" w14:textId="77777777" w:rsidTr="008566C4">
        <w:trPr>
          <w:trHeight w:val="80"/>
        </w:trPr>
        <w:tc>
          <w:tcPr>
            <w:tcW w:w="54" w:type="dxa"/>
          </w:tcPr>
          <w:p w14:paraId="644B7B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CCC240" w14:textId="77777777" w:rsidR="002968FB" w:rsidRPr="00AE2ADC" w:rsidRDefault="002968FB" w:rsidP="008566C4">
            <w:pPr>
              <w:pStyle w:val="EmptyCellLayoutStyle"/>
              <w:spacing w:after="0" w:line="240" w:lineRule="auto"/>
              <w:rPr>
                <w:rFonts w:ascii="Arial" w:hAnsi="Arial" w:cs="Arial"/>
              </w:rPr>
            </w:pPr>
          </w:p>
        </w:tc>
        <w:tc>
          <w:tcPr>
            <w:tcW w:w="149" w:type="dxa"/>
          </w:tcPr>
          <w:p w14:paraId="5044DD4D" w14:textId="77777777" w:rsidR="002968FB" w:rsidRPr="00AE2ADC" w:rsidRDefault="002968FB" w:rsidP="008566C4">
            <w:pPr>
              <w:pStyle w:val="EmptyCellLayoutStyle"/>
              <w:spacing w:after="0" w:line="240" w:lineRule="auto"/>
              <w:rPr>
                <w:rFonts w:ascii="Arial" w:hAnsi="Arial" w:cs="Arial"/>
              </w:rPr>
            </w:pPr>
          </w:p>
        </w:tc>
      </w:tr>
    </w:tbl>
    <w:p w14:paraId="540E010D" w14:textId="77777777" w:rsidR="002968FB" w:rsidRPr="00AE2ADC" w:rsidRDefault="002968FB" w:rsidP="002968FB">
      <w:pPr>
        <w:spacing w:after="0" w:line="240" w:lineRule="auto"/>
        <w:jc w:val="left"/>
        <w:rPr>
          <w:rFonts w:cs="Arial"/>
        </w:rPr>
      </w:pPr>
    </w:p>
    <w:p w14:paraId="384B25D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оставшихся байтов повтора</w:t>
      </w:r>
    </w:p>
    <w:p w14:paraId="35F6917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байтов журнала, которые осталось повторить, чтобы завершить фазу отката.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95E1DFE" w14:textId="77777777" w:rsidTr="008566C4">
        <w:trPr>
          <w:trHeight w:val="54"/>
        </w:trPr>
        <w:tc>
          <w:tcPr>
            <w:tcW w:w="54" w:type="dxa"/>
          </w:tcPr>
          <w:p w14:paraId="4F36D0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E5E147" w14:textId="77777777" w:rsidR="002968FB" w:rsidRPr="00AE2ADC" w:rsidRDefault="002968FB" w:rsidP="008566C4">
            <w:pPr>
              <w:pStyle w:val="EmptyCellLayoutStyle"/>
              <w:spacing w:after="0" w:line="240" w:lineRule="auto"/>
              <w:rPr>
                <w:rFonts w:ascii="Arial" w:hAnsi="Arial" w:cs="Arial"/>
              </w:rPr>
            </w:pPr>
          </w:p>
        </w:tc>
        <w:tc>
          <w:tcPr>
            <w:tcW w:w="149" w:type="dxa"/>
          </w:tcPr>
          <w:p w14:paraId="02001C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3DF53D" w14:textId="77777777" w:rsidTr="008566C4">
        <w:tc>
          <w:tcPr>
            <w:tcW w:w="54" w:type="dxa"/>
          </w:tcPr>
          <w:p w14:paraId="0AB18F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E7D2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DE571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BEFE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322C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68B1C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069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2F4D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ABAF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4C56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C6DA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65D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1B3EF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8D61A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9906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A2B2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9D4E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8C12409" w14:textId="77777777" w:rsidR="002968FB" w:rsidRPr="00AE2ADC" w:rsidRDefault="002968FB" w:rsidP="008566C4">
            <w:pPr>
              <w:spacing w:after="0" w:line="240" w:lineRule="auto"/>
              <w:jc w:val="left"/>
              <w:rPr>
                <w:rFonts w:cs="Arial"/>
              </w:rPr>
            </w:pPr>
          </w:p>
        </w:tc>
        <w:tc>
          <w:tcPr>
            <w:tcW w:w="149" w:type="dxa"/>
          </w:tcPr>
          <w:p w14:paraId="049055F3" w14:textId="77777777" w:rsidR="002968FB" w:rsidRPr="00AE2ADC" w:rsidRDefault="002968FB" w:rsidP="008566C4">
            <w:pPr>
              <w:pStyle w:val="EmptyCellLayoutStyle"/>
              <w:spacing w:after="0" w:line="240" w:lineRule="auto"/>
              <w:rPr>
                <w:rFonts w:ascii="Arial" w:hAnsi="Arial" w:cs="Arial"/>
              </w:rPr>
            </w:pPr>
          </w:p>
        </w:tc>
      </w:tr>
      <w:tr w:rsidR="002968FB" w:rsidRPr="00AE2ADC" w14:paraId="7B461966" w14:textId="77777777" w:rsidTr="008566C4">
        <w:trPr>
          <w:trHeight w:val="80"/>
        </w:trPr>
        <w:tc>
          <w:tcPr>
            <w:tcW w:w="54" w:type="dxa"/>
          </w:tcPr>
          <w:p w14:paraId="53F5F43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A6874C" w14:textId="77777777" w:rsidR="002968FB" w:rsidRPr="00AE2ADC" w:rsidRDefault="002968FB" w:rsidP="008566C4">
            <w:pPr>
              <w:pStyle w:val="EmptyCellLayoutStyle"/>
              <w:spacing w:after="0" w:line="240" w:lineRule="auto"/>
              <w:rPr>
                <w:rFonts w:ascii="Arial" w:hAnsi="Arial" w:cs="Arial"/>
              </w:rPr>
            </w:pPr>
          </w:p>
        </w:tc>
        <w:tc>
          <w:tcPr>
            <w:tcW w:w="149" w:type="dxa"/>
          </w:tcPr>
          <w:p w14:paraId="18A1339F" w14:textId="77777777" w:rsidR="002968FB" w:rsidRPr="00AE2ADC" w:rsidRDefault="002968FB" w:rsidP="008566C4">
            <w:pPr>
              <w:pStyle w:val="EmptyCellLayoutStyle"/>
              <w:spacing w:after="0" w:line="240" w:lineRule="auto"/>
              <w:rPr>
                <w:rFonts w:ascii="Arial" w:hAnsi="Arial" w:cs="Arial"/>
              </w:rPr>
            </w:pPr>
          </w:p>
        </w:tc>
      </w:tr>
    </w:tbl>
    <w:p w14:paraId="4B495890" w14:textId="77777777" w:rsidR="002968FB" w:rsidRPr="00AE2ADC" w:rsidRDefault="002968FB" w:rsidP="002968FB">
      <w:pPr>
        <w:spacing w:after="0" w:line="240" w:lineRule="auto"/>
        <w:jc w:val="left"/>
        <w:rPr>
          <w:rFonts w:cs="Arial"/>
        </w:rPr>
      </w:pPr>
    </w:p>
    <w:p w14:paraId="57D7658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повторено, байт/с</w:t>
      </w:r>
    </w:p>
    <w:p w14:paraId="7D5FB8D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Скорость повторного выполнения записей журнала на вторичной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F607DBF" w14:textId="77777777" w:rsidTr="008566C4">
        <w:trPr>
          <w:trHeight w:val="54"/>
        </w:trPr>
        <w:tc>
          <w:tcPr>
            <w:tcW w:w="54" w:type="dxa"/>
          </w:tcPr>
          <w:p w14:paraId="5C443D5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F330D1" w14:textId="77777777" w:rsidR="002968FB" w:rsidRPr="00AE2ADC" w:rsidRDefault="002968FB" w:rsidP="008566C4">
            <w:pPr>
              <w:pStyle w:val="EmptyCellLayoutStyle"/>
              <w:spacing w:after="0" w:line="240" w:lineRule="auto"/>
              <w:rPr>
                <w:rFonts w:ascii="Arial" w:hAnsi="Arial" w:cs="Arial"/>
              </w:rPr>
            </w:pPr>
          </w:p>
        </w:tc>
        <w:tc>
          <w:tcPr>
            <w:tcW w:w="149" w:type="dxa"/>
          </w:tcPr>
          <w:p w14:paraId="4CA48A7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15B7C5" w14:textId="77777777" w:rsidTr="008566C4">
        <w:tc>
          <w:tcPr>
            <w:tcW w:w="54" w:type="dxa"/>
          </w:tcPr>
          <w:p w14:paraId="13C5010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901A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C507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C0FF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15BA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80C6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67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ED6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83B9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32D24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3FFA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7608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31E50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A8EC5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F04A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885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A37A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235EC1B" w14:textId="77777777" w:rsidR="002968FB" w:rsidRPr="00AE2ADC" w:rsidRDefault="002968FB" w:rsidP="008566C4">
            <w:pPr>
              <w:spacing w:after="0" w:line="240" w:lineRule="auto"/>
              <w:jc w:val="left"/>
              <w:rPr>
                <w:rFonts w:cs="Arial"/>
              </w:rPr>
            </w:pPr>
          </w:p>
        </w:tc>
        <w:tc>
          <w:tcPr>
            <w:tcW w:w="149" w:type="dxa"/>
          </w:tcPr>
          <w:p w14:paraId="29AF9C8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54BE0C" w14:textId="77777777" w:rsidTr="008566C4">
        <w:trPr>
          <w:trHeight w:val="80"/>
        </w:trPr>
        <w:tc>
          <w:tcPr>
            <w:tcW w:w="54" w:type="dxa"/>
          </w:tcPr>
          <w:p w14:paraId="4937E5A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71C60F" w14:textId="77777777" w:rsidR="002968FB" w:rsidRPr="00AE2ADC" w:rsidRDefault="002968FB" w:rsidP="008566C4">
            <w:pPr>
              <w:pStyle w:val="EmptyCellLayoutStyle"/>
              <w:spacing w:after="0" w:line="240" w:lineRule="auto"/>
              <w:rPr>
                <w:rFonts w:ascii="Arial" w:hAnsi="Arial" w:cs="Arial"/>
              </w:rPr>
            </w:pPr>
          </w:p>
        </w:tc>
        <w:tc>
          <w:tcPr>
            <w:tcW w:w="149" w:type="dxa"/>
          </w:tcPr>
          <w:p w14:paraId="27C7DC22" w14:textId="77777777" w:rsidR="002968FB" w:rsidRPr="00AE2ADC" w:rsidRDefault="002968FB" w:rsidP="008566C4">
            <w:pPr>
              <w:pStyle w:val="EmptyCellLayoutStyle"/>
              <w:spacing w:after="0" w:line="240" w:lineRule="auto"/>
              <w:rPr>
                <w:rFonts w:ascii="Arial" w:hAnsi="Arial" w:cs="Arial"/>
              </w:rPr>
            </w:pPr>
          </w:p>
        </w:tc>
      </w:tr>
    </w:tbl>
    <w:p w14:paraId="030BB275" w14:textId="77777777" w:rsidR="002968FB" w:rsidRPr="00AE2ADC" w:rsidRDefault="002968FB" w:rsidP="002968FB">
      <w:pPr>
        <w:spacing w:after="0" w:line="240" w:lineRule="auto"/>
        <w:jc w:val="left"/>
        <w:rPr>
          <w:rFonts w:cs="Arial"/>
        </w:rPr>
      </w:pPr>
    </w:p>
    <w:p w14:paraId="72C9F76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задержка транзакции</w:t>
      </w:r>
    </w:p>
    <w:p w14:paraId="492661B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Общее для всех транзакций время ожидания вторичного подтверждения.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C5B45D3" w14:textId="77777777" w:rsidTr="008566C4">
        <w:trPr>
          <w:trHeight w:val="54"/>
        </w:trPr>
        <w:tc>
          <w:tcPr>
            <w:tcW w:w="54" w:type="dxa"/>
          </w:tcPr>
          <w:p w14:paraId="607FE5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93490C" w14:textId="77777777" w:rsidR="002968FB" w:rsidRPr="00AE2ADC" w:rsidRDefault="002968FB" w:rsidP="008566C4">
            <w:pPr>
              <w:pStyle w:val="EmptyCellLayoutStyle"/>
              <w:spacing w:after="0" w:line="240" w:lineRule="auto"/>
              <w:rPr>
                <w:rFonts w:ascii="Arial" w:hAnsi="Arial" w:cs="Arial"/>
              </w:rPr>
            </w:pPr>
          </w:p>
        </w:tc>
        <w:tc>
          <w:tcPr>
            <w:tcW w:w="149" w:type="dxa"/>
          </w:tcPr>
          <w:p w14:paraId="1E660F0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FA0874" w14:textId="77777777" w:rsidTr="008566C4">
        <w:tc>
          <w:tcPr>
            <w:tcW w:w="54" w:type="dxa"/>
          </w:tcPr>
          <w:p w14:paraId="6492980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5EB76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DF1F5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2C5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2322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2117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207A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88A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B9B9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370EE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99B9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CDA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D1CB4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9A4D5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F72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7612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C17B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39E773F" w14:textId="77777777" w:rsidR="002968FB" w:rsidRPr="00AE2ADC" w:rsidRDefault="002968FB" w:rsidP="008566C4">
            <w:pPr>
              <w:spacing w:after="0" w:line="240" w:lineRule="auto"/>
              <w:jc w:val="left"/>
              <w:rPr>
                <w:rFonts w:cs="Arial"/>
              </w:rPr>
            </w:pPr>
          </w:p>
        </w:tc>
        <w:tc>
          <w:tcPr>
            <w:tcW w:w="149" w:type="dxa"/>
          </w:tcPr>
          <w:p w14:paraId="3151822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48CEB0" w14:textId="77777777" w:rsidTr="008566C4">
        <w:trPr>
          <w:trHeight w:val="80"/>
        </w:trPr>
        <w:tc>
          <w:tcPr>
            <w:tcW w:w="54" w:type="dxa"/>
          </w:tcPr>
          <w:p w14:paraId="7923032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3D1E80" w14:textId="77777777" w:rsidR="002968FB" w:rsidRPr="00AE2ADC" w:rsidRDefault="002968FB" w:rsidP="008566C4">
            <w:pPr>
              <w:pStyle w:val="EmptyCellLayoutStyle"/>
              <w:spacing w:after="0" w:line="240" w:lineRule="auto"/>
              <w:rPr>
                <w:rFonts w:ascii="Arial" w:hAnsi="Arial" w:cs="Arial"/>
              </w:rPr>
            </w:pPr>
          </w:p>
        </w:tc>
        <w:tc>
          <w:tcPr>
            <w:tcW w:w="149" w:type="dxa"/>
          </w:tcPr>
          <w:p w14:paraId="76C7EFD6" w14:textId="77777777" w:rsidR="002968FB" w:rsidRPr="00AE2ADC" w:rsidRDefault="002968FB" w:rsidP="008566C4">
            <w:pPr>
              <w:pStyle w:val="EmptyCellLayoutStyle"/>
              <w:spacing w:after="0" w:line="240" w:lineRule="auto"/>
              <w:rPr>
                <w:rFonts w:ascii="Arial" w:hAnsi="Arial" w:cs="Arial"/>
              </w:rPr>
            </w:pPr>
          </w:p>
        </w:tc>
      </w:tr>
    </w:tbl>
    <w:p w14:paraId="572E3025" w14:textId="77777777" w:rsidR="002968FB" w:rsidRPr="00AE2ADC" w:rsidRDefault="002968FB" w:rsidP="002968FB">
      <w:pPr>
        <w:spacing w:after="0" w:line="240" w:lineRule="auto"/>
        <w:jc w:val="left"/>
        <w:rPr>
          <w:rFonts w:cs="Arial"/>
        </w:rPr>
      </w:pPr>
    </w:p>
    <w:p w14:paraId="21F9DF2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записей журнала, оставшихся для отмены</w:t>
      </w:r>
    </w:p>
    <w:p w14:paraId="09F36BC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данных журнала в килобайтах, которые должны быть отменены.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DF1C84F" w14:textId="77777777" w:rsidTr="008566C4">
        <w:trPr>
          <w:trHeight w:val="54"/>
        </w:trPr>
        <w:tc>
          <w:tcPr>
            <w:tcW w:w="54" w:type="dxa"/>
          </w:tcPr>
          <w:p w14:paraId="5A79C3F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6000C6" w14:textId="77777777" w:rsidR="002968FB" w:rsidRPr="00AE2ADC" w:rsidRDefault="002968FB" w:rsidP="008566C4">
            <w:pPr>
              <w:pStyle w:val="EmptyCellLayoutStyle"/>
              <w:spacing w:after="0" w:line="240" w:lineRule="auto"/>
              <w:rPr>
                <w:rFonts w:ascii="Arial" w:hAnsi="Arial" w:cs="Arial"/>
              </w:rPr>
            </w:pPr>
          </w:p>
        </w:tc>
        <w:tc>
          <w:tcPr>
            <w:tcW w:w="149" w:type="dxa"/>
          </w:tcPr>
          <w:p w14:paraId="5A0A73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8927EE" w14:textId="77777777" w:rsidTr="008566C4">
        <w:tc>
          <w:tcPr>
            <w:tcW w:w="54" w:type="dxa"/>
          </w:tcPr>
          <w:p w14:paraId="1F9E70A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2C902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550E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0D240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2BA7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E27E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656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57F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787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33A2D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6B1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68D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0C057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4FBA5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E4D3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8E9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834B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500AF26" w14:textId="77777777" w:rsidR="002968FB" w:rsidRPr="00AE2ADC" w:rsidRDefault="002968FB" w:rsidP="008566C4">
            <w:pPr>
              <w:spacing w:after="0" w:line="240" w:lineRule="auto"/>
              <w:jc w:val="left"/>
              <w:rPr>
                <w:rFonts w:cs="Arial"/>
              </w:rPr>
            </w:pPr>
          </w:p>
        </w:tc>
        <w:tc>
          <w:tcPr>
            <w:tcW w:w="149" w:type="dxa"/>
          </w:tcPr>
          <w:p w14:paraId="564BFF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B5BB0E" w14:textId="77777777" w:rsidTr="008566C4">
        <w:trPr>
          <w:trHeight w:val="80"/>
        </w:trPr>
        <w:tc>
          <w:tcPr>
            <w:tcW w:w="54" w:type="dxa"/>
          </w:tcPr>
          <w:p w14:paraId="74CDB35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6627AA" w14:textId="77777777" w:rsidR="002968FB" w:rsidRPr="00AE2ADC" w:rsidRDefault="002968FB" w:rsidP="008566C4">
            <w:pPr>
              <w:pStyle w:val="EmptyCellLayoutStyle"/>
              <w:spacing w:after="0" w:line="240" w:lineRule="auto"/>
              <w:rPr>
                <w:rFonts w:ascii="Arial" w:hAnsi="Arial" w:cs="Arial"/>
              </w:rPr>
            </w:pPr>
          </w:p>
        </w:tc>
        <w:tc>
          <w:tcPr>
            <w:tcW w:w="149" w:type="dxa"/>
          </w:tcPr>
          <w:p w14:paraId="740C5F6C" w14:textId="77777777" w:rsidR="002968FB" w:rsidRPr="00AE2ADC" w:rsidRDefault="002968FB" w:rsidP="008566C4">
            <w:pPr>
              <w:pStyle w:val="EmptyCellLayoutStyle"/>
              <w:spacing w:after="0" w:line="240" w:lineRule="auto"/>
              <w:rPr>
                <w:rFonts w:ascii="Arial" w:hAnsi="Arial" w:cs="Arial"/>
              </w:rPr>
            </w:pPr>
          </w:p>
        </w:tc>
      </w:tr>
    </w:tbl>
    <w:p w14:paraId="6BD5D5A2" w14:textId="77777777" w:rsidR="002968FB" w:rsidRPr="00AE2ADC" w:rsidRDefault="002968FB" w:rsidP="002968FB">
      <w:pPr>
        <w:spacing w:after="0" w:line="240" w:lineRule="auto"/>
        <w:jc w:val="left"/>
        <w:rPr>
          <w:rFonts w:cs="Arial"/>
        </w:rPr>
      </w:pPr>
    </w:p>
    <w:p w14:paraId="0571A7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всего записей журнала, требующих отмены</w:t>
      </w:r>
    </w:p>
    <w:p w14:paraId="7446130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Общий объем журнала, который должен быть обработан для отмены, в килобайтах.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EB1194" w14:textId="77777777" w:rsidTr="008566C4">
        <w:trPr>
          <w:trHeight w:val="54"/>
        </w:trPr>
        <w:tc>
          <w:tcPr>
            <w:tcW w:w="54" w:type="dxa"/>
          </w:tcPr>
          <w:p w14:paraId="3F552BB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17AF79A" w14:textId="77777777" w:rsidR="002968FB" w:rsidRPr="00AE2ADC" w:rsidRDefault="002968FB" w:rsidP="008566C4">
            <w:pPr>
              <w:pStyle w:val="EmptyCellLayoutStyle"/>
              <w:spacing w:after="0" w:line="240" w:lineRule="auto"/>
              <w:rPr>
                <w:rFonts w:ascii="Arial" w:hAnsi="Arial" w:cs="Arial"/>
              </w:rPr>
            </w:pPr>
          </w:p>
        </w:tc>
        <w:tc>
          <w:tcPr>
            <w:tcW w:w="149" w:type="dxa"/>
          </w:tcPr>
          <w:p w14:paraId="2579AC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F3351F" w14:textId="77777777" w:rsidTr="008566C4">
        <w:tc>
          <w:tcPr>
            <w:tcW w:w="54" w:type="dxa"/>
          </w:tcPr>
          <w:p w14:paraId="200E37A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BBA1C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C7ACA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BE3F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8732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C146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E213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144B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A555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A16E5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CD0E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BC00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7831A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3870F3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54B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CFF6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2E5B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F5F9A55" w14:textId="77777777" w:rsidR="002968FB" w:rsidRPr="00AE2ADC" w:rsidRDefault="002968FB" w:rsidP="008566C4">
            <w:pPr>
              <w:spacing w:after="0" w:line="240" w:lineRule="auto"/>
              <w:jc w:val="left"/>
              <w:rPr>
                <w:rFonts w:cs="Arial"/>
              </w:rPr>
            </w:pPr>
          </w:p>
        </w:tc>
        <w:tc>
          <w:tcPr>
            <w:tcW w:w="149" w:type="dxa"/>
          </w:tcPr>
          <w:p w14:paraId="01B0713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8449329" w14:textId="77777777" w:rsidTr="008566C4">
        <w:trPr>
          <w:trHeight w:val="80"/>
        </w:trPr>
        <w:tc>
          <w:tcPr>
            <w:tcW w:w="54" w:type="dxa"/>
          </w:tcPr>
          <w:p w14:paraId="5549DBA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D7D5E88" w14:textId="77777777" w:rsidR="002968FB" w:rsidRPr="00AE2ADC" w:rsidRDefault="002968FB" w:rsidP="008566C4">
            <w:pPr>
              <w:pStyle w:val="EmptyCellLayoutStyle"/>
              <w:spacing w:after="0" w:line="240" w:lineRule="auto"/>
              <w:rPr>
                <w:rFonts w:ascii="Arial" w:hAnsi="Arial" w:cs="Arial"/>
              </w:rPr>
            </w:pPr>
          </w:p>
        </w:tc>
        <w:tc>
          <w:tcPr>
            <w:tcW w:w="149" w:type="dxa"/>
          </w:tcPr>
          <w:p w14:paraId="1DA0435A" w14:textId="77777777" w:rsidR="002968FB" w:rsidRPr="00AE2ADC" w:rsidRDefault="002968FB" w:rsidP="008566C4">
            <w:pPr>
              <w:pStyle w:val="EmptyCellLayoutStyle"/>
              <w:spacing w:after="0" w:line="240" w:lineRule="auto"/>
              <w:rPr>
                <w:rFonts w:ascii="Arial" w:hAnsi="Arial" w:cs="Arial"/>
              </w:rPr>
            </w:pPr>
          </w:p>
        </w:tc>
      </w:tr>
    </w:tbl>
    <w:p w14:paraId="69CE5FF6" w14:textId="77777777" w:rsidR="002968FB" w:rsidRPr="00AE2ADC" w:rsidRDefault="002968FB" w:rsidP="002968FB">
      <w:pPr>
        <w:spacing w:after="0" w:line="240" w:lineRule="auto"/>
        <w:jc w:val="left"/>
        <w:rPr>
          <w:rFonts w:cs="Arial"/>
        </w:rPr>
      </w:pPr>
    </w:p>
    <w:p w14:paraId="2D4458E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блокировок повтора/с</w:t>
      </w:r>
    </w:p>
    <w:p w14:paraId="32145FE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Количество раз, когда в этой базе данных был блокирован поток REDO c момента подключения базы данных к сети (в состоянии ONLINE).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911EBB6" w14:textId="77777777" w:rsidTr="008566C4">
        <w:trPr>
          <w:trHeight w:val="54"/>
        </w:trPr>
        <w:tc>
          <w:tcPr>
            <w:tcW w:w="54" w:type="dxa"/>
          </w:tcPr>
          <w:p w14:paraId="52AFF8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E339C5" w14:textId="77777777" w:rsidR="002968FB" w:rsidRPr="00AE2ADC" w:rsidRDefault="002968FB" w:rsidP="008566C4">
            <w:pPr>
              <w:pStyle w:val="EmptyCellLayoutStyle"/>
              <w:spacing w:after="0" w:line="240" w:lineRule="auto"/>
              <w:rPr>
                <w:rFonts w:ascii="Arial" w:hAnsi="Arial" w:cs="Arial"/>
              </w:rPr>
            </w:pPr>
          </w:p>
        </w:tc>
        <w:tc>
          <w:tcPr>
            <w:tcW w:w="149" w:type="dxa"/>
          </w:tcPr>
          <w:p w14:paraId="7F2C144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6E3D38" w14:textId="77777777" w:rsidTr="008566C4">
        <w:tc>
          <w:tcPr>
            <w:tcW w:w="54" w:type="dxa"/>
          </w:tcPr>
          <w:p w14:paraId="1F8C86C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B96E5F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1A413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34520D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0AB38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B1C5C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0101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5DE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2629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450B2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0CEC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A99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63D7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2EC22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E0BC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AAB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5E9E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7FB28DA" w14:textId="77777777" w:rsidR="002968FB" w:rsidRPr="00AE2ADC" w:rsidRDefault="002968FB" w:rsidP="008566C4">
            <w:pPr>
              <w:spacing w:after="0" w:line="240" w:lineRule="auto"/>
              <w:jc w:val="left"/>
              <w:rPr>
                <w:rFonts w:cs="Arial"/>
              </w:rPr>
            </w:pPr>
          </w:p>
        </w:tc>
        <w:tc>
          <w:tcPr>
            <w:tcW w:w="149" w:type="dxa"/>
          </w:tcPr>
          <w:p w14:paraId="795B2382"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20F196" w14:textId="77777777" w:rsidTr="008566C4">
        <w:trPr>
          <w:trHeight w:val="80"/>
        </w:trPr>
        <w:tc>
          <w:tcPr>
            <w:tcW w:w="54" w:type="dxa"/>
          </w:tcPr>
          <w:p w14:paraId="782F651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45CB5E" w14:textId="77777777" w:rsidR="002968FB" w:rsidRPr="00AE2ADC" w:rsidRDefault="002968FB" w:rsidP="008566C4">
            <w:pPr>
              <w:pStyle w:val="EmptyCellLayoutStyle"/>
              <w:spacing w:after="0" w:line="240" w:lineRule="auto"/>
              <w:rPr>
                <w:rFonts w:ascii="Arial" w:hAnsi="Arial" w:cs="Arial"/>
              </w:rPr>
            </w:pPr>
          </w:p>
        </w:tc>
        <w:tc>
          <w:tcPr>
            <w:tcW w:w="149" w:type="dxa"/>
          </w:tcPr>
          <w:p w14:paraId="0997AEFE" w14:textId="77777777" w:rsidR="002968FB" w:rsidRPr="00AE2ADC" w:rsidRDefault="002968FB" w:rsidP="008566C4">
            <w:pPr>
              <w:pStyle w:val="EmptyCellLayoutStyle"/>
              <w:spacing w:after="0" w:line="240" w:lineRule="auto"/>
              <w:rPr>
                <w:rFonts w:ascii="Arial" w:hAnsi="Arial" w:cs="Arial"/>
              </w:rPr>
            </w:pPr>
          </w:p>
        </w:tc>
      </w:tr>
    </w:tbl>
    <w:p w14:paraId="59E0BA84" w14:textId="77777777" w:rsidR="002968FB" w:rsidRPr="00AE2ADC" w:rsidRDefault="002968FB" w:rsidP="002968FB">
      <w:pPr>
        <w:spacing w:after="0" w:line="240" w:lineRule="auto"/>
        <w:jc w:val="left"/>
        <w:rPr>
          <w:rFonts w:cs="Arial"/>
        </w:rPr>
      </w:pPr>
    </w:p>
    <w:p w14:paraId="1D604E8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очередь восстановления</w:t>
      </w:r>
    </w:p>
    <w:p w14:paraId="12B1F64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записей журнала в файлах журналов вторичной реплики, которые еще не были выполнены повторно.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B0A4989" w14:textId="77777777" w:rsidTr="008566C4">
        <w:trPr>
          <w:trHeight w:val="54"/>
        </w:trPr>
        <w:tc>
          <w:tcPr>
            <w:tcW w:w="54" w:type="dxa"/>
          </w:tcPr>
          <w:p w14:paraId="5040C13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41AEF3" w14:textId="77777777" w:rsidR="002968FB" w:rsidRPr="00AE2ADC" w:rsidRDefault="002968FB" w:rsidP="008566C4">
            <w:pPr>
              <w:pStyle w:val="EmptyCellLayoutStyle"/>
              <w:spacing w:after="0" w:line="240" w:lineRule="auto"/>
              <w:rPr>
                <w:rFonts w:ascii="Arial" w:hAnsi="Arial" w:cs="Arial"/>
              </w:rPr>
            </w:pPr>
          </w:p>
        </w:tc>
        <w:tc>
          <w:tcPr>
            <w:tcW w:w="149" w:type="dxa"/>
          </w:tcPr>
          <w:p w14:paraId="75E19B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41001B" w14:textId="77777777" w:rsidTr="008566C4">
        <w:tc>
          <w:tcPr>
            <w:tcW w:w="54" w:type="dxa"/>
          </w:tcPr>
          <w:p w14:paraId="04B3FE4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C5280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2F17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A75E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E806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B9C1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2671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2C1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A70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87C3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43DA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309F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9B52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31816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54BB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9C80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FCF3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E251CA0" w14:textId="77777777" w:rsidR="002968FB" w:rsidRPr="00AE2ADC" w:rsidRDefault="002968FB" w:rsidP="008566C4">
            <w:pPr>
              <w:spacing w:after="0" w:line="240" w:lineRule="auto"/>
              <w:jc w:val="left"/>
              <w:rPr>
                <w:rFonts w:cs="Arial"/>
              </w:rPr>
            </w:pPr>
          </w:p>
        </w:tc>
        <w:tc>
          <w:tcPr>
            <w:tcW w:w="149" w:type="dxa"/>
          </w:tcPr>
          <w:p w14:paraId="40C7E8F6" w14:textId="77777777" w:rsidR="002968FB" w:rsidRPr="00AE2ADC" w:rsidRDefault="002968FB" w:rsidP="008566C4">
            <w:pPr>
              <w:pStyle w:val="EmptyCellLayoutStyle"/>
              <w:spacing w:after="0" w:line="240" w:lineRule="auto"/>
              <w:rPr>
                <w:rFonts w:ascii="Arial" w:hAnsi="Arial" w:cs="Arial"/>
              </w:rPr>
            </w:pPr>
          </w:p>
        </w:tc>
      </w:tr>
      <w:tr w:rsidR="002968FB" w:rsidRPr="00AE2ADC" w14:paraId="14BD1466" w14:textId="77777777" w:rsidTr="008566C4">
        <w:trPr>
          <w:trHeight w:val="80"/>
        </w:trPr>
        <w:tc>
          <w:tcPr>
            <w:tcW w:w="54" w:type="dxa"/>
          </w:tcPr>
          <w:p w14:paraId="68ADE45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1F052C" w14:textId="77777777" w:rsidR="002968FB" w:rsidRPr="00AE2ADC" w:rsidRDefault="002968FB" w:rsidP="008566C4">
            <w:pPr>
              <w:pStyle w:val="EmptyCellLayoutStyle"/>
              <w:spacing w:after="0" w:line="240" w:lineRule="auto"/>
              <w:rPr>
                <w:rFonts w:ascii="Arial" w:hAnsi="Arial" w:cs="Arial"/>
              </w:rPr>
            </w:pPr>
          </w:p>
        </w:tc>
        <w:tc>
          <w:tcPr>
            <w:tcW w:w="149" w:type="dxa"/>
          </w:tcPr>
          <w:p w14:paraId="2B166212" w14:textId="77777777" w:rsidR="002968FB" w:rsidRPr="00AE2ADC" w:rsidRDefault="002968FB" w:rsidP="008566C4">
            <w:pPr>
              <w:pStyle w:val="EmptyCellLayoutStyle"/>
              <w:spacing w:after="0" w:line="240" w:lineRule="auto"/>
              <w:rPr>
                <w:rFonts w:ascii="Arial" w:hAnsi="Arial" w:cs="Arial"/>
              </w:rPr>
            </w:pPr>
          </w:p>
        </w:tc>
      </w:tr>
    </w:tbl>
    <w:p w14:paraId="34C447F3" w14:textId="77777777" w:rsidR="002968FB" w:rsidRPr="00AE2ADC" w:rsidRDefault="002968FB" w:rsidP="002968FB">
      <w:pPr>
        <w:spacing w:after="0" w:line="240" w:lineRule="auto"/>
        <w:jc w:val="left"/>
        <w:rPr>
          <w:rFonts w:cs="Arial"/>
        </w:rPr>
      </w:pPr>
    </w:p>
    <w:p w14:paraId="6909064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транзакций записи зеркального отображения/с</w:t>
      </w:r>
    </w:p>
    <w:p w14:paraId="1A4292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транзакций, обработанных с помощью фиксации синхронизации. Разделение задержки транзакции на число отзеркаленных транзакций для получения задержки на транзакцию.</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1A24D1" w14:textId="77777777" w:rsidTr="008566C4">
        <w:trPr>
          <w:trHeight w:val="54"/>
        </w:trPr>
        <w:tc>
          <w:tcPr>
            <w:tcW w:w="54" w:type="dxa"/>
          </w:tcPr>
          <w:p w14:paraId="0707C25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B6FF42" w14:textId="77777777" w:rsidR="002968FB" w:rsidRPr="00AE2ADC" w:rsidRDefault="002968FB" w:rsidP="008566C4">
            <w:pPr>
              <w:pStyle w:val="EmptyCellLayoutStyle"/>
              <w:spacing w:after="0" w:line="240" w:lineRule="auto"/>
              <w:rPr>
                <w:rFonts w:ascii="Arial" w:hAnsi="Arial" w:cs="Arial"/>
              </w:rPr>
            </w:pPr>
          </w:p>
        </w:tc>
        <w:tc>
          <w:tcPr>
            <w:tcW w:w="149" w:type="dxa"/>
          </w:tcPr>
          <w:p w14:paraId="3A6B72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72F210" w14:textId="77777777" w:rsidTr="008566C4">
        <w:tc>
          <w:tcPr>
            <w:tcW w:w="54" w:type="dxa"/>
          </w:tcPr>
          <w:p w14:paraId="51034FF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D8F1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71EF7F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1AAA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FE463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7BB32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261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4C83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6235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4175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9F09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317A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3621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7AAB6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BD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2AEF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3E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B3256AB" w14:textId="77777777" w:rsidR="002968FB" w:rsidRPr="00AE2ADC" w:rsidRDefault="002968FB" w:rsidP="008566C4">
            <w:pPr>
              <w:spacing w:after="0" w:line="240" w:lineRule="auto"/>
              <w:jc w:val="left"/>
              <w:rPr>
                <w:rFonts w:cs="Arial"/>
              </w:rPr>
            </w:pPr>
          </w:p>
        </w:tc>
        <w:tc>
          <w:tcPr>
            <w:tcW w:w="149" w:type="dxa"/>
          </w:tcPr>
          <w:p w14:paraId="6533B35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C5B78B" w14:textId="77777777" w:rsidTr="008566C4">
        <w:trPr>
          <w:trHeight w:val="80"/>
        </w:trPr>
        <w:tc>
          <w:tcPr>
            <w:tcW w:w="54" w:type="dxa"/>
          </w:tcPr>
          <w:p w14:paraId="53BCF5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2E96D6" w14:textId="77777777" w:rsidR="002968FB" w:rsidRPr="00AE2ADC" w:rsidRDefault="002968FB" w:rsidP="008566C4">
            <w:pPr>
              <w:pStyle w:val="EmptyCellLayoutStyle"/>
              <w:spacing w:after="0" w:line="240" w:lineRule="auto"/>
              <w:rPr>
                <w:rFonts w:ascii="Arial" w:hAnsi="Arial" w:cs="Arial"/>
              </w:rPr>
            </w:pPr>
          </w:p>
        </w:tc>
        <w:tc>
          <w:tcPr>
            <w:tcW w:w="149" w:type="dxa"/>
          </w:tcPr>
          <w:p w14:paraId="7D5D4FA7" w14:textId="77777777" w:rsidR="002968FB" w:rsidRPr="00AE2ADC" w:rsidRDefault="002968FB" w:rsidP="008566C4">
            <w:pPr>
              <w:pStyle w:val="EmptyCellLayoutStyle"/>
              <w:spacing w:after="0" w:line="240" w:lineRule="auto"/>
              <w:rPr>
                <w:rFonts w:ascii="Arial" w:hAnsi="Arial" w:cs="Arial"/>
              </w:rPr>
            </w:pPr>
          </w:p>
        </w:tc>
      </w:tr>
    </w:tbl>
    <w:p w14:paraId="5F1F55B1" w14:textId="77777777" w:rsidR="002968FB" w:rsidRPr="00AE2ADC" w:rsidRDefault="002968FB" w:rsidP="002968FB">
      <w:pPr>
        <w:spacing w:after="0" w:line="240" w:lineRule="auto"/>
        <w:jc w:val="left"/>
        <w:rPr>
          <w:rFonts w:cs="Arial"/>
        </w:rPr>
      </w:pPr>
    </w:p>
    <w:p w14:paraId="50274D6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очередь отправки журнала</w:t>
      </w:r>
    </w:p>
    <w:p w14:paraId="0ED23E8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Размер очереди отправки журнала для этой реплики.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848FFE" w14:textId="77777777" w:rsidTr="008566C4">
        <w:trPr>
          <w:trHeight w:val="54"/>
        </w:trPr>
        <w:tc>
          <w:tcPr>
            <w:tcW w:w="54" w:type="dxa"/>
          </w:tcPr>
          <w:p w14:paraId="32B61C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F65028F" w14:textId="77777777" w:rsidR="002968FB" w:rsidRPr="00AE2ADC" w:rsidRDefault="002968FB" w:rsidP="008566C4">
            <w:pPr>
              <w:pStyle w:val="EmptyCellLayoutStyle"/>
              <w:spacing w:after="0" w:line="240" w:lineRule="auto"/>
              <w:rPr>
                <w:rFonts w:ascii="Arial" w:hAnsi="Arial" w:cs="Arial"/>
              </w:rPr>
            </w:pPr>
          </w:p>
        </w:tc>
        <w:tc>
          <w:tcPr>
            <w:tcW w:w="149" w:type="dxa"/>
          </w:tcPr>
          <w:p w14:paraId="311FF19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D7D163" w14:textId="77777777" w:rsidTr="008566C4">
        <w:tc>
          <w:tcPr>
            <w:tcW w:w="54" w:type="dxa"/>
          </w:tcPr>
          <w:p w14:paraId="4594BE1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5DA13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4D68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B852E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5181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79E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2A2B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2C0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2974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7C1F3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B697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23F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CC03F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D02992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A93E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D40E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3AAC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7BAE8C7" w14:textId="77777777" w:rsidR="002968FB" w:rsidRPr="00AE2ADC" w:rsidRDefault="002968FB" w:rsidP="008566C4">
            <w:pPr>
              <w:spacing w:after="0" w:line="240" w:lineRule="auto"/>
              <w:jc w:val="left"/>
              <w:rPr>
                <w:rFonts w:cs="Arial"/>
              </w:rPr>
            </w:pPr>
          </w:p>
        </w:tc>
        <w:tc>
          <w:tcPr>
            <w:tcW w:w="149" w:type="dxa"/>
          </w:tcPr>
          <w:p w14:paraId="6880F2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C024EB" w14:textId="77777777" w:rsidTr="008566C4">
        <w:trPr>
          <w:trHeight w:val="80"/>
        </w:trPr>
        <w:tc>
          <w:tcPr>
            <w:tcW w:w="54" w:type="dxa"/>
          </w:tcPr>
          <w:p w14:paraId="3388946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B26AFF" w14:textId="77777777" w:rsidR="002968FB" w:rsidRPr="00AE2ADC" w:rsidRDefault="002968FB" w:rsidP="008566C4">
            <w:pPr>
              <w:pStyle w:val="EmptyCellLayoutStyle"/>
              <w:spacing w:after="0" w:line="240" w:lineRule="auto"/>
              <w:rPr>
                <w:rFonts w:ascii="Arial" w:hAnsi="Arial" w:cs="Arial"/>
              </w:rPr>
            </w:pPr>
          </w:p>
        </w:tc>
        <w:tc>
          <w:tcPr>
            <w:tcW w:w="149" w:type="dxa"/>
          </w:tcPr>
          <w:p w14:paraId="6CBF6CDC" w14:textId="77777777" w:rsidR="002968FB" w:rsidRPr="00AE2ADC" w:rsidRDefault="002968FB" w:rsidP="008566C4">
            <w:pPr>
              <w:pStyle w:val="EmptyCellLayoutStyle"/>
              <w:spacing w:after="0" w:line="240" w:lineRule="auto"/>
              <w:rPr>
                <w:rFonts w:ascii="Arial" w:hAnsi="Arial" w:cs="Arial"/>
              </w:rPr>
            </w:pPr>
          </w:p>
        </w:tc>
      </w:tr>
    </w:tbl>
    <w:p w14:paraId="1454FB8E" w14:textId="77777777" w:rsidR="002968FB" w:rsidRPr="00AE2ADC" w:rsidRDefault="002968FB" w:rsidP="002968FB">
      <w:pPr>
        <w:spacing w:after="0" w:line="240" w:lineRule="auto"/>
        <w:jc w:val="left"/>
        <w:rPr>
          <w:rFonts w:cs="Arial"/>
        </w:rPr>
      </w:pPr>
    </w:p>
    <w:p w14:paraId="1B43223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получено байтов журнала/с</w:t>
      </w:r>
    </w:p>
    <w:p w14:paraId="7983A70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байтов журнала, полученных этой репликой. Действительно только на вторичной реплике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25C34A4" w14:textId="77777777" w:rsidTr="008566C4">
        <w:trPr>
          <w:trHeight w:val="54"/>
        </w:trPr>
        <w:tc>
          <w:tcPr>
            <w:tcW w:w="54" w:type="dxa"/>
          </w:tcPr>
          <w:p w14:paraId="4AACF4E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3CA89F" w14:textId="77777777" w:rsidR="002968FB" w:rsidRPr="00AE2ADC" w:rsidRDefault="002968FB" w:rsidP="008566C4">
            <w:pPr>
              <w:pStyle w:val="EmptyCellLayoutStyle"/>
              <w:spacing w:after="0" w:line="240" w:lineRule="auto"/>
              <w:rPr>
                <w:rFonts w:ascii="Arial" w:hAnsi="Arial" w:cs="Arial"/>
              </w:rPr>
            </w:pPr>
          </w:p>
        </w:tc>
        <w:tc>
          <w:tcPr>
            <w:tcW w:w="149" w:type="dxa"/>
          </w:tcPr>
          <w:p w14:paraId="7A1DC00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802BFF" w14:textId="77777777" w:rsidTr="008566C4">
        <w:tc>
          <w:tcPr>
            <w:tcW w:w="54" w:type="dxa"/>
          </w:tcPr>
          <w:p w14:paraId="065C53A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82E11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0283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81E1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B8D0C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E22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53C0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0370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923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1BDB9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494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55BA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DE8C6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A851F0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6FA7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7E38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4015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003EF03" w14:textId="77777777" w:rsidR="002968FB" w:rsidRPr="00AE2ADC" w:rsidRDefault="002968FB" w:rsidP="008566C4">
            <w:pPr>
              <w:spacing w:after="0" w:line="240" w:lineRule="auto"/>
              <w:jc w:val="left"/>
              <w:rPr>
                <w:rFonts w:cs="Arial"/>
              </w:rPr>
            </w:pPr>
          </w:p>
        </w:tc>
        <w:tc>
          <w:tcPr>
            <w:tcW w:w="149" w:type="dxa"/>
          </w:tcPr>
          <w:p w14:paraId="11F52B0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9FFA7E" w14:textId="77777777" w:rsidTr="008566C4">
        <w:trPr>
          <w:trHeight w:val="80"/>
        </w:trPr>
        <w:tc>
          <w:tcPr>
            <w:tcW w:w="54" w:type="dxa"/>
          </w:tcPr>
          <w:p w14:paraId="21248C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312943" w14:textId="77777777" w:rsidR="002968FB" w:rsidRPr="00AE2ADC" w:rsidRDefault="002968FB" w:rsidP="008566C4">
            <w:pPr>
              <w:pStyle w:val="EmptyCellLayoutStyle"/>
              <w:spacing w:after="0" w:line="240" w:lineRule="auto"/>
              <w:rPr>
                <w:rFonts w:ascii="Arial" w:hAnsi="Arial" w:cs="Arial"/>
              </w:rPr>
            </w:pPr>
          </w:p>
        </w:tc>
        <w:tc>
          <w:tcPr>
            <w:tcW w:w="149" w:type="dxa"/>
          </w:tcPr>
          <w:p w14:paraId="0308A49E" w14:textId="77777777" w:rsidR="002968FB" w:rsidRPr="00AE2ADC" w:rsidRDefault="002968FB" w:rsidP="008566C4">
            <w:pPr>
              <w:pStyle w:val="EmptyCellLayoutStyle"/>
              <w:spacing w:after="0" w:line="240" w:lineRule="auto"/>
              <w:rPr>
                <w:rFonts w:ascii="Arial" w:hAnsi="Arial" w:cs="Arial"/>
              </w:rPr>
            </w:pPr>
          </w:p>
        </w:tc>
      </w:tr>
    </w:tbl>
    <w:p w14:paraId="7D599D59" w14:textId="77777777" w:rsidR="002968FB" w:rsidRPr="00AE2ADC" w:rsidRDefault="002968FB" w:rsidP="002968FB">
      <w:pPr>
        <w:spacing w:after="0" w:line="240" w:lineRule="auto"/>
        <w:jc w:val="left"/>
        <w:rPr>
          <w:rFonts w:cs="Arial"/>
        </w:rPr>
      </w:pPr>
    </w:p>
    <w:p w14:paraId="71F64D8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реплика базы данных — задачи консоли</w:t>
      </w:r>
    </w:p>
    <w:p w14:paraId="1109FB8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Приостановка перемещения данных</w:t>
      </w:r>
    </w:p>
    <w:p w14:paraId="47044EA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Откроется консоль SQLPS, и приостановите движение данных в реплику базы данных</w:t>
      </w:r>
    </w:p>
    <w:p w14:paraId="0B493A60" w14:textId="77777777" w:rsidR="002968FB" w:rsidRPr="00AE2ADC" w:rsidRDefault="002968FB" w:rsidP="002968FB">
      <w:pPr>
        <w:spacing w:after="0" w:line="240" w:lineRule="auto"/>
        <w:jc w:val="left"/>
        <w:rPr>
          <w:rFonts w:cs="Arial"/>
        </w:rPr>
      </w:pPr>
    </w:p>
    <w:p w14:paraId="13513E1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Возобновление перемещения данных</w:t>
      </w:r>
    </w:p>
    <w:p w14:paraId="2EC770D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Откроется консоль SQLPS, и возобновите движение данных в реплику базы данных</w:t>
      </w:r>
    </w:p>
    <w:p w14:paraId="3441A1D5" w14:textId="77777777" w:rsidR="002968FB" w:rsidRPr="00AE2ADC" w:rsidRDefault="002968FB" w:rsidP="002968FB">
      <w:pPr>
        <w:spacing w:after="0" w:line="240" w:lineRule="auto"/>
        <w:jc w:val="left"/>
        <w:rPr>
          <w:rFonts w:cs="Arial"/>
        </w:rPr>
      </w:pPr>
    </w:p>
    <w:p w14:paraId="54EA302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Среда SQL Server Management Studio</w:t>
      </w:r>
    </w:p>
    <w:p w14:paraId="37466F2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среду SQL Server Management Studio и подключитесь к реплике доступности целевой реплики базы данных.</w:t>
      </w:r>
    </w:p>
    <w:p w14:paraId="24243332" w14:textId="77777777" w:rsidR="002968FB" w:rsidRPr="00AE2ADC" w:rsidRDefault="002968FB" w:rsidP="002968FB">
      <w:pPr>
        <w:spacing w:after="0" w:line="240" w:lineRule="auto"/>
        <w:jc w:val="left"/>
        <w:rPr>
          <w:rFonts w:cs="Arial"/>
        </w:rPr>
      </w:pPr>
    </w:p>
    <w:p w14:paraId="1BCCC5D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Server PowerShell</w:t>
      </w:r>
    </w:p>
    <w:p w14:paraId="19CE267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Откройте консоль SQLPS и подключитесь к реплике доступности целевой реплики базы данных.</w:t>
      </w:r>
    </w:p>
    <w:p w14:paraId="14A76666" w14:textId="77777777" w:rsidR="002968FB" w:rsidRPr="00AE2ADC" w:rsidRDefault="002968FB" w:rsidP="002968FB">
      <w:pPr>
        <w:spacing w:after="0" w:line="240" w:lineRule="auto"/>
        <w:jc w:val="left"/>
        <w:rPr>
          <w:rFonts w:cs="Arial"/>
        </w:rPr>
      </w:pPr>
    </w:p>
    <w:p w14:paraId="75101A7D"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критическая политика реплики базы данных</w:t>
      </w:r>
    </w:p>
    <w:p w14:paraId="05D51989" w14:textId="1F826F87"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Пользовательские политики, которые имеют состояние реплики базы данных в качестве аспекта и одну из категорий ошибки в качестве категории политики.</w:t>
      </w:r>
    </w:p>
    <w:p w14:paraId="5B41547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критическая политика реплики базы данных — базовые мониторы</w:t>
      </w:r>
    </w:p>
    <w:p w14:paraId="74514B5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исправности реплики базы данных</w:t>
      </w:r>
    </w:p>
    <w:p w14:paraId="6DC33B37" w14:textId="69FD5EF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"Ошибка", используемый, в частности, для отражения состояния пользовательских политик, имеющих состояние реплики базы данных в качестве аспекта и одну из стандартных категорий ошибок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941B102" w14:textId="77777777" w:rsidTr="008566C4">
        <w:trPr>
          <w:trHeight w:val="54"/>
        </w:trPr>
        <w:tc>
          <w:tcPr>
            <w:tcW w:w="54" w:type="dxa"/>
          </w:tcPr>
          <w:p w14:paraId="75C3904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8227BD" w14:textId="77777777" w:rsidR="002968FB" w:rsidRPr="00AE2ADC" w:rsidRDefault="002968FB" w:rsidP="008566C4">
            <w:pPr>
              <w:pStyle w:val="EmptyCellLayoutStyle"/>
              <w:spacing w:after="0" w:line="240" w:lineRule="auto"/>
              <w:rPr>
                <w:rFonts w:ascii="Arial" w:hAnsi="Arial" w:cs="Arial"/>
              </w:rPr>
            </w:pPr>
          </w:p>
        </w:tc>
        <w:tc>
          <w:tcPr>
            <w:tcW w:w="149" w:type="dxa"/>
          </w:tcPr>
          <w:p w14:paraId="1E3B6FE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9D07A9" w14:textId="77777777" w:rsidTr="008566C4">
        <w:tc>
          <w:tcPr>
            <w:tcW w:w="54" w:type="dxa"/>
          </w:tcPr>
          <w:p w14:paraId="183098B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8A346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6013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CD80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C72A0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66EE6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50F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D6E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271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8D0F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550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C81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DEEF3F"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599D6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6D3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7023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8B8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497090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3F22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13AB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9CC6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E5CBE73" w14:textId="77777777" w:rsidR="002968FB" w:rsidRPr="00AE2ADC" w:rsidRDefault="002968FB" w:rsidP="008566C4">
            <w:pPr>
              <w:spacing w:after="0" w:line="240" w:lineRule="auto"/>
              <w:jc w:val="left"/>
              <w:rPr>
                <w:rFonts w:cs="Arial"/>
              </w:rPr>
            </w:pPr>
          </w:p>
        </w:tc>
        <w:tc>
          <w:tcPr>
            <w:tcW w:w="149" w:type="dxa"/>
          </w:tcPr>
          <w:p w14:paraId="470331DF"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8C447E" w14:textId="77777777" w:rsidTr="008566C4">
        <w:trPr>
          <w:trHeight w:val="80"/>
        </w:trPr>
        <w:tc>
          <w:tcPr>
            <w:tcW w:w="54" w:type="dxa"/>
          </w:tcPr>
          <w:p w14:paraId="033BBB7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9341E9" w14:textId="77777777" w:rsidR="002968FB" w:rsidRPr="00AE2ADC" w:rsidRDefault="002968FB" w:rsidP="008566C4">
            <w:pPr>
              <w:pStyle w:val="EmptyCellLayoutStyle"/>
              <w:spacing w:after="0" w:line="240" w:lineRule="auto"/>
              <w:rPr>
                <w:rFonts w:ascii="Arial" w:hAnsi="Arial" w:cs="Arial"/>
              </w:rPr>
            </w:pPr>
          </w:p>
        </w:tc>
        <w:tc>
          <w:tcPr>
            <w:tcW w:w="149" w:type="dxa"/>
          </w:tcPr>
          <w:p w14:paraId="1D544949" w14:textId="77777777" w:rsidR="002968FB" w:rsidRPr="00AE2ADC" w:rsidRDefault="002968FB" w:rsidP="008566C4">
            <w:pPr>
              <w:pStyle w:val="EmptyCellLayoutStyle"/>
              <w:spacing w:after="0" w:line="240" w:lineRule="auto"/>
              <w:rPr>
                <w:rFonts w:ascii="Arial" w:hAnsi="Arial" w:cs="Arial"/>
              </w:rPr>
            </w:pPr>
          </w:p>
        </w:tc>
      </w:tr>
    </w:tbl>
    <w:p w14:paraId="312C80D9" w14:textId="77777777" w:rsidR="002968FB" w:rsidRPr="00AE2ADC" w:rsidRDefault="002968FB" w:rsidP="002968FB">
      <w:pPr>
        <w:spacing w:after="0" w:line="240" w:lineRule="auto"/>
        <w:jc w:val="left"/>
        <w:rPr>
          <w:rFonts w:cs="Arial"/>
        </w:rPr>
      </w:pPr>
    </w:p>
    <w:p w14:paraId="1357CDF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политика предупреждения для реплики базы данных</w:t>
      </w:r>
    </w:p>
    <w:p w14:paraId="2A853AFF" w14:textId="38310A2A" w:rsidR="002968FB" w:rsidRPr="00AE2ADC" w:rsidRDefault="0082319B" w:rsidP="002968FB">
      <w:pPr>
        <w:spacing w:after="0" w:line="240" w:lineRule="auto"/>
        <w:jc w:val="left"/>
        <w:rPr>
          <w:rFonts w:cs="Arial"/>
        </w:rPr>
      </w:pPr>
      <w:r w:rsidRPr="00AE2ADC">
        <w:rPr>
          <w:rFonts w:eastAsia="Calibri" w:cs="Arial"/>
          <w:color w:val="000000"/>
          <w:sz w:val="22"/>
          <w:lang w:bidi="ru-RU"/>
        </w:rPr>
        <w:t>Пользовательские политики, которые имеют состояние реплики базы данных в качестве аспекта и одну из категорий предупреждений в качестве категории политики.</w:t>
      </w:r>
    </w:p>
    <w:p w14:paraId="5435204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политика предупреждений реплики базы данных — базовые мониторы</w:t>
      </w:r>
    </w:p>
    <w:p w14:paraId="152517B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исправности реплики базы данных</w:t>
      </w:r>
    </w:p>
    <w:p w14:paraId="4B0CB1D5" w14:textId="4C5FBE54"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"Предупреждение", используемый для отражения состояния нестандартных политик пользователя, имеющих состояние реплики базы данных в качестве аспекта и одну из стандартных категорий предупреждений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10EC1C1" w14:textId="77777777" w:rsidTr="008566C4">
        <w:trPr>
          <w:trHeight w:val="54"/>
        </w:trPr>
        <w:tc>
          <w:tcPr>
            <w:tcW w:w="54" w:type="dxa"/>
          </w:tcPr>
          <w:p w14:paraId="410F221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9C2498" w14:textId="77777777" w:rsidR="002968FB" w:rsidRPr="00AE2ADC" w:rsidRDefault="002968FB" w:rsidP="008566C4">
            <w:pPr>
              <w:pStyle w:val="EmptyCellLayoutStyle"/>
              <w:spacing w:after="0" w:line="240" w:lineRule="auto"/>
              <w:rPr>
                <w:rFonts w:ascii="Arial" w:hAnsi="Arial" w:cs="Arial"/>
              </w:rPr>
            </w:pPr>
          </w:p>
        </w:tc>
        <w:tc>
          <w:tcPr>
            <w:tcW w:w="149" w:type="dxa"/>
          </w:tcPr>
          <w:p w14:paraId="0D34E3A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A496B3" w14:textId="77777777" w:rsidTr="008566C4">
        <w:tc>
          <w:tcPr>
            <w:tcW w:w="54" w:type="dxa"/>
          </w:tcPr>
          <w:p w14:paraId="6E2BF08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0F773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B6C4E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ACC0B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6ADE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6B9A7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19DF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325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0E9D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375E8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2C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37EC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0ACE7"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377A38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73D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8999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E371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9157E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E775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835F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рабочего процесса, прежде чем он будет </w:t>
                  </w:r>
                  <w:r w:rsidRPr="00AE2ADC">
                    <w:rPr>
                      <w:rFonts w:eastAsia="Calibri" w:cs="Arial"/>
                      <w:color w:val="000000"/>
                      <w:sz w:val="22"/>
                      <w:lang w:bidi="ru-RU"/>
                    </w:rPr>
                    <w:lastRenderedPageBreak/>
                    <w:t>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4C5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38A485F2" w14:textId="77777777" w:rsidR="002968FB" w:rsidRPr="00AE2ADC" w:rsidRDefault="002968FB" w:rsidP="008566C4">
            <w:pPr>
              <w:spacing w:after="0" w:line="240" w:lineRule="auto"/>
              <w:jc w:val="left"/>
              <w:rPr>
                <w:rFonts w:cs="Arial"/>
              </w:rPr>
            </w:pPr>
          </w:p>
        </w:tc>
        <w:tc>
          <w:tcPr>
            <w:tcW w:w="149" w:type="dxa"/>
          </w:tcPr>
          <w:p w14:paraId="1AB35A8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6912D5" w14:textId="77777777" w:rsidTr="008566C4">
        <w:trPr>
          <w:trHeight w:val="80"/>
        </w:trPr>
        <w:tc>
          <w:tcPr>
            <w:tcW w:w="54" w:type="dxa"/>
          </w:tcPr>
          <w:p w14:paraId="5E3650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CB96B2" w14:textId="77777777" w:rsidR="002968FB" w:rsidRPr="00AE2ADC" w:rsidRDefault="002968FB" w:rsidP="008566C4">
            <w:pPr>
              <w:pStyle w:val="EmptyCellLayoutStyle"/>
              <w:spacing w:after="0" w:line="240" w:lineRule="auto"/>
              <w:rPr>
                <w:rFonts w:ascii="Arial" w:hAnsi="Arial" w:cs="Arial"/>
              </w:rPr>
            </w:pPr>
          </w:p>
        </w:tc>
        <w:tc>
          <w:tcPr>
            <w:tcW w:w="149" w:type="dxa"/>
          </w:tcPr>
          <w:p w14:paraId="71611B81" w14:textId="77777777" w:rsidR="002968FB" w:rsidRPr="00AE2ADC" w:rsidRDefault="002968FB" w:rsidP="008566C4">
            <w:pPr>
              <w:pStyle w:val="EmptyCellLayoutStyle"/>
              <w:spacing w:after="0" w:line="240" w:lineRule="auto"/>
              <w:rPr>
                <w:rFonts w:ascii="Arial" w:hAnsi="Arial" w:cs="Arial"/>
              </w:rPr>
            </w:pPr>
          </w:p>
        </w:tc>
      </w:tr>
    </w:tbl>
    <w:p w14:paraId="1B044FAC" w14:textId="77777777" w:rsidR="002968FB" w:rsidRPr="00AE2ADC" w:rsidRDefault="002968FB" w:rsidP="002968FB">
      <w:pPr>
        <w:spacing w:after="0" w:line="240" w:lineRule="auto"/>
        <w:jc w:val="left"/>
        <w:rPr>
          <w:rFonts w:cs="Arial"/>
        </w:rPr>
      </w:pPr>
    </w:p>
    <w:p w14:paraId="0F71283E"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группа групп доступности</w:t>
      </w:r>
    </w:p>
    <w:p w14:paraId="0321933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группы доступности Microsoft SQL Server 2014.</w:t>
      </w:r>
    </w:p>
    <w:p w14:paraId="3A1868E9"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групп доступности — обнаружения</w:t>
      </w:r>
    </w:p>
    <w:p w14:paraId="557D8FA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доступности SQL</w:t>
      </w:r>
    </w:p>
    <w:p w14:paraId="4CFC144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доступности.</w:t>
      </w:r>
    </w:p>
    <w:p w14:paraId="7DA33DEF" w14:textId="77777777" w:rsidR="002968FB" w:rsidRPr="00AE2ADC" w:rsidRDefault="002968FB" w:rsidP="002968FB">
      <w:pPr>
        <w:spacing w:after="0" w:line="240" w:lineRule="auto"/>
        <w:jc w:val="left"/>
        <w:rPr>
          <w:rFonts w:cs="Arial"/>
        </w:rPr>
      </w:pPr>
    </w:p>
    <w:p w14:paraId="7A8BFEF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групп доступности — мониторы зависимости (свертки)</w:t>
      </w:r>
    </w:p>
    <w:p w14:paraId="67C167C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групп доступности</w:t>
      </w:r>
    </w:p>
    <w:p w14:paraId="01B634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групп доступности</w:t>
      </w:r>
    </w:p>
    <w:p w14:paraId="45F98CE1" w14:textId="77777777" w:rsidR="002968FB" w:rsidRPr="00AE2ADC" w:rsidRDefault="002968FB" w:rsidP="002968FB">
      <w:pPr>
        <w:spacing w:after="0" w:line="240" w:lineRule="auto"/>
        <w:jc w:val="left"/>
        <w:rPr>
          <w:rFonts w:cs="Arial"/>
        </w:rPr>
      </w:pPr>
    </w:p>
    <w:p w14:paraId="119E7FD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групп доступности</w:t>
      </w:r>
    </w:p>
    <w:p w14:paraId="089C0FE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групп доступности</w:t>
      </w:r>
    </w:p>
    <w:p w14:paraId="661A3FB2" w14:textId="77777777" w:rsidR="002968FB" w:rsidRPr="00AE2ADC" w:rsidRDefault="002968FB" w:rsidP="002968FB">
      <w:pPr>
        <w:spacing w:after="0" w:line="240" w:lineRule="auto"/>
        <w:jc w:val="left"/>
        <w:rPr>
          <w:rFonts w:cs="Arial"/>
        </w:rPr>
      </w:pPr>
    </w:p>
    <w:p w14:paraId="180A6D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безопасности групп доступности</w:t>
      </w:r>
    </w:p>
    <w:p w14:paraId="6313C4C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групп доступности</w:t>
      </w:r>
    </w:p>
    <w:p w14:paraId="0872227A" w14:textId="77777777" w:rsidR="002968FB" w:rsidRPr="00AE2ADC" w:rsidRDefault="002968FB" w:rsidP="002968FB">
      <w:pPr>
        <w:spacing w:after="0" w:line="240" w:lineRule="auto"/>
        <w:jc w:val="left"/>
        <w:rPr>
          <w:rFonts w:cs="Arial"/>
        </w:rPr>
      </w:pPr>
    </w:p>
    <w:p w14:paraId="1DA15DA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групп доступности</w:t>
      </w:r>
    </w:p>
    <w:p w14:paraId="5293173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групп доступности.</w:t>
      </w:r>
    </w:p>
    <w:p w14:paraId="6FEDF490" w14:textId="77777777" w:rsidR="002968FB" w:rsidRPr="00AE2ADC" w:rsidRDefault="002968FB" w:rsidP="002968FB">
      <w:pPr>
        <w:spacing w:after="0" w:line="240" w:lineRule="auto"/>
        <w:jc w:val="left"/>
        <w:rPr>
          <w:rFonts w:cs="Arial"/>
        </w:rPr>
      </w:pPr>
    </w:p>
    <w:p w14:paraId="16CC2DE1"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группа реплик доступности</w:t>
      </w:r>
    </w:p>
    <w:p w14:paraId="3208C41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реплики доступности Microsoft SQL Server 2014.</w:t>
      </w:r>
    </w:p>
    <w:p w14:paraId="155683E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реплик доступности — обнаружения</w:t>
      </w:r>
    </w:p>
    <w:p w14:paraId="330F634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реплик доступности SQL</w:t>
      </w:r>
    </w:p>
    <w:p w14:paraId="7060684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реплик доступности.</w:t>
      </w:r>
    </w:p>
    <w:p w14:paraId="3D8CF1DD" w14:textId="77777777" w:rsidR="002968FB" w:rsidRPr="00AE2ADC" w:rsidRDefault="002968FB" w:rsidP="002968FB">
      <w:pPr>
        <w:spacing w:after="0" w:line="240" w:lineRule="auto"/>
        <w:jc w:val="left"/>
        <w:rPr>
          <w:rFonts w:cs="Arial"/>
        </w:rPr>
      </w:pPr>
    </w:p>
    <w:p w14:paraId="63277A2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реплик доступности — мониторы зависимости (свертки)</w:t>
      </w:r>
    </w:p>
    <w:p w14:paraId="7C87412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реплик доступности</w:t>
      </w:r>
    </w:p>
    <w:p w14:paraId="6BDC4EF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реплик доступности</w:t>
      </w:r>
    </w:p>
    <w:p w14:paraId="7DCE17B1" w14:textId="77777777" w:rsidR="002968FB" w:rsidRPr="00AE2ADC" w:rsidRDefault="002968FB" w:rsidP="002968FB">
      <w:pPr>
        <w:spacing w:after="0" w:line="240" w:lineRule="auto"/>
        <w:jc w:val="left"/>
        <w:rPr>
          <w:rFonts w:cs="Arial"/>
        </w:rPr>
      </w:pPr>
    </w:p>
    <w:p w14:paraId="666FE9E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реплик доступности</w:t>
      </w:r>
    </w:p>
    <w:p w14:paraId="6E6CD51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реплик доступности.</w:t>
      </w:r>
    </w:p>
    <w:p w14:paraId="60390BC8" w14:textId="77777777" w:rsidR="002968FB" w:rsidRPr="00AE2ADC" w:rsidRDefault="002968FB" w:rsidP="002968FB">
      <w:pPr>
        <w:spacing w:after="0" w:line="240" w:lineRule="auto"/>
        <w:jc w:val="left"/>
        <w:rPr>
          <w:rFonts w:cs="Arial"/>
        </w:rPr>
      </w:pPr>
    </w:p>
    <w:p w14:paraId="0785EBE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Свертка безопасности реплик доступности</w:t>
      </w:r>
    </w:p>
    <w:p w14:paraId="37B6994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реплик доступности</w:t>
      </w:r>
    </w:p>
    <w:p w14:paraId="73236619" w14:textId="77777777" w:rsidR="002968FB" w:rsidRPr="00AE2ADC" w:rsidRDefault="002968FB" w:rsidP="002968FB">
      <w:pPr>
        <w:spacing w:after="0" w:line="240" w:lineRule="auto"/>
        <w:jc w:val="left"/>
        <w:rPr>
          <w:rFonts w:cs="Arial"/>
        </w:rPr>
      </w:pPr>
    </w:p>
    <w:p w14:paraId="3010D27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реплик доступности</w:t>
      </w:r>
    </w:p>
    <w:p w14:paraId="106692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реплик доступности</w:t>
      </w:r>
    </w:p>
    <w:p w14:paraId="4A062AA5" w14:textId="77777777" w:rsidR="002968FB" w:rsidRPr="00AE2ADC" w:rsidRDefault="002968FB" w:rsidP="002968FB">
      <w:pPr>
        <w:spacing w:after="0" w:line="240" w:lineRule="auto"/>
        <w:jc w:val="left"/>
        <w:rPr>
          <w:rFonts w:cs="Arial"/>
        </w:rPr>
      </w:pPr>
    </w:p>
    <w:p w14:paraId="699EE404"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MSSQL 2014: группа реплик баз данных</w:t>
      </w:r>
    </w:p>
    <w:p w14:paraId="0F9E52C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реплики баз данных Microsoft SQL Server 2014.</w:t>
      </w:r>
    </w:p>
    <w:p w14:paraId="47D9A62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реплик базы данных — обнаружение</w:t>
      </w:r>
    </w:p>
    <w:p w14:paraId="03C72F0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реплик базы данных SQL</w:t>
      </w:r>
    </w:p>
    <w:p w14:paraId="0B64271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реплик базы данных.</w:t>
      </w:r>
    </w:p>
    <w:p w14:paraId="1C3C6763" w14:textId="77777777" w:rsidR="002968FB" w:rsidRPr="00AE2ADC" w:rsidRDefault="002968FB" w:rsidP="002968FB">
      <w:pPr>
        <w:spacing w:after="0" w:line="240" w:lineRule="auto"/>
        <w:jc w:val="left"/>
        <w:rPr>
          <w:rFonts w:cs="Arial"/>
        </w:rPr>
      </w:pPr>
    </w:p>
    <w:p w14:paraId="5457061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MSSQL 2014: группа реплик базы данных — мониторы зависимости (свертки)</w:t>
      </w:r>
    </w:p>
    <w:p w14:paraId="2992C63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безопасности реплик базы данных</w:t>
      </w:r>
    </w:p>
    <w:p w14:paraId="7ECA84C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реплик базы данных</w:t>
      </w:r>
    </w:p>
    <w:p w14:paraId="3A5539A9" w14:textId="77777777" w:rsidR="002968FB" w:rsidRPr="00AE2ADC" w:rsidRDefault="002968FB" w:rsidP="002968FB">
      <w:pPr>
        <w:spacing w:after="0" w:line="240" w:lineRule="auto"/>
        <w:jc w:val="left"/>
        <w:rPr>
          <w:rFonts w:cs="Arial"/>
        </w:rPr>
      </w:pPr>
    </w:p>
    <w:p w14:paraId="7291E10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реплик базы данных</w:t>
      </w:r>
    </w:p>
    <w:p w14:paraId="6172EB8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реплик базы данных</w:t>
      </w:r>
    </w:p>
    <w:p w14:paraId="10C2DBE3" w14:textId="77777777" w:rsidR="002968FB" w:rsidRPr="00AE2ADC" w:rsidRDefault="002968FB" w:rsidP="002968FB">
      <w:pPr>
        <w:spacing w:after="0" w:line="240" w:lineRule="auto"/>
        <w:jc w:val="left"/>
        <w:rPr>
          <w:rFonts w:cs="Arial"/>
        </w:rPr>
      </w:pPr>
    </w:p>
    <w:p w14:paraId="1E7A434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реплик базы данных</w:t>
      </w:r>
    </w:p>
    <w:p w14:paraId="5373838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реплик базы данных.</w:t>
      </w:r>
    </w:p>
    <w:p w14:paraId="118AE875" w14:textId="77777777" w:rsidR="002968FB" w:rsidRPr="00AE2ADC" w:rsidRDefault="002968FB" w:rsidP="002968FB">
      <w:pPr>
        <w:spacing w:after="0" w:line="240" w:lineRule="auto"/>
        <w:jc w:val="left"/>
        <w:rPr>
          <w:rFonts w:cs="Arial"/>
        </w:rPr>
      </w:pPr>
    </w:p>
    <w:p w14:paraId="19048C6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реплик базы данных</w:t>
      </w:r>
    </w:p>
    <w:p w14:paraId="5E89F75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реплик базы данных</w:t>
      </w:r>
    </w:p>
    <w:p w14:paraId="6DE3CFB3" w14:textId="77777777" w:rsidR="002968FB" w:rsidRPr="00AE2ADC" w:rsidRDefault="002968FB" w:rsidP="002968FB">
      <w:pPr>
        <w:spacing w:after="0" w:line="240" w:lineRule="auto"/>
        <w:jc w:val="left"/>
        <w:rPr>
          <w:rFonts w:cs="Arial"/>
        </w:rPr>
      </w:pPr>
    </w:p>
    <w:p w14:paraId="57A3FE36"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ролей сервера</w:t>
      </w:r>
    </w:p>
    <w:p w14:paraId="495C44F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ролей сервера содержит все корневые объекты SQL Server, такие как ядро СУБД, экземпляр служб Analysis Services или Reporting Service.</w:t>
      </w:r>
    </w:p>
    <w:p w14:paraId="73CDBDE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ролей сервера — обнаружение</w:t>
      </w:r>
    </w:p>
    <w:p w14:paraId="36FAED0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ролей сервера</w:t>
      </w:r>
    </w:p>
    <w:p w14:paraId="53651D7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операция обнаружения объектов заполняет группу ролей сервера всеми ролями сервера SQL Server.</w:t>
      </w:r>
    </w:p>
    <w:p w14:paraId="6927F681" w14:textId="77777777" w:rsidR="002968FB" w:rsidRPr="00AE2ADC" w:rsidRDefault="002968FB" w:rsidP="002968FB">
      <w:pPr>
        <w:spacing w:after="0" w:line="240" w:lineRule="auto"/>
        <w:jc w:val="left"/>
        <w:rPr>
          <w:rFonts w:cs="Arial"/>
        </w:rPr>
      </w:pPr>
    </w:p>
    <w:p w14:paraId="3D28AD5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ролей сервера</w:t>
      </w:r>
    </w:p>
    <w:p w14:paraId="5C8FEEA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операция обнаружения объектов заполняет группу ролей сервера всеми ролями сервера SQL Server.</w:t>
      </w:r>
    </w:p>
    <w:p w14:paraId="18C44289" w14:textId="77777777" w:rsidR="002968FB" w:rsidRPr="00AE2ADC" w:rsidRDefault="002968FB" w:rsidP="002968FB">
      <w:pPr>
        <w:spacing w:after="0" w:line="240" w:lineRule="auto"/>
        <w:jc w:val="left"/>
        <w:rPr>
          <w:rFonts w:cs="Arial"/>
        </w:rPr>
      </w:pPr>
    </w:p>
    <w:p w14:paraId="3C393386"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lastRenderedPageBreak/>
        <w:t>Зеркальная база данных SQL Server 2014</w:t>
      </w:r>
    </w:p>
    <w:p w14:paraId="797A668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Зеркально отображаемая база данных Microsoft SQL Server 2014.</w:t>
      </w:r>
    </w:p>
    <w:p w14:paraId="67BC5AD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Зеркальная база данных SQL Server 2014 — обнаружения</w:t>
      </w:r>
    </w:p>
    <w:p w14:paraId="3FF6495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Обнаружение зеркально отображаемых баз данных для компонента Database Engine</w:t>
      </w:r>
    </w:p>
    <w:p w14:paraId="66678662" w14:textId="7466CD29" w:rsidR="002968FB" w:rsidRPr="00AE2ADC" w:rsidRDefault="002968FB" w:rsidP="002968FB">
      <w:pPr>
        <w:spacing w:after="0" w:line="240" w:lineRule="auto"/>
        <w:jc w:val="left"/>
        <w:rPr>
          <w:rFonts w:cs="Arial"/>
        </w:rPr>
      </w:pPr>
      <w:r w:rsidRPr="00AE2ADC">
        <w:rPr>
          <w:rFonts w:eastAsia="Calibri" w:cs="Arial"/>
          <w:color w:val="000000"/>
          <w:sz w:val="22"/>
          <w:lang w:bidi="ru-RU"/>
        </w:rPr>
        <w:t>В этой операции обнаружения объектов выполняется обнаружение всех зеркально отображаемых баз данных, запущенных для заданного экземпляра ядра СУБД SQL Server 2014. По умолчанию обнаружению и мониторингу подлежат все зеркально отображаемые базы данных. Эту операцию обнаружения можно переопределить с помощью списка исключений, чтобы исключить одну или несколько баз данных из процесса обнаружения. В этом списке указываются имена баз данных с разделителями-запятыми или символ *, если нужно исключить все базы данных.</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174D4983" w14:textId="77777777" w:rsidTr="008566C4">
        <w:trPr>
          <w:trHeight w:val="54"/>
        </w:trPr>
        <w:tc>
          <w:tcPr>
            <w:tcW w:w="54" w:type="dxa"/>
          </w:tcPr>
          <w:p w14:paraId="2C9B55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22C840" w14:textId="77777777" w:rsidR="002968FB" w:rsidRPr="00AE2ADC" w:rsidRDefault="002968FB" w:rsidP="008566C4">
            <w:pPr>
              <w:pStyle w:val="EmptyCellLayoutStyle"/>
              <w:spacing w:after="0" w:line="240" w:lineRule="auto"/>
              <w:rPr>
                <w:rFonts w:ascii="Arial" w:hAnsi="Arial" w:cs="Arial"/>
              </w:rPr>
            </w:pPr>
          </w:p>
        </w:tc>
        <w:tc>
          <w:tcPr>
            <w:tcW w:w="149" w:type="dxa"/>
          </w:tcPr>
          <w:p w14:paraId="7769221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6569BD" w14:textId="77777777" w:rsidTr="008566C4">
        <w:tc>
          <w:tcPr>
            <w:tcW w:w="54" w:type="dxa"/>
          </w:tcPr>
          <w:p w14:paraId="0B09DDF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5567EC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9509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8BD3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3F107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4F3E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2E9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60B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FFD9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0F273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947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836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содержит имена баз данных с разделителями-запятыми, которые должны быть исключены из процесса обнаружения. Чтобы исключить все экземпляры, воспользуйтесь символом подстановки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5DCF9B" w14:textId="77777777" w:rsidR="002968FB" w:rsidRPr="00AE2ADC" w:rsidRDefault="002968FB" w:rsidP="008566C4">
                  <w:pPr>
                    <w:spacing w:after="0" w:line="240" w:lineRule="auto"/>
                    <w:jc w:val="left"/>
                    <w:rPr>
                      <w:rFonts w:cs="Arial"/>
                    </w:rPr>
                  </w:pPr>
                </w:p>
              </w:tc>
            </w:tr>
            <w:tr w:rsidR="002968FB" w:rsidRPr="00AE2ADC" w14:paraId="1AB0E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322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3AC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2A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08522F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2F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D3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4B64C" w14:textId="77777777" w:rsidR="002968FB" w:rsidRPr="00AE2ADC" w:rsidRDefault="002968FB" w:rsidP="008566C4">
                  <w:pPr>
                    <w:spacing w:after="0" w:line="240" w:lineRule="auto"/>
                    <w:jc w:val="left"/>
                    <w:rPr>
                      <w:rFonts w:cs="Arial"/>
                    </w:rPr>
                  </w:pPr>
                </w:p>
              </w:tc>
            </w:tr>
            <w:tr w:rsidR="002968FB" w:rsidRPr="00AE2ADC" w14:paraId="6C929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227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A84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86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F76B6A9" w14:textId="77777777" w:rsidR="002968FB" w:rsidRPr="00AE2ADC" w:rsidRDefault="002968FB" w:rsidP="008566C4">
            <w:pPr>
              <w:spacing w:after="0" w:line="240" w:lineRule="auto"/>
              <w:jc w:val="left"/>
              <w:rPr>
                <w:rFonts w:cs="Arial"/>
              </w:rPr>
            </w:pPr>
          </w:p>
        </w:tc>
        <w:tc>
          <w:tcPr>
            <w:tcW w:w="149" w:type="dxa"/>
          </w:tcPr>
          <w:p w14:paraId="184A60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E44EE0" w14:textId="77777777" w:rsidTr="008566C4">
        <w:trPr>
          <w:trHeight w:val="80"/>
        </w:trPr>
        <w:tc>
          <w:tcPr>
            <w:tcW w:w="54" w:type="dxa"/>
          </w:tcPr>
          <w:p w14:paraId="659663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848D6E" w14:textId="77777777" w:rsidR="002968FB" w:rsidRPr="00AE2ADC" w:rsidRDefault="002968FB" w:rsidP="008566C4">
            <w:pPr>
              <w:pStyle w:val="EmptyCellLayoutStyle"/>
              <w:spacing w:after="0" w:line="240" w:lineRule="auto"/>
              <w:rPr>
                <w:rFonts w:ascii="Arial" w:hAnsi="Arial" w:cs="Arial"/>
              </w:rPr>
            </w:pPr>
          </w:p>
        </w:tc>
        <w:tc>
          <w:tcPr>
            <w:tcW w:w="149" w:type="dxa"/>
          </w:tcPr>
          <w:p w14:paraId="5932AB59" w14:textId="77777777" w:rsidR="002968FB" w:rsidRPr="00AE2ADC" w:rsidRDefault="002968FB" w:rsidP="008566C4">
            <w:pPr>
              <w:pStyle w:val="EmptyCellLayoutStyle"/>
              <w:spacing w:after="0" w:line="240" w:lineRule="auto"/>
              <w:rPr>
                <w:rFonts w:ascii="Arial" w:hAnsi="Arial" w:cs="Arial"/>
              </w:rPr>
            </w:pPr>
          </w:p>
        </w:tc>
      </w:tr>
    </w:tbl>
    <w:p w14:paraId="5CB29D2C" w14:textId="77777777" w:rsidR="002968FB" w:rsidRPr="00AE2ADC" w:rsidRDefault="002968FB" w:rsidP="002968FB">
      <w:pPr>
        <w:spacing w:after="0" w:line="240" w:lineRule="auto"/>
        <w:jc w:val="left"/>
        <w:rPr>
          <w:rFonts w:cs="Arial"/>
        </w:rPr>
      </w:pPr>
    </w:p>
    <w:p w14:paraId="4B448AD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Зеркальная база данных SQL Server 2014 — базовые мониторы</w:t>
      </w:r>
    </w:p>
    <w:p w14:paraId="1F8FE6A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зеркальной базы данных</w:t>
      </w:r>
    </w:p>
    <w:p w14:paraId="6E90482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монитор проверяет, синхронизировано ли зеркальное отображение база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CD2EBAF" w14:textId="77777777" w:rsidTr="008566C4">
        <w:trPr>
          <w:trHeight w:val="54"/>
        </w:trPr>
        <w:tc>
          <w:tcPr>
            <w:tcW w:w="54" w:type="dxa"/>
          </w:tcPr>
          <w:p w14:paraId="302C851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FB8313" w14:textId="77777777" w:rsidR="002968FB" w:rsidRPr="00AE2ADC" w:rsidRDefault="002968FB" w:rsidP="008566C4">
            <w:pPr>
              <w:pStyle w:val="EmptyCellLayoutStyle"/>
              <w:spacing w:after="0" w:line="240" w:lineRule="auto"/>
              <w:rPr>
                <w:rFonts w:ascii="Arial" w:hAnsi="Arial" w:cs="Arial"/>
              </w:rPr>
            </w:pPr>
          </w:p>
        </w:tc>
        <w:tc>
          <w:tcPr>
            <w:tcW w:w="149" w:type="dxa"/>
          </w:tcPr>
          <w:p w14:paraId="69E04C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7140E8" w14:textId="77777777" w:rsidTr="008566C4">
        <w:tc>
          <w:tcPr>
            <w:tcW w:w="54" w:type="dxa"/>
          </w:tcPr>
          <w:p w14:paraId="22A88BA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DDE0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02D2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5609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ADDC0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E2CD9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E3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1C0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3E5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01641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594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F3D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7315C1"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9A79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0F0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7F8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B3D9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868AC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E4D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269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53F19A" w14:textId="77777777" w:rsidR="002968FB" w:rsidRPr="00AE2ADC" w:rsidRDefault="002968FB" w:rsidP="008566C4">
                  <w:pPr>
                    <w:spacing w:after="0" w:line="240" w:lineRule="auto"/>
                    <w:jc w:val="left"/>
                    <w:rPr>
                      <w:rFonts w:cs="Arial"/>
                    </w:rPr>
                  </w:pPr>
                </w:p>
              </w:tc>
            </w:tr>
            <w:tr w:rsidR="002968FB" w:rsidRPr="00AE2ADC" w14:paraId="785146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B88C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F5FE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3174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103B6B7" w14:textId="77777777" w:rsidR="002968FB" w:rsidRPr="00AE2ADC" w:rsidRDefault="002968FB" w:rsidP="008566C4">
            <w:pPr>
              <w:spacing w:after="0" w:line="240" w:lineRule="auto"/>
              <w:jc w:val="left"/>
              <w:rPr>
                <w:rFonts w:cs="Arial"/>
              </w:rPr>
            </w:pPr>
          </w:p>
        </w:tc>
        <w:tc>
          <w:tcPr>
            <w:tcW w:w="149" w:type="dxa"/>
          </w:tcPr>
          <w:p w14:paraId="66857F4B"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10233E" w14:textId="77777777" w:rsidTr="008566C4">
        <w:trPr>
          <w:trHeight w:val="80"/>
        </w:trPr>
        <w:tc>
          <w:tcPr>
            <w:tcW w:w="54" w:type="dxa"/>
          </w:tcPr>
          <w:p w14:paraId="55D3C3E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0F0A33" w14:textId="77777777" w:rsidR="002968FB" w:rsidRPr="00AE2ADC" w:rsidRDefault="002968FB" w:rsidP="008566C4">
            <w:pPr>
              <w:pStyle w:val="EmptyCellLayoutStyle"/>
              <w:spacing w:after="0" w:line="240" w:lineRule="auto"/>
              <w:rPr>
                <w:rFonts w:ascii="Arial" w:hAnsi="Arial" w:cs="Arial"/>
              </w:rPr>
            </w:pPr>
          </w:p>
        </w:tc>
        <w:tc>
          <w:tcPr>
            <w:tcW w:w="149" w:type="dxa"/>
          </w:tcPr>
          <w:p w14:paraId="3407107C" w14:textId="77777777" w:rsidR="002968FB" w:rsidRPr="00AE2ADC" w:rsidRDefault="002968FB" w:rsidP="008566C4">
            <w:pPr>
              <w:pStyle w:val="EmptyCellLayoutStyle"/>
              <w:spacing w:after="0" w:line="240" w:lineRule="auto"/>
              <w:rPr>
                <w:rFonts w:ascii="Arial" w:hAnsi="Arial" w:cs="Arial"/>
              </w:rPr>
            </w:pPr>
          </w:p>
        </w:tc>
      </w:tr>
    </w:tbl>
    <w:p w14:paraId="1C24ABDC" w14:textId="77777777" w:rsidR="002968FB" w:rsidRPr="00AE2ADC" w:rsidRDefault="002968FB" w:rsidP="002968FB">
      <w:pPr>
        <w:spacing w:after="0" w:line="240" w:lineRule="auto"/>
        <w:jc w:val="left"/>
        <w:rPr>
          <w:rFonts w:cs="Arial"/>
        </w:rPr>
      </w:pPr>
    </w:p>
    <w:p w14:paraId="45E1E27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следящего сервера зеркального отображения базы данных</w:t>
      </w:r>
    </w:p>
    <w:p w14:paraId="05B9333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монитор проверяет, доступен ли следящий сервер зеркального отображения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F952267" w14:textId="77777777" w:rsidTr="008566C4">
        <w:trPr>
          <w:trHeight w:val="54"/>
        </w:trPr>
        <w:tc>
          <w:tcPr>
            <w:tcW w:w="54" w:type="dxa"/>
          </w:tcPr>
          <w:p w14:paraId="2CEE8BD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7870AE" w14:textId="77777777" w:rsidR="002968FB" w:rsidRPr="00AE2ADC" w:rsidRDefault="002968FB" w:rsidP="008566C4">
            <w:pPr>
              <w:pStyle w:val="EmptyCellLayoutStyle"/>
              <w:spacing w:after="0" w:line="240" w:lineRule="auto"/>
              <w:rPr>
                <w:rFonts w:ascii="Arial" w:hAnsi="Arial" w:cs="Arial"/>
              </w:rPr>
            </w:pPr>
          </w:p>
        </w:tc>
        <w:tc>
          <w:tcPr>
            <w:tcW w:w="149" w:type="dxa"/>
          </w:tcPr>
          <w:p w14:paraId="6587A36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D9EC3D" w14:textId="77777777" w:rsidTr="008566C4">
        <w:tc>
          <w:tcPr>
            <w:tcW w:w="54" w:type="dxa"/>
          </w:tcPr>
          <w:p w14:paraId="37559DC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750BB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9316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343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081D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A1A99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3B7C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34CE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DFA0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0AA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9CD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8CEF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71201"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9EDF4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B76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4B3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2C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01127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EB6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5DC2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069F11" w14:textId="77777777" w:rsidR="002968FB" w:rsidRPr="00AE2ADC" w:rsidRDefault="002968FB" w:rsidP="008566C4">
                  <w:pPr>
                    <w:spacing w:after="0" w:line="240" w:lineRule="auto"/>
                    <w:jc w:val="left"/>
                    <w:rPr>
                      <w:rFonts w:cs="Arial"/>
                    </w:rPr>
                  </w:pPr>
                </w:p>
              </w:tc>
            </w:tr>
            <w:tr w:rsidR="002968FB" w:rsidRPr="00AE2ADC" w14:paraId="3FE9CD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D33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E31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FEF4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772AEA5" w14:textId="77777777" w:rsidR="002968FB" w:rsidRPr="00AE2ADC" w:rsidRDefault="002968FB" w:rsidP="008566C4">
            <w:pPr>
              <w:spacing w:after="0" w:line="240" w:lineRule="auto"/>
              <w:jc w:val="left"/>
              <w:rPr>
                <w:rFonts w:cs="Arial"/>
              </w:rPr>
            </w:pPr>
          </w:p>
        </w:tc>
        <w:tc>
          <w:tcPr>
            <w:tcW w:w="149" w:type="dxa"/>
          </w:tcPr>
          <w:p w14:paraId="55A2A67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0A8A3A" w14:textId="77777777" w:rsidTr="008566C4">
        <w:trPr>
          <w:trHeight w:val="80"/>
        </w:trPr>
        <w:tc>
          <w:tcPr>
            <w:tcW w:w="54" w:type="dxa"/>
          </w:tcPr>
          <w:p w14:paraId="5248D0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6FDD01" w14:textId="77777777" w:rsidR="002968FB" w:rsidRPr="00AE2ADC" w:rsidRDefault="002968FB" w:rsidP="008566C4">
            <w:pPr>
              <w:pStyle w:val="EmptyCellLayoutStyle"/>
              <w:spacing w:after="0" w:line="240" w:lineRule="auto"/>
              <w:rPr>
                <w:rFonts w:ascii="Arial" w:hAnsi="Arial" w:cs="Arial"/>
              </w:rPr>
            </w:pPr>
          </w:p>
        </w:tc>
        <w:tc>
          <w:tcPr>
            <w:tcW w:w="149" w:type="dxa"/>
          </w:tcPr>
          <w:p w14:paraId="347E442F" w14:textId="77777777" w:rsidR="002968FB" w:rsidRPr="00AE2ADC" w:rsidRDefault="002968FB" w:rsidP="008566C4">
            <w:pPr>
              <w:pStyle w:val="EmptyCellLayoutStyle"/>
              <w:spacing w:after="0" w:line="240" w:lineRule="auto"/>
              <w:rPr>
                <w:rFonts w:ascii="Arial" w:hAnsi="Arial" w:cs="Arial"/>
              </w:rPr>
            </w:pPr>
          </w:p>
        </w:tc>
      </w:tr>
    </w:tbl>
    <w:p w14:paraId="0E65B408" w14:textId="77777777" w:rsidR="002968FB" w:rsidRPr="00AE2ADC" w:rsidRDefault="002968FB" w:rsidP="002968FB">
      <w:pPr>
        <w:spacing w:after="0" w:line="240" w:lineRule="auto"/>
        <w:jc w:val="left"/>
        <w:rPr>
          <w:rFonts w:cs="Arial"/>
        </w:rPr>
      </w:pPr>
    </w:p>
    <w:p w14:paraId="6EB84C2E"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Следящий сервер зеркальной базы данных SQL Server 2014</w:t>
      </w:r>
    </w:p>
    <w:p w14:paraId="2F4F602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Следящий сервер зеркально отображаемой базы данных Microsoft SQL Server 2014.</w:t>
      </w:r>
    </w:p>
    <w:p w14:paraId="13293B59"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Следящий сервер зеркальной базы данных SQL Server 2014 — обнаружения</w:t>
      </w:r>
    </w:p>
    <w:p w14:paraId="2FD684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Обнаружение следящих серверов зеркально отображаемых баз данных</w:t>
      </w:r>
    </w:p>
    <w:p w14:paraId="53977B58" w14:textId="26D9A3A5" w:rsidR="002968FB" w:rsidRPr="00AE2ADC" w:rsidRDefault="002968FB" w:rsidP="002968FB">
      <w:pPr>
        <w:spacing w:after="0" w:line="240" w:lineRule="auto"/>
        <w:jc w:val="left"/>
        <w:rPr>
          <w:rFonts w:cs="Arial"/>
        </w:rPr>
      </w:pPr>
      <w:r w:rsidRPr="00AE2ADC">
        <w:rPr>
          <w:rFonts w:eastAsia="Calibri" w:cs="Arial"/>
          <w:color w:val="000000"/>
          <w:sz w:val="22"/>
          <w:lang w:bidi="ru-RU"/>
        </w:rPr>
        <w:t>В этой операции обнаружения объектов выполняется обнаружение всех следящих серверов зеркально отображаемых баз данных, запущенных для заданного экземпляра ядра СУБД SQL Server 2014. По умолчанию обнаруживаются и отслеживаются следящие серверы для всех зеркально отображаемых баз данных. Эту операцию обнаружения можно переопределить с помощью списка исключений, чтобы исключить одну или несколько баз данных из процесса обнаружения. В этом списке указываются имена баз данных с разделителями-запятыми или символ *, если нужно исключить все базы данных.</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07A82763" w14:textId="77777777" w:rsidTr="008566C4">
        <w:trPr>
          <w:trHeight w:val="54"/>
        </w:trPr>
        <w:tc>
          <w:tcPr>
            <w:tcW w:w="54" w:type="dxa"/>
          </w:tcPr>
          <w:p w14:paraId="7563AF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5F9E44" w14:textId="77777777" w:rsidR="002968FB" w:rsidRPr="00AE2ADC" w:rsidRDefault="002968FB" w:rsidP="008566C4">
            <w:pPr>
              <w:pStyle w:val="EmptyCellLayoutStyle"/>
              <w:spacing w:after="0" w:line="240" w:lineRule="auto"/>
              <w:rPr>
                <w:rFonts w:ascii="Arial" w:hAnsi="Arial" w:cs="Arial"/>
              </w:rPr>
            </w:pPr>
          </w:p>
        </w:tc>
        <w:tc>
          <w:tcPr>
            <w:tcW w:w="149" w:type="dxa"/>
          </w:tcPr>
          <w:p w14:paraId="4B47417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6886E2" w14:textId="77777777" w:rsidTr="008566C4">
        <w:tc>
          <w:tcPr>
            <w:tcW w:w="54" w:type="dxa"/>
          </w:tcPr>
          <w:p w14:paraId="58FBC5A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5E8D94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DB46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3EC97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3187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F9A9B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D9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9EE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2D6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EB408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502C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D758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Список содержит имена баз данных с разделителями-запятыми, которые должны быть исключены из процесса обнаружения. Чтобы </w:t>
                  </w:r>
                  <w:r w:rsidRPr="00AE2ADC">
                    <w:rPr>
                      <w:rFonts w:eastAsia="Calibri" w:cs="Arial"/>
                      <w:color w:val="000000"/>
                      <w:sz w:val="22"/>
                      <w:lang w:bidi="ru-RU"/>
                    </w:rPr>
                    <w:lastRenderedPageBreak/>
                    <w:t>исключить все экземпляры, воспользуйтесь символом подстановки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5BFADE" w14:textId="77777777" w:rsidR="002968FB" w:rsidRPr="00AE2ADC" w:rsidRDefault="002968FB" w:rsidP="008566C4">
                  <w:pPr>
                    <w:spacing w:after="0" w:line="240" w:lineRule="auto"/>
                    <w:jc w:val="left"/>
                    <w:rPr>
                      <w:rFonts w:cs="Arial"/>
                    </w:rPr>
                  </w:pPr>
                </w:p>
              </w:tc>
            </w:tr>
            <w:tr w:rsidR="002968FB" w:rsidRPr="00AE2ADC" w14:paraId="3B1267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B873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366E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D07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362460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999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1DD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791E1" w14:textId="77777777" w:rsidR="002968FB" w:rsidRPr="00AE2ADC" w:rsidRDefault="002968FB" w:rsidP="008566C4">
                  <w:pPr>
                    <w:spacing w:after="0" w:line="240" w:lineRule="auto"/>
                    <w:jc w:val="left"/>
                    <w:rPr>
                      <w:rFonts w:cs="Arial"/>
                    </w:rPr>
                  </w:pPr>
                </w:p>
              </w:tc>
            </w:tr>
            <w:tr w:rsidR="002968FB" w:rsidRPr="00AE2ADC" w14:paraId="0F9FD5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8F0B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B1F5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2D79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1D90771" w14:textId="77777777" w:rsidR="002968FB" w:rsidRPr="00AE2ADC" w:rsidRDefault="002968FB" w:rsidP="008566C4">
            <w:pPr>
              <w:spacing w:after="0" w:line="240" w:lineRule="auto"/>
              <w:jc w:val="left"/>
              <w:rPr>
                <w:rFonts w:cs="Arial"/>
              </w:rPr>
            </w:pPr>
          </w:p>
        </w:tc>
        <w:tc>
          <w:tcPr>
            <w:tcW w:w="149" w:type="dxa"/>
          </w:tcPr>
          <w:p w14:paraId="7DFF2CD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9B61314" w14:textId="77777777" w:rsidTr="008566C4">
        <w:trPr>
          <w:trHeight w:val="80"/>
        </w:trPr>
        <w:tc>
          <w:tcPr>
            <w:tcW w:w="54" w:type="dxa"/>
          </w:tcPr>
          <w:p w14:paraId="620B54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7C33DB5" w14:textId="77777777" w:rsidR="002968FB" w:rsidRPr="00AE2ADC" w:rsidRDefault="002968FB" w:rsidP="008566C4">
            <w:pPr>
              <w:pStyle w:val="EmptyCellLayoutStyle"/>
              <w:spacing w:after="0" w:line="240" w:lineRule="auto"/>
              <w:rPr>
                <w:rFonts w:ascii="Arial" w:hAnsi="Arial" w:cs="Arial"/>
              </w:rPr>
            </w:pPr>
          </w:p>
        </w:tc>
        <w:tc>
          <w:tcPr>
            <w:tcW w:w="149" w:type="dxa"/>
          </w:tcPr>
          <w:p w14:paraId="48233506" w14:textId="77777777" w:rsidR="002968FB" w:rsidRPr="00AE2ADC" w:rsidRDefault="002968FB" w:rsidP="008566C4">
            <w:pPr>
              <w:pStyle w:val="EmptyCellLayoutStyle"/>
              <w:spacing w:after="0" w:line="240" w:lineRule="auto"/>
              <w:rPr>
                <w:rFonts w:ascii="Arial" w:hAnsi="Arial" w:cs="Arial"/>
              </w:rPr>
            </w:pPr>
          </w:p>
        </w:tc>
      </w:tr>
    </w:tbl>
    <w:p w14:paraId="2906AF53" w14:textId="77777777" w:rsidR="002968FB" w:rsidRPr="00AE2ADC" w:rsidRDefault="002968FB" w:rsidP="002968FB">
      <w:pPr>
        <w:spacing w:after="0" w:line="240" w:lineRule="auto"/>
        <w:jc w:val="left"/>
        <w:rPr>
          <w:rFonts w:cs="Arial"/>
        </w:rPr>
      </w:pPr>
    </w:p>
    <w:p w14:paraId="0080BA7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Следящий сервер зеркальной базы данных SQL Server 2014 — базовые мониторы</w:t>
      </w:r>
    </w:p>
    <w:p w14:paraId="657DA99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участников зеркального отображения базы данных</w:t>
      </w:r>
    </w:p>
    <w:p w14:paraId="20DEE6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монитор проверяет, синхронизировано ли зеркальное отображение база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82AE4DE" w14:textId="77777777" w:rsidTr="008566C4">
        <w:trPr>
          <w:trHeight w:val="54"/>
        </w:trPr>
        <w:tc>
          <w:tcPr>
            <w:tcW w:w="54" w:type="dxa"/>
          </w:tcPr>
          <w:p w14:paraId="22459A8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46E32B" w14:textId="77777777" w:rsidR="002968FB" w:rsidRPr="00AE2ADC" w:rsidRDefault="002968FB" w:rsidP="008566C4">
            <w:pPr>
              <w:pStyle w:val="EmptyCellLayoutStyle"/>
              <w:spacing w:after="0" w:line="240" w:lineRule="auto"/>
              <w:rPr>
                <w:rFonts w:ascii="Arial" w:hAnsi="Arial" w:cs="Arial"/>
              </w:rPr>
            </w:pPr>
          </w:p>
        </w:tc>
        <w:tc>
          <w:tcPr>
            <w:tcW w:w="149" w:type="dxa"/>
          </w:tcPr>
          <w:p w14:paraId="3185E18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ED6CC8" w14:textId="77777777" w:rsidTr="008566C4">
        <w:tc>
          <w:tcPr>
            <w:tcW w:w="54" w:type="dxa"/>
          </w:tcPr>
          <w:p w14:paraId="209B02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DA25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AE3C0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42AD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FA1A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7C87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E1B2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7A86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554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64434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BD12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6CF1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6845A2"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633D60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9AA0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0521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F2C3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B74AD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B5A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BB8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23128" w14:textId="77777777" w:rsidR="002968FB" w:rsidRPr="00AE2ADC" w:rsidRDefault="002968FB" w:rsidP="008566C4">
                  <w:pPr>
                    <w:spacing w:after="0" w:line="240" w:lineRule="auto"/>
                    <w:jc w:val="left"/>
                    <w:rPr>
                      <w:rFonts w:cs="Arial"/>
                    </w:rPr>
                  </w:pPr>
                </w:p>
              </w:tc>
            </w:tr>
            <w:tr w:rsidR="002968FB" w:rsidRPr="00AE2ADC" w14:paraId="185366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2F71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1733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2584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2810BEC" w14:textId="77777777" w:rsidR="002968FB" w:rsidRPr="00AE2ADC" w:rsidRDefault="002968FB" w:rsidP="008566C4">
            <w:pPr>
              <w:spacing w:after="0" w:line="240" w:lineRule="auto"/>
              <w:jc w:val="left"/>
              <w:rPr>
                <w:rFonts w:cs="Arial"/>
              </w:rPr>
            </w:pPr>
          </w:p>
        </w:tc>
        <w:tc>
          <w:tcPr>
            <w:tcW w:w="149" w:type="dxa"/>
          </w:tcPr>
          <w:p w14:paraId="3BB34F1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E5C560" w14:textId="77777777" w:rsidTr="008566C4">
        <w:trPr>
          <w:trHeight w:val="80"/>
        </w:trPr>
        <w:tc>
          <w:tcPr>
            <w:tcW w:w="54" w:type="dxa"/>
          </w:tcPr>
          <w:p w14:paraId="77732F8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F396C7" w14:textId="77777777" w:rsidR="002968FB" w:rsidRPr="00AE2ADC" w:rsidRDefault="002968FB" w:rsidP="008566C4">
            <w:pPr>
              <w:pStyle w:val="EmptyCellLayoutStyle"/>
              <w:spacing w:after="0" w:line="240" w:lineRule="auto"/>
              <w:rPr>
                <w:rFonts w:ascii="Arial" w:hAnsi="Arial" w:cs="Arial"/>
              </w:rPr>
            </w:pPr>
          </w:p>
        </w:tc>
        <w:tc>
          <w:tcPr>
            <w:tcW w:w="149" w:type="dxa"/>
          </w:tcPr>
          <w:p w14:paraId="53EC1B72" w14:textId="77777777" w:rsidR="002968FB" w:rsidRPr="00AE2ADC" w:rsidRDefault="002968FB" w:rsidP="008566C4">
            <w:pPr>
              <w:pStyle w:val="EmptyCellLayoutStyle"/>
              <w:spacing w:after="0" w:line="240" w:lineRule="auto"/>
              <w:rPr>
                <w:rFonts w:ascii="Arial" w:hAnsi="Arial" w:cs="Arial"/>
              </w:rPr>
            </w:pPr>
          </w:p>
        </w:tc>
      </w:tr>
    </w:tbl>
    <w:p w14:paraId="40D1A900" w14:textId="77777777" w:rsidR="002968FB" w:rsidRPr="00AE2ADC" w:rsidRDefault="002968FB" w:rsidP="002968FB">
      <w:pPr>
        <w:spacing w:after="0" w:line="240" w:lineRule="auto"/>
        <w:jc w:val="left"/>
        <w:rPr>
          <w:rFonts w:cs="Arial"/>
        </w:rPr>
      </w:pPr>
    </w:p>
    <w:p w14:paraId="464D3686"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зеркального отображения SQL Server 2014</w:t>
      </w:r>
    </w:p>
    <w:p w14:paraId="1B317E2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зеркального отображения Microsoft SQL Server 2014.</w:t>
      </w:r>
    </w:p>
    <w:p w14:paraId="54C0B4D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зеркального отображения SQL Server 2014 — обнаружения</w:t>
      </w:r>
    </w:p>
    <w:p w14:paraId="7FE5A74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Обнаружение зеркально отображаемых баз данных для компонента Database Engine</w:t>
      </w:r>
    </w:p>
    <w:p w14:paraId="284FBB45" w14:textId="0667AD43" w:rsidR="002968FB" w:rsidRPr="00AE2ADC" w:rsidRDefault="002968FB" w:rsidP="002968FB">
      <w:pPr>
        <w:spacing w:after="0" w:line="240" w:lineRule="auto"/>
        <w:jc w:val="left"/>
        <w:rPr>
          <w:rFonts w:cs="Arial"/>
        </w:rPr>
      </w:pPr>
      <w:r w:rsidRPr="00AE2ADC">
        <w:rPr>
          <w:rFonts w:eastAsia="Calibri" w:cs="Arial"/>
          <w:color w:val="000000"/>
          <w:sz w:val="22"/>
          <w:lang w:bidi="ru-RU"/>
        </w:rPr>
        <w:t>В этой операции обнаружения объектов выполняется обнаружение всех зеркально отображаемых баз данных, запущенных для заданного экземпляра ядра СУБД SQL Server 2014. По умолчанию обнаружению и мониторингу подлежат все зеркально отображаемые базы данных. Эту операцию обнаружения можно переопределить с помощью списка исключений, чтобы исключить одну или несколько баз данных из процесса обнаружения. В этом списке указываются имена баз данных с разделителями-запятыми или символ *, если нужно исключить все базы данных.</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231C0E15" w14:textId="77777777" w:rsidTr="008566C4">
        <w:trPr>
          <w:trHeight w:val="54"/>
        </w:trPr>
        <w:tc>
          <w:tcPr>
            <w:tcW w:w="54" w:type="dxa"/>
          </w:tcPr>
          <w:p w14:paraId="15D0037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208A18" w14:textId="77777777" w:rsidR="002968FB" w:rsidRPr="00AE2ADC" w:rsidRDefault="002968FB" w:rsidP="008566C4">
            <w:pPr>
              <w:pStyle w:val="EmptyCellLayoutStyle"/>
              <w:spacing w:after="0" w:line="240" w:lineRule="auto"/>
              <w:rPr>
                <w:rFonts w:ascii="Arial" w:hAnsi="Arial" w:cs="Arial"/>
              </w:rPr>
            </w:pPr>
          </w:p>
        </w:tc>
        <w:tc>
          <w:tcPr>
            <w:tcW w:w="149" w:type="dxa"/>
          </w:tcPr>
          <w:p w14:paraId="435EB3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A1603A" w14:textId="77777777" w:rsidTr="008566C4">
        <w:tc>
          <w:tcPr>
            <w:tcW w:w="54" w:type="dxa"/>
          </w:tcPr>
          <w:p w14:paraId="065502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469D7A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5C8E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CD6B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96B4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63E7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24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17A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B73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BC54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A2FA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BC7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содержит имена баз данных с разделителями-запятыми, которые должны быть исключены из процесса обнаружения. Чтобы исключить все экземпляры, воспользуйтесь символом подстановки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D28F03" w14:textId="77777777" w:rsidR="002968FB" w:rsidRPr="00AE2ADC" w:rsidRDefault="002968FB" w:rsidP="008566C4">
                  <w:pPr>
                    <w:spacing w:after="0" w:line="240" w:lineRule="auto"/>
                    <w:jc w:val="left"/>
                    <w:rPr>
                      <w:rFonts w:cs="Arial"/>
                    </w:rPr>
                  </w:pPr>
                </w:p>
              </w:tc>
            </w:tr>
            <w:tr w:rsidR="002968FB" w:rsidRPr="00AE2ADC" w14:paraId="126715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6BDC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8BA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9AF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6608B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AC26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4CA9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126065" w14:textId="77777777" w:rsidR="002968FB" w:rsidRPr="00AE2ADC" w:rsidRDefault="002968FB" w:rsidP="008566C4">
                  <w:pPr>
                    <w:spacing w:after="0" w:line="240" w:lineRule="auto"/>
                    <w:jc w:val="left"/>
                    <w:rPr>
                      <w:rFonts w:cs="Arial"/>
                    </w:rPr>
                  </w:pPr>
                </w:p>
              </w:tc>
            </w:tr>
            <w:tr w:rsidR="002968FB" w:rsidRPr="00AE2ADC" w14:paraId="336C9A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49D5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8C61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8835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874A418" w14:textId="77777777" w:rsidR="002968FB" w:rsidRPr="00AE2ADC" w:rsidRDefault="002968FB" w:rsidP="008566C4">
            <w:pPr>
              <w:spacing w:after="0" w:line="240" w:lineRule="auto"/>
              <w:jc w:val="left"/>
              <w:rPr>
                <w:rFonts w:cs="Arial"/>
              </w:rPr>
            </w:pPr>
          </w:p>
        </w:tc>
        <w:tc>
          <w:tcPr>
            <w:tcW w:w="149" w:type="dxa"/>
          </w:tcPr>
          <w:p w14:paraId="5DC820D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C2C78E" w14:textId="77777777" w:rsidTr="008566C4">
        <w:trPr>
          <w:trHeight w:val="80"/>
        </w:trPr>
        <w:tc>
          <w:tcPr>
            <w:tcW w:w="54" w:type="dxa"/>
          </w:tcPr>
          <w:p w14:paraId="06F575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B40B91" w14:textId="77777777" w:rsidR="002968FB" w:rsidRPr="00AE2ADC" w:rsidRDefault="002968FB" w:rsidP="008566C4">
            <w:pPr>
              <w:pStyle w:val="EmptyCellLayoutStyle"/>
              <w:spacing w:after="0" w:line="240" w:lineRule="auto"/>
              <w:rPr>
                <w:rFonts w:ascii="Arial" w:hAnsi="Arial" w:cs="Arial"/>
              </w:rPr>
            </w:pPr>
          </w:p>
        </w:tc>
        <w:tc>
          <w:tcPr>
            <w:tcW w:w="149" w:type="dxa"/>
          </w:tcPr>
          <w:p w14:paraId="432C7CF6" w14:textId="77777777" w:rsidR="002968FB" w:rsidRPr="00AE2ADC" w:rsidRDefault="002968FB" w:rsidP="008566C4">
            <w:pPr>
              <w:pStyle w:val="EmptyCellLayoutStyle"/>
              <w:spacing w:after="0" w:line="240" w:lineRule="auto"/>
              <w:rPr>
                <w:rFonts w:ascii="Arial" w:hAnsi="Arial" w:cs="Arial"/>
              </w:rPr>
            </w:pPr>
          </w:p>
        </w:tc>
      </w:tr>
    </w:tbl>
    <w:p w14:paraId="776E526C" w14:textId="77777777" w:rsidR="002968FB" w:rsidRPr="00AE2ADC" w:rsidRDefault="002968FB" w:rsidP="002968FB">
      <w:pPr>
        <w:spacing w:after="0" w:line="240" w:lineRule="auto"/>
        <w:jc w:val="left"/>
        <w:rPr>
          <w:rFonts w:cs="Arial"/>
        </w:rPr>
      </w:pPr>
    </w:p>
    <w:p w14:paraId="5E5CF02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Обнаружение следящих серверов зеркально отображаемых баз данных</w:t>
      </w:r>
    </w:p>
    <w:p w14:paraId="2E759F79" w14:textId="526E9F48" w:rsidR="002968FB" w:rsidRPr="00AE2ADC" w:rsidRDefault="002968FB" w:rsidP="002968FB">
      <w:pPr>
        <w:spacing w:after="0" w:line="240" w:lineRule="auto"/>
        <w:jc w:val="left"/>
        <w:rPr>
          <w:rFonts w:cs="Arial"/>
        </w:rPr>
      </w:pPr>
      <w:r w:rsidRPr="00AE2ADC">
        <w:rPr>
          <w:rFonts w:eastAsia="Calibri" w:cs="Arial"/>
          <w:color w:val="000000"/>
          <w:sz w:val="22"/>
          <w:lang w:bidi="ru-RU"/>
        </w:rPr>
        <w:t>В этой операции обнаружения объектов выполняется обнаружение всех следящих серверов зеркально отображаемых баз данных, запущенных для заданного экземпляра ядра СУБД SQL Server 2014. По умолчанию обнаруживаются и отслеживаются следящие серверы для всех зеркально отображаемых баз данных. Эту операцию обнаружения можно переопределить с помощью списка исключений, чтобы исключить одну или несколько баз данных из процесса обнаружения. В этом списке указываются имена баз данных с разделителями-запятыми или символ *, если нужно исключить все базы данных.</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6FD8709B" w14:textId="77777777" w:rsidTr="008566C4">
        <w:trPr>
          <w:trHeight w:val="54"/>
        </w:trPr>
        <w:tc>
          <w:tcPr>
            <w:tcW w:w="54" w:type="dxa"/>
          </w:tcPr>
          <w:p w14:paraId="7173AB3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7D2B88" w14:textId="77777777" w:rsidR="002968FB" w:rsidRPr="00AE2ADC" w:rsidRDefault="002968FB" w:rsidP="008566C4">
            <w:pPr>
              <w:pStyle w:val="EmptyCellLayoutStyle"/>
              <w:spacing w:after="0" w:line="240" w:lineRule="auto"/>
              <w:rPr>
                <w:rFonts w:ascii="Arial" w:hAnsi="Arial" w:cs="Arial"/>
              </w:rPr>
            </w:pPr>
          </w:p>
        </w:tc>
        <w:tc>
          <w:tcPr>
            <w:tcW w:w="149" w:type="dxa"/>
          </w:tcPr>
          <w:p w14:paraId="45FC01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3FFE36" w14:textId="77777777" w:rsidTr="008566C4">
        <w:tc>
          <w:tcPr>
            <w:tcW w:w="54" w:type="dxa"/>
          </w:tcPr>
          <w:p w14:paraId="5D64DDB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6682A8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99EB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E7A96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5B95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6A944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75CF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212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BC37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DF971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2BB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B75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содержит имена баз данных с разделителями-запятыми, которые должны быть исключены из процесса обнаружения. Чтобы исключить все экземпляры, воспользуйтесь символом подстановки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FA6" w14:textId="77777777" w:rsidR="002968FB" w:rsidRPr="00AE2ADC" w:rsidRDefault="002968FB" w:rsidP="008566C4">
                  <w:pPr>
                    <w:spacing w:after="0" w:line="240" w:lineRule="auto"/>
                    <w:jc w:val="left"/>
                    <w:rPr>
                      <w:rFonts w:cs="Arial"/>
                    </w:rPr>
                  </w:pPr>
                </w:p>
              </w:tc>
            </w:tr>
            <w:tr w:rsidR="002968FB" w:rsidRPr="00AE2ADC" w14:paraId="6AB461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8503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D162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AB96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791666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0C4A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69D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FB7AE" w14:textId="77777777" w:rsidR="002968FB" w:rsidRPr="00AE2ADC" w:rsidRDefault="002968FB" w:rsidP="008566C4">
                  <w:pPr>
                    <w:spacing w:after="0" w:line="240" w:lineRule="auto"/>
                    <w:jc w:val="left"/>
                    <w:rPr>
                      <w:rFonts w:cs="Arial"/>
                    </w:rPr>
                  </w:pPr>
                </w:p>
              </w:tc>
            </w:tr>
            <w:tr w:rsidR="002968FB" w:rsidRPr="00AE2ADC" w14:paraId="2FF5C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6BEE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B6FC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F75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35597EA" w14:textId="77777777" w:rsidR="002968FB" w:rsidRPr="00AE2ADC" w:rsidRDefault="002968FB" w:rsidP="008566C4">
            <w:pPr>
              <w:spacing w:after="0" w:line="240" w:lineRule="auto"/>
              <w:jc w:val="left"/>
              <w:rPr>
                <w:rFonts w:cs="Arial"/>
              </w:rPr>
            </w:pPr>
          </w:p>
        </w:tc>
        <w:tc>
          <w:tcPr>
            <w:tcW w:w="149" w:type="dxa"/>
          </w:tcPr>
          <w:p w14:paraId="05B1A6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C0ED7A" w14:textId="77777777" w:rsidTr="008566C4">
        <w:trPr>
          <w:trHeight w:val="80"/>
        </w:trPr>
        <w:tc>
          <w:tcPr>
            <w:tcW w:w="54" w:type="dxa"/>
          </w:tcPr>
          <w:p w14:paraId="3108218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FA1B12" w14:textId="77777777" w:rsidR="002968FB" w:rsidRPr="00AE2ADC" w:rsidRDefault="002968FB" w:rsidP="008566C4">
            <w:pPr>
              <w:pStyle w:val="EmptyCellLayoutStyle"/>
              <w:spacing w:after="0" w:line="240" w:lineRule="auto"/>
              <w:rPr>
                <w:rFonts w:ascii="Arial" w:hAnsi="Arial" w:cs="Arial"/>
              </w:rPr>
            </w:pPr>
          </w:p>
        </w:tc>
        <w:tc>
          <w:tcPr>
            <w:tcW w:w="149" w:type="dxa"/>
          </w:tcPr>
          <w:p w14:paraId="58ED46C6" w14:textId="77777777" w:rsidR="002968FB" w:rsidRPr="00AE2ADC" w:rsidRDefault="002968FB" w:rsidP="008566C4">
            <w:pPr>
              <w:pStyle w:val="EmptyCellLayoutStyle"/>
              <w:spacing w:after="0" w:line="240" w:lineRule="auto"/>
              <w:rPr>
                <w:rFonts w:ascii="Arial" w:hAnsi="Arial" w:cs="Arial"/>
              </w:rPr>
            </w:pPr>
          </w:p>
        </w:tc>
      </w:tr>
    </w:tbl>
    <w:p w14:paraId="0163291B" w14:textId="77777777" w:rsidR="002968FB" w:rsidRPr="00AE2ADC" w:rsidRDefault="002968FB" w:rsidP="002968FB">
      <w:pPr>
        <w:spacing w:after="0" w:line="240" w:lineRule="auto"/>
        <w:jc w:val="left"/>
        <w:rPr>
          <w:rFonts w:cs="Arial"/>
        </w:rPr>
      </w:pPr>
    </w:p>
    <w:p w14:paraId="542CA4B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зеркального отображения SQL Server 2014 — мониторы зависимостей (свертки)</w:t>
      </w:r>
    </w:p>
    <w:p w14:paraId="4FB8956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зеркальной базы данных</w:t>
      </w:r>
    </w:p>
    <w:p w14:paraId="7748F5F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состоянии исправности зеркальной базы данных группе зеркального отображения.</w:t>
      </w:r>
    </w:p>
    <w:p w14:paraId="45122675" w14:textId="77777777" w:rsidR="002968FB" w:rsidRPr="00AE2ADC" w:rsidRDefault="002968FB" w:rsidP="002968FB">
      <w:pPr>
        <w:spacing w:after="0" w:line="240" w:lineRule="auto"/>
        <w:jc w:val="left"/>
        <w:rPr>
          <w:rFonts w:cs="Arial"/>
        </w:rPr>
      </w:pPr>
    </w:p>
    <w:p w14:paraId="645A22D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Cведения о производительности зеркальной базы данных</w:t>
      </w:r>
    </w:p>
    <w:p w14:paraId="70F808E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об исправности зеркальной базы данных группе зеркального отображения.</w:t>
      </w:r>
    </w:p>
    <w:p w14:paraId="767B05A5" w14:textId="77777777" w:rsidR="002968FB" w:rsidRPr="00AE2ADC" w:rsidRDefault="002968FB" w:rsidP="002968FB">
      <w:pPr>
        <w:spacing w:after="0" w:line="240" w:lineRule="auto"/>
        <w:jc w:val="left"/>
        <w:rPr>
          <w:rFonts w:cs="Arial"/>
        </w:rPr>
      </w:pPr>
    </w:p>
    <w:p w14:paraId="689488E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Сведения о конфигурации зеркальной базы данных</w:t>
      </w:r>
    </w:p>
    <w:p w14:paraId="2554A01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об исправности конфигурации зеркальной базы данных группе зеркального отображения.</w:t>
      </w:r>
    </w:p>
    <w:p w14:paraId="3A8D9513" w14:textId="77777777" w:rsidR="002968FB" w:rsidRPr="00AE2ADC" w:rsidRDefault="002968FB" w:rsidP="002968FB">
      <w:pPr>
        <w:spacing w:after="0" w:line="240" w:lineRule="auto"/>
        <w:jc w:val="left"/>
        <w:rPr>
          <w:rFonts w:cs="Arial"/>
        </w:rPr>
      </w:pPr>
    </w:p>
    <w:p w14:paraId="649CDF2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Сведения о доступности следящего сервера зеркального отображения</w:t>
      </w:r>
    </w:p>
    <w:p w14:paraId="7128DE0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степени доступности следящего сервера зеркального отображения.</w:t>
      </w:r>
    </w:p>
    <w:p w14:paraId="47DAF26F" w14:textId="77777777" w:rsidR="002968FB" w:rsidRPr="00AE2ADC" w:rsidRDefault="002968FB" w:rsidP="002968FB">
      <w:pPr>
        <w:spacing w:after="0" w:line="240" w:lineRule="auto"/>
        <w:jc w:val="left"/>
        <w:rPr>
          <w:rFonts w:cs="Arial"/>
        </w:rPr>
      </w:pPr>
    </w:p>
    <w:p w14:paraId="35936D35"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Роль следящего сервера зеркального отображения SQL Server 2014</w:t>
      </w:r>
    </w:p>
    <w:p w14:paraId="73D15EC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Роль следящего сервера зеркального отображения базы данных Microsoft SQL Server 2014.</w:t>
      </w:r>
    </w:p>
    <w:p w14:paraId="422DA79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Роль следящего сервера зеркального отображения SQL Server 2014 — мониторы зависимостей (свертки)</w:t>
      </w:r>
    </w:p>
    <w:p w14:paraId="6C827D8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Сведения о доступности следящего сервера зеркального отображения</w:t>
      </w:r>
    </w:p>
    <w:p w14:paraId="6517918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информации о степени доступности следящего сервера зеркального отображения для роли следящего сервера зеркального отображения.</w:t>
      </w:r>
    </w:p>
    <w:p w14:paraId="54375D22" w14:textId="77777777" w:rsidR="002968FB" w:rsidRPr="00AE2ADC" w:rsidRDefault="002968FB" w:rsidP="002968FB">
      <w:pPr>
        <w:spacing w:after="0" w:line="240" w:lineRule="auto"/>
        <w:jc w:val="left"/>
        <w:rPr>
          <w:rFonts w:cs="Arial"/>
        </w:rPr>
      </w:pPr>
    </w:p>
    <w:p w14:paraId="6AFCC0CF"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Агент SQL Server 2014</w:t>
      </w:r>
    </w:p>
    <w:p w14:paraId="7D7DAEC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Компонент Агент SQL Server 2014, работающий в составе ядра СУБД Microsoft SQL Server 2014.</w:t>
      </w:r>
    </w:p>
    <w:p w14:paraId="59A6B93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lastRenderedPageBreak/>
        <w:t>Агент SQL Server 2014 — обнаружения</w:t>
      </w:r>
    </w:p>
    <w:p w14:paraId="6C1C8AB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агента SQL Server для ядра СУБД</w:t>
      </w:r>
    </w:p>
    <w:p w14:paraId="1E023B2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агента SQL Server для экземпляра ядра СУБД SQL Server 2014.  Для каждого экземпляра ядра СУБД может быть только один агент SQL Server.</w:t>
      </w:r>
    </w:p>
    <w:p w14:paraId="56A39171" w14:textId="77777777" w:rsidR="002968FB" w:rsidRPr="00AE2ADC" w:rsidRDefault="002968FB" w:rsidP="002968FB">
      <w:pPr>
        <w:spacing w:after="0" w:line="240" w:lineRule="auto"/>
        <w:jc w:val="left"/>
        <w:rPr>
          <w:rFonts w:cs="Arial"/>
        </w:rPr>
      </w:pPr>
    </w:p>
    <w:p w14:paraId="5C0F932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Агент SQL Server 2014 — базовые мониторы</w:t>
      </w:r>
    </w:p>
    <w:p w14:paraId="5C8E6AE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Служба Windows: агент SQL Server</w:t>
      </w:r>
    </w:p>
    <w:p w14:paraId="5EA92C2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агента SQL Server для этого экземпляра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36"/>
        <w:gridCol w:w="8507"/>
        <w:gridCol w:w="97"/>
      </w:tblGrid>
      <w:tr w:rsidR="002968FB" w:rsidRPr="00AE2ADC" w14:paraId="254447E8" w14:textId="77777777" w:rsidTr="008566C4">
        <w:trPr>
          <w:trHeight w:val="54"/>
        </w:trPr>
        <w:tc>
          <w:tcPr>
            <w:tcW w:w="54" w:type="dxa"/>
          </w:tcPr>
          <w:p w14:paraId="1B0F285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8B3B1E" w14:textId="77777777" w:rsidR="002968FB" w:rsidRPr="00AE2ADC" w:rsidRDefault="002968FB" w:rsidP="008566C4">
            <w:pPr>
              <w:pStyle w:val="EmptyCellLayoutStyle"/>
              <w:spacing w:after="0" w:line="240" w:lineRule="auto"/>
              <w:rPr>
                <w:rFonts w:ascii="Arial" w:hAnsi="Arial" w:cs="Arial"/>
              </w:rPr>
            </w:pPr>
          </w:p>
        </w:tc>
        <w:tc>
          <w:tcPr>
            <w:tcW w:w="149" w:type="dxa"/>
          </w:tcPr>
          <w:p w14:paraId="0B67B98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1BEC3E" w14:textId="77777777" w:rsidTr="008566C4">
        <w:tc>
          <w:tcPr>
            <w:tcW w:w="54" w:type="dxa"/>
          </w:tcPr>
          <w:p w14:paraId="4787520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876"/>
              <w:gridCol w:w="2681"/>
            </w:tblGrid>
            <w:tr w:rsidR="002968FB" w:rsidRPr="00AE2ADC" w14:paraId="23097C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343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2B92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AF02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E88F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F48B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94C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051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1630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CA0E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96BF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38C1D"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433E05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0057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Предупреждать только в случае, если запуск службы имеет тип «Автоматический»</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3CB1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Если значение равно false, то предупреждения инициируются независимо от типа запуска.  По умолчанию задано значение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7CAE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true</w:t>
                  </w:r>
                </w:p>
              </w:tc>
            </w:tr>
          </w:tbl>
          <w:p w14:paraId="4532A00E" w14:textId="77777777" w:rsidR="002968FB" w:rsidRPr="00AE2ADC" w:rsidRDefault="002968FB" w:rsidP="008566C4">
            <w:pPr>
              <w:spacing w:after="0" w:line="240" w:lineRule="auto"/>
              <w:jc w:val="left"/>
              <w:rPr>
                <w:rFonts w:cs="Arial"/>
              </w:rPr>
            </w:pPr>
          </w:p>
        </w:tc>
        <w:tc>
          <w:tcPr>
            <w:tcW w:w="149" w:type="dxa"/>
          </w:tcPr>
          <w:p w14:paraId="42331E3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F1FD49" w14:textId="77777777" w:rsidTr="008566C4">
        <w:trPr>
          <w:trHeight w:val="80"/>
        </w:trPr>
        <w:tc>
          <w:tcPr>
            <w:tcW w:w="54" w:type="dxa"/>
          </w:tcPr>
          <w:p w14:paraId="5042D7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5010D9" w14:textId="77777777" w:rsidR="002968FB" w:rsidRPr="00AE2ADC" w:rsidRDefault="002968FB" w:rsidP="008566C4">
            <w:pPr>
              <w:pStyle w:val="EmptyCellLayoutStyle"/>
              <w:spacing w:after="0" w:line="240" w:lineRule="auto"/>
              <w:rPr>
                <w:rFonts w:ascii="Arial" w:hAnsi="Arial" w:cs="Arial"/>
              </w:rPr>
            </w:pPr>
          </w:p>
        </w:tc>
        <w:tc>
          <w:tcPr>
            <w:tcW w:w="149" w:type="dxa"/>
          </w:tcPr>
          <w:p w14:paraId="2DA325E8" w14:textId="77777777" w:rsidR="002968FB" w:rsidRPr="00AE2ADC" w:rsidRDefault="002968FB" w:rsidP="008566C4">
            <w:pPr>
              <w:pStyle w:val="EmptyCellLayoutStyle"/>
              <w:spacing w:after="0" w:line="240" w:lineRule="auto"/>
              <w:rPr>
                <w:rFonts w:ascii="Arial" w:hAnsi="Arial" w:cs="Arial"/>
              </w:rPr>
            </w:pPr>
          </w:p>
        </w:tc>
      </w:tr>
    </w:tbl>
    <w:p w14:paraId="6C8EC8B6" w14:textId="77777777" w:rsidR="002968FB" w:rsidRPr="00AE2ADC" w:rsidRDefault="002968FB" w:rsidP="002968FB">
      <w:pPr>
        <w:spacing w:after="0" w:line="240" w:lineRule="auto"/>
        <w:jc w:val="left"/>
        <w:rPr>
          <w:rFonts w:cs="Arial"/>
        </w:rPr>
      </w:pPr>
    </w:p>
    <w:p w14:paraId="3CB6DD3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Длительные задания</w:t>
      </w:r>
    </w:p>
    <w:p w14:paraId="4E522F0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Этот монитор проверяет длительные задания агента SQL Server. </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 соответствующий объект не обнаружен. По умолчанию этот монитор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3040F9F" w14:textId="77777777" w:rsidTr="008566C4">
        <w:trPr>
          <w:trHeight w:val="54"/>
        </w:trPr>
        <w:tc>
          <w:tcPr>
            <w:tcW w:w="54" w:type="dxa"/>
          </w:tcPr>
          <w:p w14:paraId="41E2C60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D4EEDD" w14:textId="77777777" w:rsidR="002968FB" w:rsidRPr="00AE2ADC" w:rsidRDefault="002968FB" w:rsidP="008566C4">
            <w:pPr>
              <w:pStyle w:val="EmptyCellLayoutStyle"/>
              <w:spacing w:after="0" w:line="240" w:lineRule="auto"/>
              <w:rPr>
                <w:rFonts w:ascii="Arial" w:hAnsi="Arial" w:cs="Arial"/>
              </w:rPr>
            </w:pPr>
          </w:p>
        </w:tc>
        <w:tc>
          <w:tcPr>
            <w:tcW w:w="149" w:type="dxa"/>
          </w:tcPr>
          <w:p w14:paraId="0ADC5DB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BF87D1" w14:textId="77777777" w:rsidTr="008566C4">
        <w:tc>
          <w:tcPr>
            <w:tcW w:w="54" w:type="dxa"/>
          </w:tcPr>
          <w:p w14:paraId="0DD80DF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B3678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9BC5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00D9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22C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7A7B1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9827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E70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7B2E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A1CD6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55CD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B945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AAFF9C"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64FACC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5F7F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Критический порог (в минутах)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330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состояние на "критическое", если значение превысит это пороговое значение.  Если значение находится между пороговым значением предупреждения (включая его) и критическим пороговым значением, то 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CC0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120</w:t>
                  </w:r>
                </w:p>
              </w:tc>
            </w:tr>
            <w:tr w:rsidR="002968FB" w:rsidRPr="00AE2ADC" w14:paraId="5F3E7E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CF3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63B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96E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600</w:t>
                  </w:r>
                </w:p>
              </w:tc>
            </w:tr>
            <w:tr w:rsidR="002968FB" w:rsidRPr="00AE2ADC" w14:paraId="511E5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8EE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422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F6CD0" w14:textId="77777777" w:rsidR="002968FB" w:rsidRPr="00AE2ADC" w:rsidRDefault="002968FB" w:rsidP="008566C4">
                  <w:pPr>
                    <w:spacing w:after="0" w:line="240" w:lineRule="auto"/>
                    <w:jc w:val="left"/>
                    <w:rPr>
                      <w:rFonts w:cs="Arial"/>
                    </w:rPr>
                  </w:pPr>
                </w:p>
              </w:tc>
            </w:tr>
            <w:tr w:rsidR="002968FB" w:rsidRPr="00AE2ADC" w14:paraId="4579D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6EDF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A8D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8DAE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03EF71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224A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 предупреждения (в минутах)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9A06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 Превышение этого порогового значения приведет к изменению состояния монитора по крайней мере в состояние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E644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w:t>
                  </w:r>
                </w:p>
              </w:tc>
            </w:tr>
          </w:tbl>
          <w:p w14:paraId="13E0F0F9" w14:textId="77777777" w:rsidR="002968FB" w:rsidRPr="00AE2ADC" w:rsidRDefault="002968FB" w:rsidP="008566C4">
            <w:pPr>
              <w:spacing w:after="0" w:line="240" w:lineRule="auto"/>
              <w:jc w:val="left"/>
              <w:rPr>
                <w:rFonts w:cs="Arial"/>
              </w:rPr>
            </w:pPr>
          </w:p>
        </w:tc>
        <w:tc>
          <w:tcPr>
            <w:tcW w:w="149" w:type="dxa"/>
          </w:tcPr>
          <w:p w14:paraId="378934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27F30D" w14:textId="77777777" w:rsidTr="008566C4">
        <w:trPr>
          <w:trHeight w:val="80"/>
        </w:trPr>
        <w:tc>
          <w:tcPr>
            <w:tcW w:w="54" w:type="dxa"/>
          </w:tcPr>
          <w:p w14:paraId="3FCA271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4B09E7" w14:textId="77777777" w:rsidR="002968FB" w:rsidRPr="00AE2ADC" w:rsidRDefault="002968FB" w:rsidP="008566C4">
            <w:pPr>
              <w:pStyle w:val="EmptyCellLayoutStyle"/>
              <w:spacing w:after="0" w:line="240" w:lineRule="auto"/>
              <w:rPr>
                <w:rFonts w:ascii="Arial" w:hAnsi="Arial" w:cs="Arial"/>
              </w:rPr>
            </w:pPr>
          </w:p>
        </w:tc>
        <w:tc>
          <w:tcPr>
            <w:tcW w:w="149" w:type="dxa"/>
          </w:tcPr>
          <w:p w14:paraId="5EC7CD9D" w14:textId="77777777" w:rsidR="002968FB" w:rsidRPr="00AE2ADC" w:rsidRDefault="002968FB" w:rsidP="008566C4">
            <w:pPr>
              <w:pStyle w:val="EmptyCellLayoutStyle"/>
              <w:spacing w:after="0" w:line="240" w:lineRule="auto"/>
              <w:rPr>
                <w:rFonts w:ascii="Arial" w:hAnsi="Arial" w:cs="Arial"/>
              </w:rPr>
            </w:pPr>
          </w:p>
        </w:tc>
      </w:tr>
    </w:tbl>
    <w:p w14:paraId="41A40C98" w14:textId="77777777" w:rsidR="002968FB" w:rsidRPr="00AE2ADC" w:rsidRDefault="002968FB" w:rsidP="002968FB">
      <w:pPr>
        <w:spacing w:after="0" w:line="240" w:lineRule="auto"/>
        <w:jc w:val="left"/>
        <w:rPr>
          <w:rFonts w:cs="Arial"/>
        </w:rPr>
      </w:pPr>
    </w:p>
    <w:p w14:paraId="4D83F90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Агент SQL Server 2014 — мониторы зависимости (свертки)</w:t>
      </w:r>
    </w:p>
    <w:p w14:paraId="5AF4C11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Доступность заданий агента (свертка)</w:t>
      </w:r>
    </w:p>
    <w:p w14:paraId="7AA0FA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Этот монитор выполняет сведение состояния доступности от заданий агента SQL к агенту SQL.</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 соответствующий объект не обнаружен.</w:t>
      </w:r>
    </w:p>
    <w:p w14:paraId="0CB8F9F2" w14:textId="77777777" w:rsidR="002968FB" w:rsidRPr="00AE2ADC" w:rsidRDefault="002968FB" w:rsidP="002968FB">
      <w:pPr>
        <w:spacing w:after="0" w:line="240" w:lineRule="auto"/>
        <w:jc w:val="left"/>
        <w:rPr>
          <w:rFonts w:cs="Arial"/>
        </w:rPr>
      </w:pPr>
    </w:p>
    <w:p w14:paraId="2F59832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Производительность заданий агента (свертка)</w:t>
      </w:r>
    </w:p>
    <w:p w14:paraId="1809E2B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состояния производительности от заданий агента SQL к агенту SQL.</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 соответствующий объект не обнаружен.</w:t>
      </w:r>
    </w:p>
    <w:p w14:paraId="4E4A3A27" w14:textId="77777777" w:rsidR="002968FB" w:rsidRPr="00AE2ADC" w:rsidRDefault="002968FB" w:rsidP="002968FB">
      <w:pPr>
        <w:spacing w:after="0" w:line="240" w:lineRule="auto"/>
        <w:jc w:val="left"/>
        <w:rPr>
          <w:rFonts w:cs="Arial"/>
        </w:rPr>
      </w:pPr>
    </w:p>
    <w:p w14:paraId="10A5B73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Агент SQL Server 2014 — правила (предупреждения)</w:t>
      </w:r>
    </w:p>
    <w:p w14:paraId="4071C88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агенту SQL Server не удалось подключиться к SQL Server</w:t>
      </w:r>
    </w:p>
    <w:p w14:paraId="6826312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Служба агента SQL Server не может подключиться к экземпляру SQL Server. Эта ошибка может произойти, когда учетная запись службы агента SQL Server не иметь действительного входа в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727208" w14:textId="77777777" w:rsidTr="008566C4">
        <w:trPr>
          <w:trHeight w:val="54"/>
        </w:trPr>
        <w:tc>
          <w:tcPr>
            <w:tcW w:w="54" w:type="dxa"/>
          </w:tcPr>
          <w:p w14:paraId="1C380C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56463C" w14:textId="77777777" w:rsidR="002968FB" w:rsidRPr="00AE2ADC" w:rsidRDefault="002968FB" w:rsidP="008566C4">
            <w:pPr>
              <w:pStyle w:val="EmptyCellLayoutStyle"/>
              <w:spacing w:after="0" w:line="240" w:lineRule="auto"/>
              <w:rPr>
                <w:rFonts w:ascii="Arial" w:hAnsi="Arial" w:cs="Arial"/>
              </w:rPr>
            </w:pPr>
          </w:p>
        </w:tc>
        <w:tc>
          <w:tcPr>
            <w:tcW w:w="149" w:type="dxa"/>
          </w:tcPr>
          <w:p w14:paraId="61D131DA"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82A5BB" w14:textId="77777777" w:rsidTr="008566C4">
        <w:tc>
          <w:tcPr>
            <w:tcW w:w="54" w:type="dxa"/>
          </w:tcPr>
          <w:p w14:paraId="0E8D5DB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6201C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513A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4A45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9221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169A9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EDDD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71D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C3F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5B885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A95B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167C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C795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B3D74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5D3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739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CCB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1476BD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BE16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8371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3B9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C017F02" w14:textId="77777777" w:rsidR="002968FB" w:rsidRPr="00AE2ADC" w:rsidRDefault="002968FB" w:rsidP="008566C4">
            <w:pPr>
              <w:spacing w:after="0" w:line="240" w:lineRule="auto"/>
              <w:jc w:val="left"/>
              <w:rPr>
                <w:rFonts w:cs="Arial"/>
              </w:rPr>
            </w:pPr>
          </w:p>
        </w:tc>
        <w:tc>
          <w:tcPr>
            <w:tcW w:w="149" w:type="dxa"/>
          </w:tcPr>
          <w:p w14:paraId="1072506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5A0378" w14:textId="77777777" w:rsidTr="008566C4">
        <w:trPr>
          <w:trHeight w:val="80"/>
        </w:trPr>
        <w:tc>
          <w:tcPr>
            <w:tcW w:w="54" w:type="dxa"/>
          </w:tcPr>
          <w:p w14:paraId="0B1CC08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91249AA" w14:textId="77777777" w:rsidR="002968FB" w:rsidRPr="00AE2ADC" w:rsidRDefault="002968FB" w:rsidP="008566C4">
            <w:pPr>
              <w:pStyle w:val="EmptyCellLayoutStyle"/>
              <w:spacing w:after="0" w:line="240" w:lineRule="auto"/>
              <w:rPr>
                <w:rFonts w:ascii="Arial" w:hAnsi="Arial" w:cs="Arial"/>
              </w:rPr>
            </w:pPr>
          </w:p>
        </w:tc>
        <w:tc>
          <w:tcPr>
            <w:tcW w:w="149" w:type="dxa"/>
          </w:tcPr>
          <w:p w14:paraId="7DA0E40F" w14:textId="77777777" w:rsidR="002968FB" w:rsidRPr="00AE2ADC" w:rsidRDefault="002968FB" w:rsidP="008566C4">
            <w:pPr>
              <w:pStyle w:val="EmptyCellLayoutStyle"/>
              <w:spacing w:after="0" w:line="240" w:lineRule="auto"/>
              <w:rPr>
                <w:rFonts w:ascii="Arial" w:hAnsi="Arial" w:cs="Arial"/>
              </w:rPr>
            </w:pPr>
          </w:p>
        </w:tc>
      </w:tr>
    </w:tbl>
    <w:p w14:paraId="3843DB5A" w14:textId="77777777" w:rsidR="002968FB" w:rsidRPr="00AE2ADC" w:rsidRDefault="002968FB" w:rsidP="002968FB">
      <w:pPr>
        <w:spacing w:after="0" w:line="240" w:lineRule="auto"/>
        <w:jc w:val="left"/>
        <w:rPr>
          <w:rFonts w:cs="Arial"/>
        </w:rPr>
      </w:pPr>
    </w:p>
    <w:p w14:paraId="1E42CD7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агент SQL Server запустил процесс своего завершения</w:t>
      </w:r>
    </w:p>
    <w:p w14:paraId="03D1D3F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Агент SQL Server завершил работу службы агента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5BF2BE0" w14:textId="77777777" w:rsidTr="008566C4">
        <w:trPr>
          <w:trHeight w:val="54"/>
        </w:trPr>
        <w:tc>
          <w:tcPr>
            <w:tcW w:w="54" w:type="dxa"/>
          </w:tcPr>
          <w:p w14:paraId="23BD238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092E31" w14:textId="77777777" w:rsidR="002968FB" w:rsidRPr="00AE2ADC" w:rsidRDefault="002968FB" w:rsidP="008566C4">
            <w:pPr>
              <w:pStyle w:val="EmptyCellLayoutStyle"/>
              <w:spacing w:after="0" w:line="240" w:lineRule="auto"/>
              <w:rPr>
                <w:rFonts w:ascii="Arial" w:hAnsi="Arial" w:cs="Arial"/>
              </w:rPr>
            </w:pPr>
          </w:p>
        </w:tc>
        <w:tc>
          <w:tcPr>
            <w:tcW w:w="149" w:type="dxa"/>
          </w:tcPr>
          <w:p w14:paraId="3D3DC51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F7BB3B2" w14:textId="77777777" w:rsidTr="008566C4">
        <w:tc>
          <w:tcPr>
            <w:tcW w:w="54" w:type="dxa"/>
          </w:tcPr>
          <w:p w14:paraId="1202D10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6E9E00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1A745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ED927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195BF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BD0B1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564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2601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1E98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323D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2D8A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268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AB51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D2308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D74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5B0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7031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5E8B9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04C5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18D6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EAC0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C1FA32E" w14:textId="77777777" w:rsidR="002968FB" w:rsidRPr="00AE2ADC" w:rsidRDefault="002968FB" w:rsidP="008566C4">
            <w:pPr>
              <w:spacing w:after="0" w:line="240" w:lineRule="auto"/>
              <w:jc w:val="left"/>
              <w:rPr>
                <w:rFonts w:cs="Arial"/>
              </w:rPr>
            </w:pPr>
          </w:p>
        </w:tc>
        <w:tc>
          <w:tcPr>
            <w:tcW w:w="149" w:type="dxa"/>
          </w:tcPr>
          <w:p w14:paraId="44C408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66E83F" w14:textId="77777777" w:rsidTr="008566C4">
        <w:trPr>
          <w:trHeight w:val="80"/>
        </w:trPr>
        <w:tc>
          <w:tcPr>
            <w:tcW w:w="54" w:type="dxa"/>
          </w:tcPr>
          <w:p w14:paraId="37A9705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A4831D7" w14:textId="77777777" w:rsidR="002968FB" w:rsidRPr="00AE2ADC" w:rsidRDefault="002968FB" w:rsidP="008566C4">
            <w:pPr>
              <w:pStyle w:val="EmptyCellLayoutStyle"/>
              <w:spacing w:after="0" w:line="240" w:lineRule="auto"/>
              <w:rPr>
                <w:rFonts w:ascii="Arial" w:hAnsi="Arial" w:cs="Arial"/>
              </w:rPr>
            </w:pPr>
          </w:p>
        </w:tc>
        <w:tc>
          <w:tcPr>
            <w:tcW w:w="149" w:type="dxa"/>
          </w:tcPr>
          <w:p w14:paraId="3EACFCB1" w14:textId="77777777" w:rsidR="002968FB" w:rsidRPr="00AE2ADC" w:rsidRDefault="002968FB" w:rsidP="008566C4">
            <w:pPr>
              <w:pStyle w:val="EmptyCellLayoutStyle"/>
              <w:spacing w:after="0" w:line="240" w:lineRule="auto"/>
              <w:rPr>
                <w:rFonts w:ascii="Arial" w:hAnsi="Arial" w:cs="Arial"/>
              </w:rPr>
            </w:pPr>
          </w:p>
        </w:tc>
      </w:tr>
    </w:tbl>
    <w:p w14:paraId="3FE8797A" w14:textId="77777777" w:rsidR="002968FB" w:rsidRPr="00AE2ADC" w:rsidRDefault="002968FB" w:rsidP="002968FB">
      <w:pPr>
        <w:spacing w:after="0" w:line="240" w:lineRule="auto"/>
        <w:jc w:val="left"/>
        <w:rPr>
          <w:rFonts w:cs="Arial"/>
        </w:rPr>
      </w:pPr>
    </w:p>
    <w:p w14:paraId="548906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задание SQL не удалось успешно завершить</w:t>
      </w:r>
    </w:p>
    <w:p w14:paraId="27D7ADC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выполнить задание агента SQL Server. Данный агент SQL Server отвечает за выполнение задач SQL Server, которые запланированы на конкретное время или через определенный интервал, а также за обнаружение определенных условий, для которых администраторами определено действие (например, предупреждение с помощью пейджеров или электронной почты) или задача, предназначенная для устранения этих условий. Агент SQL Server также используется для запуска задач репликации, определенных администраторами.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D11885B" w14:textId="77777777" w:rsidTr="008566C4">
        <w:trPr>
          <w:trHeight w:val="54"/>
        </w:trPr>
        <w:tc>
          <w:tcPr>
            <w:tcW w:w="54" w:type="dxa"/>
          </w:tcPr>
          <w:p w14:paraId="1831D4E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C16B33" w14:textId="77777777" w:rsidR="002968FB" w:rsidRPr="00AE2ADC" w:rsidRDefault="002968FB" w:rsidP="008566C4">
            <w:pPr>
              <w:pStyle w:val="EmptyCellLayoutStyle"/>
              <w:spacing w:after="0" w:line="240" w:lineRule="auto"/>
              <w:rPr>
                <w:rFonts w:ascii="Arial" w:hAnsi="Arial" w:cs="Arial"/>
              </w:rPr>
            </w:pPr>
          </w:p>
        </w:tc>
        <w:tc>
          <w:tcPr>
            <w:tcW w:w="149" w:type="dxa"/>
          </w:tcPr>
          <w:p w14:paraId="793A4FBA"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4DC1AF" w14:textId="77777777" w:rsidTr="008566C4">
        <w:tc>
          <w:tcPr>
            <w:tcW w:w="54" w:type="dxa"/>
          </w:tcPr>
          <w:p w14:paraId="34A8F99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777EA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B798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D4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25DC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F8289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4E8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96D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45D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73E2CB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D91C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1B83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72D5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D060E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AF75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F10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B08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0F9687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6A2F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B355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EFEA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B2A972B" w14:textId="77777777" w:rsidR="002968FB" w:rsidRPr="00AE2ADC" w:rsidRDefault="002968FB" w:rsidP="008566C4">
            <w:pPr>
              <w:spacing w:after="0" w:line="240" w:lineRule="auto"/>
              <w:jc w:val="left"/>
              <w:rPr>
                <w:rFonts w:cs="Arial"/>
              </w:rPr>
            </w:pPr>
          </w:p>
        </w:tc>
        <w:tc>
          <w:tcPr>
            <w:tcW w:w="149" w:type="dxa"/>
          </w:tcPr>
          <w:p w14:paraId="5BF62D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433243" w14:textId="77777777" w:rsidTr="008566C4">
        <w:trPr>
          <w:trHeight w:val="80"/>
        </w:trPr>
        <w:tc>
          <w:tcPr>
            <w:tcW w:w="54" w:type="dxa"/>
          </w:tcPr>
          <w:p w14:paraId="580C1A7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5FEA12" w14:textId="77777777" w:rsidR="002968FB" w:rsidRPr="00AE2ADC" w:rsidRDefault="002968FB" w:rsidP="008566C4">
            <w:pPr>
              <w:pStyle w:val="EmptyCellLayoutStyle"/>
              <w:spacing w:after="0" w:line="240" w:lineRule="auto"/>
              <w:rPr>
                <w:rFonts w:ascii="Arial" w:hAnsi="Arial" w:cs="Arial"/>
              </w:rPr>
            </w:pPr>
          </w:p>
        </w:tc>
        <w:tc>
          <w:tcPr>
            <w:tcW w:w="149" w:type="dxa"/>
          </w:tcPr>
          <w:p w14:paraId="71A3A022" w14:textId="77777777" w:rsidR="002968FB" w:rsidRPr="00AE2ADC" w:rsidRDefault="002968FB" w:rsidP="008566C4">
            <w:pPr>
              <w:pStyle w:val="EmptyCellLayoutStyle"/>
              <w:spacing w:after="0" w:line="240" w:lineRule="auto"/>
              <w:rPr>
                <w:rFonts w:ascii="Arial" w:hAnsi="Arial" w:cs="Arial"/>
              </w:rPr>
            </w:pPr>
          </w:p>
        </w:tc>
      </w:tr>
    </w:tbl>
    <w:p w14:paraId="05EBFC33" w14:textId="77777777" w:rsidR="002968FB" w:rsidRPr="00AE2ADC" w:rsidRDefault="002968FB" w:rsidP="002968FB">
      <w:pPr>
        <w:spacing w:after="0" w:line="240" w:lineRule="auto"/>
        <w:jc w:val="left"/>
        <w:rPr>
          <w:rFonts w:cs="Arial"/>
        </w:rPr>
      </w:pPr>
    </w:p>
    <w:p w14:paraId="4936EB6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ядро предупреждений остановлено из-за неустранимых ошибок локального журнала событий</w:t>
      </w:r>
    </w:p>
    <w:p w14:paraId="5AF25F3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Агенту SQL Server не удалось открыть локальный журнал событий.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DD7A5AB" w14:textId="77777777" w:rsidTr="008566C4">
        <w:trPr>
          <w:trHeight w:val="54"/>
        </w:trPr>
        <w:tc>
          <w:tcPr>
            <w:tcW w:w="54" w:type="dxa"/>
          </w:tcPr>
          <w:p w14:paraId="1F3C41D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B67BB1" w14:textId="77777777" w:rsidR="002968FB" w:rsidRPr="00AE2ADC" w:rsidRDefault="002968FB" w:rsidP="008566C4">
            <w:pPr>
              <w:pStyle w:val="EmptyCellLayoutStyle"/>
              <w:spacing w:after="0" w:line="240" w:lineRule="auto"/>
              <w:rPr>
                <w:rFonts w:ascii="Arial" w:hAnsi="Arial" w:cs="Arial"/>
              </w:rPr>
            </w:pPr>
          </w:p>
        </w:tc>
        <w:tc>
          <w:tcPr>
            <w:tcW w:w="149" w:type="dxa"/>
          </w:tcPr>
          <w:p w14:paraId="24B4240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0E9D14" w14:textId="77777777" w:rsidTr="008566C4">
        <w:tc>
          <w:tcPr>
            <w:tcW w:w="54" w:type="dxa"/>
          </w:tcPr>
          <w:p w14:paraId="44FB6BA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F0CED9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5D0F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36DF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54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7FF3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03D0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69BC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0A0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1A710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F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4726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A2125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BB77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2D86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4D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41E3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8FFBF2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E4E6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7E17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6508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654A79D" w14:textId="77777777" w:rsidR="002968FB" w:rsidRPr="00AE2ADC" w:rsidRDefault="002968FB" w:rsidP="008566C4">
            <w:pPr>
              <w:spacing w:after="0" w:line="240" w:lineRule="auto"/>
              <w:jc w:val="left"/>
              <w:rPr>
                <w:rFonts w:cs="Arial"/>
              </w:rPr>
            </w:pPr>
          </w:p>
        </w:tc>
        <w:tc>
          <w:tcPr>
            <w:tcW w:w="149" w:type="dxa"/>
          </w:tcPr>
          <w:p w14:paraId="38AEFC3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E5D3EF" w14:textId="77777777" w:rsidTr="008566C4">
        <w:trPr>
          <w:trHeight w:val="80"/>
        </w:trPr>
        <w:tc>
          <w:tcPr>
            <w:tcW w:w="54" w:type="dxa"/>
          </w:tcPr>
          <w:p w14:paraId="47ACCC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31FC99" w14:textId="77777777" w:rsidR="002968FB" w:rsidRPr="00AE2ADC" w:rsidRDefault="002968FB" w:rsidP="008566C4">
            <w:pPr>
              <w:pStyle w:val="EmptyCellLayoutStyle"/>
              <w:spacing w:after="0" w:line="240" w:lineRule="auto"/>
              <w:rPr>
                <w:rFonts w:ascii="Arial" w:hAnsi="Arial" w:cs="Arial"/>
              </w:rPr>
            </w:pPr>
          </w:p>
        </w:tc>
        <w:tc>
          <w:tcPr>
            <w:tcW w:w="149" w:type="dxa"/>
          </w:tcPr>
          <w:p w14:paraId="57B44C74" w14:textId="77777777" w:rsidR="002968FB" w:rsidRPr="00AE2ADC" w:rsidRDefault="002968FB" w:rsidP="008566C4">
            <w:pPr>
              <w:pStyle w:val="EmptyCellLayoutStyle"/>
              <w:spacing w:after="0" w:line="240" w:lineRule="auto"/>
              <w:rPr>
                <w:rFonts w:ascii="Arial" w:hAnsi="Arial" w:cs="Arial"/>
              </w:rPr>
            </w:pPr>
          </w:p>
        </w:tc>
      </w:tr>
    </w:tbl>
    <w:p w14:paraId="1E0050D7" w14:textId="77777777" w:rsidR="002968FB" w:rsidRPr="00AE2ADC" w:rsidRDefault="002968FB" w:rsidP="002968FB">
      <w:pPr>
        <w:spacing w:after="0" w:line="240" w:lineRule="auto"/>
        <w:jc w:val="left"/>
        <w:rPr>
          <w:rFonts w:cs="Arial"/>
        </w:rPr>
      </w:pPr>
    </w:p>
    <w:p w14:paraId="0D2A19D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повторно открыть локальный журнал событий</w:t>
      </w:r>
    </w:p>
    <w:p w14:paraId="232EA08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Агенту SQL Server не удалось открыть локальный журнал событий.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7A2E038" w14:textId="77777777" w:rsidTr="008566C4">
        <w:trPr>
          <w:trHeight w:val="54"/>
        </w:trPr>
        <w:tc>
          <w:tcPr>
            <w:tcW w:w="54" w:type="dxa"/>
          </w:tcPr>
          <w:p w14:paraId="4ED231B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C91F6D" w14:textId="77777777" w:rsidR="002968FB" w:rsidRPr="00AE2ADC" w:rsidRDefault="002968FB" w:rsidP="008566C4">
            <w:pPr>
              <w:pStyle w:val="EmptyCellLayoutStyle"/>
              <w:spacing w:after="0" w:line="240" w:lineRule="auto"/>
              <w:rPr>
                <w:rFonts w:ascii="Arial" w:hAnsi="Arial" w:cs="Arial"/>
              </w:rPr>
            </w:pPr>
          </w:p>
        </w:tc>
        <w:tc>
          <w:tcPr>
            <w:tcW w:w="149" w:type="dxa"/>
          </w:tcPr>
          <w:p w14:paraId="6EC787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7B3184" w14:textId="77777777" w:rsidTr="008566C4">
        <w:tc>
          <w:tcPr>
            <w:tcW w:w="54" w:type="dxa"/>
          </w:tcPr>
          <w:p w14:paraId="3E80C82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838AA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AFA6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4F5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37E6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CFC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AF1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6E4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6E5C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60BDB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7509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070C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193B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4947E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D56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B91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841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EF3A1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B749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97DF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780F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3962F2C" w14:textId="77777777" w:rsidR="002968FB" w:rsidRPr="00AE2ADC" w:rsidRDefault="002968FB" w:rsidP="008566C4">
            <w:pPr>
              <w:spacing w:after="0" w:line="240" w:lineRule="auto"/>
              <w:jc w:val="left"/>
              <w:rPr>
                <w:rFonts w:cs="Arial"/>
              </w:rPr>
            </w:pPr>
          </w:p>
        </w:tc>
        <w:tc>
          <w:tcPr>
            <w:tcW w:w="149" w:type="dxa"/>
          </w:tcPr>
          <w:p w14:paraId="539C7D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7937E3" w14:textId="77777777" w:rsidTr="008566C4">
        <w:trPr>
          <w:trHeight w:val="80"/>
        </w:trPr>
        <w:tc>
          <w:tcPr>
            <w:tcW w:w="54" w:type="dxa"/>
          </w:tcPr>
          <w:p w14:paraId="52276C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81B70A" w14:textId="77777777" w:rsidR="002968FB" w:rsidRPr="00AE2ADC" w:rsidRDefault="002968FB" w:rsidP="008566C4">
            <w:pPr>
              <w:pStyle w:val="EmptyCellLayoutStyle"/>
              <w:spacing w:after="0" w:line="240" w:lineRule="auto"/>
              <w:rPr>
                <w:rFonts w:ascii="Arial" w:hAnsi="Arial" w:cs="Arial"/>
              </w:rPr>
            </w:pPr>
          </w:p>
        </w:tc>
        <w:tc>
          <w:tcPr>
            <w:tcW w:w="149" w:type="dxa"/>
          </w:tcPr>
          <w:p w14:paraId="0457D453" w14:textId="77777777" w:rsidR="002968FB" w:rsidRPr="00AE2ADC" w:rsidRDefault="002968FB" w:rsidP="008566C4">
            <w:pPr>
              <w:pStyle w:val="EmptyCellLayoutStyle"/>
              <w:spacing w:after="0" w:line="240" w:lineRule="auto"/>
              <w:rPr>
                <w:rFonts w:ascii="Arial" w:hAnsi="Arial" w:cs="Arial"/>
              </w:rPr>
            </w:pPr>
          </w:p>
        </w:tc>
      </w:tr>
    </w:tbl>
    <w:p w14:paraId="1D61E119" w14:textId="77777777" w:rsidR="002968FB" w:rsidRPr="00AE2ADC" w:rsidRDefault="002968FB" w:rsidP="002968FB">
      <w:pPr>
        <w:spacing w:after="0" w:line="240" w:lineRule="auto"/>
        <w:jc w:val="left"/>
        <w:rPr>
          <w:rFonts w:cs="Arial"/>
        </w:rPr>
      </w:pPr>
    </w:p>
    <w:p w14:paraId="4F05498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шаг задания не может быть выполнен, потому что не удалось загрузить подсистему</w:t>
      </w:r>
    </w:p>
    <w:p w14:paraId="18E3C5B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Сбой запуска задания SQL Server, так как не удалось загрузить подсистему агента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E790CD" w14:textId="77777777" w:rsidTr="008566C4">
        <w:trPr>
          <w:trHeight w:val="54"/>
        </w:trPr>
        <w:tc>
          <w:tcPr>
            <w:tcW w:w="54" w:type="dxa"/>
          </w:tcPr>
          <w:p w14:paraId="7525FF3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BC97C1" w14:textId="77777777" w:rsidR="002968FB" w:rsidRPr="00AE2ADC" w:rsidRDefault="002968FB" w:rsidP="008566C4">
            <w:pPr>
              <w:pStyle w:val="EmptyCellLayoutStyle"/>
              <w:spacing w:after="0" w:line="240" w:lineRule="auto"/>
              <w:rPr>
                <w:rFonts w:ascii="Arial" w:hAnsi="Arial" w:cs="Arial"/>
              </w:rPr>
            </w:pPr>
          </w:p>
        </w:tc>
        <w:tc>
          <w:tcPr>
            <w:tcW w:w="149" w:type="dxa"/>
          </w:tcPr>
          <w:p w14:paraId="571698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D0CFB8" w14:textId="77777777" w:rsidTr="008566C4">
        <w:tc>
          <w:tcPr>
            <w:tcW w:w="54" w:type="dxa"/>
          </w:tcPr>
          <w:p w14:paraId="06AABCB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7EEEC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5E9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B1A8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9CE16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61BFA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9B06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4354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E56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3C2A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B5F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84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983A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8A2F9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B0D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C7C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BCF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69B3DD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3858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FB7B4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9600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C9F9487" w14:textId="77777777" w:rsidR="002968FB" w:rsidRPr="00AE2ADC" w:rsidRDefault="002968FB" w:rsidP="008566C4">
            <w:pPr>
              <w:spacing w:after="0" w:line="240" w:lineRule="auto"/>
              <w:jc w:val="left"/>
              <w:rPr>
                <w:rFonts w:cs="Arial"/>
              </w:rPr>
            </w:pPr>
          </w:p>
        </w:tc>
        <w:tc>
          <w:tcPr>
            <w:tcW w:w="149" w:type="dxa"/>
          </w:tcPr>
          <w:p w14:paraId="2111E6D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1052D3" w14:textId="77777777" w:rsidTr="008566C4">
        <w:trPr>
          <w:trHeight w:val="80"/>
        </w:trPr>
        <w:tc>
          <w:tcPr>
            <w:tcW w:w="54" w:type="dxa"/>
          </w:tcPr>
          <w:p w14:paraId="53BD9FF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AF4DBB" w14:textId="77777777" w:rsidR="002968FB" w:rsidRPr="00AE2ADC" w:rsidRDefault="002968FB" w:rsidP="008566C4">
            <w:pPr>
              <w:pStyle w:val="EmptyCellLayoutStyle"/>
              <w:spacing w:after="0" w:line="240" w:lineRule="auto"/>
              <w:rPr>
                <w:rFonts w:ascii="Arial" w:hAnsi="Arial" w:cs="Arial"/>
              </w:rPr>
            </w:pPr>
          </w:p>
        </w:tc>
        <w:tc>
          <w:tcPr>
            <w:tcW w:w="149" w:type="dxa"/>
          </w:tcPr>
          <w:p w14:paraId="5C45C7D6" w14:textId="77777777" w:rsidR="002968FB" w:rsidRPr="00AE2ADC" w:rsidRDefault="002968FB" w:rsidP="008566C4">
            <w:pPr>
              <w:pStyle w:val="EmptyCellLayoutStyle"/>
              <w:spacing w:after="0" w:line="240" w:lineRule="auto"/>
              <w:rPr>
                <w:rFonts w:ascii="Arial" w:hAnsi="Arial" w:cs="Arial"/>
              </w:rPr>
            </w:pPr>
          </w:p>
        </w:tc>
      </w:tr>
    </w:tbl>
    <w:p w14:paraId="1946730C" w14:textId="77777777" w:rsidR="002968FB" w:rsidRPr="00AE2ADC" w:rsidRDefault="002968FB" w:rsidP="002968FB">
      <w:pPr>
        <w:spacing w:after="0" w:line="240" w:lineRule="auto"/>
        <w:jc w:val="left"/>
        <w:rPr>
          <w:rFonts w:cs="Arial"/>
        </w:rPr>
      </w:pPr>
    </w:p>
    <w:p w14:paraId="3EB859B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подозрительное поведение агента. Нет ответа за последние несколько минут</w:t>
      </w:r>
    </w:p>
    <w:p w14:paraId="4156B0D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Такая реакция на событие возникает из-за того, что агент репликации слишком занят, чтобы ответить, когда диспетчер SQL Server Enterprise Manager опрашивает агента репликации. Поэтому диспетчеру SQL Server Enterprise Manager неизвестно </w:t>
      </w:r>
      <w:r w:rsidRPr="00AE2ADC">
        <w:rPr>
          <w:rFonts w:eastAsia="Calibri" w:cs="Arial"/>
          <w:color w:val="000000"/>
          <w:sz w:val="22"/>
          <w:lang w:bidi="ru-RU"/>
        </w:rPr>
        <w:lastRenderedPageBreak/>
        <w:t>состояние данного агента репликации и он не может сообщить, работает ли агент репликации.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2188D8D" w14:textId="77777777" w:rsidTr="008566C4">
        <w:trPr>
          <w:trHeight w:val="54"/>
        </w:trPr>
        <w:tc>
          <w:tcPr>
            <w:tcW w:w="54" w:type="dxa"/>
          </w:tcPr>
          <w:p w14:paraId="35CA655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9EC0E1" w14:textId="77777777" w:rsidR="002968FB" w:rsidRPr="00AE2ADC" w:rsidRDefault="002968FB" w:rsidP="008566C4">
            <w:pPr>
              <w:pStyle w:val="EmptyCellLayoutStyle"/>
              <w:spacing w:after="0" w:line="240" w:lineRule="auto"/>
              <w:rPr>
                <w:rFonts w:ascii="Arial" w:hAnsi="Arial" w:cs="Arial"/>
              </w:rPr>
            </w:pPr>
          </w:p>
        </w:tc>
        <w:tc>
          <w:tcPr>
            <w:tcW w:w="149" w:type="dxa"/>
          </w:tcPr>
          <w:p w14:paraId="555A3E6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C2252B" w14:textId="77777777" w:rsidTr="008566C4">
        <w:tc>
          <w:tcPr>
            <w:tcW w:w="54" w:type="dxa"/>
          </w:tcPr>
          <w:p w14:paraId="02FAFA1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8A2E3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583F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8C2D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98D6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81577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7A7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ADB0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56EE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200BC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91DD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DE8A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62B68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181C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4C5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37CC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6D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F3CF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0DDF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4C49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BC9F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0EB3BD3" w14:textId="77777777" w:rsidR="002968FB" w:rsidRPr="00AE2ADC" w:rsidRDefault="002968FB" w:rsidP="008566C4">
            <w:pPr>
              <w:spacing w:after="0" w:line="240" w:lineRule="auto"/>
              <w:jc w:val="left"/>
              <w:rPr>
                <w:rFonts w:cs="Arial"/>
              </w:rPr>
            </w:pPr>
          </w:p>
        </w:tc>
        <w:tc>
          <w:tcPr>
            <w:tcW w:w="149" w:type="dxa"/>
          </w:tcPr>
          <w:p w14:paraId="6B62E39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6995AB" w14:textId="77777777" w:rsidTr="008566C4">
        <w:trPr>
          <w:trHeight w:val="80"/>
        </w:trPr>
        <w:tc>
          <w:tcPr>
            <w:tcW w:w="54" w:type="dxa"/>
          </w:tcPr>
          <w:p w14:paraId="7218D2A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55A642" w14:textId="77777777" w:rsidR="002968FB" w:rsidRPr="00AE2ADC" w:rsidRDefault="002968FB" w:rsidP="008566C4">
            <w:pPr>
              <w:pStyle w:val="EmptyCellLayoutStyle"/>
              <w:spacing w:after="0" w:line="240" w:lineRule="auto"/>
              <w:rPr>
                <w:rFonts w:ascii="Arial" w:hAnsi="Arial" w:cs="Arial"/>
              </w:rPr>
            </w:pPr>
          </w:p>
        </w:tc>
        <w:tc>
          <w:tcPr>
            <w:tcW w:w="149" w:type="dxa"/>
          </w:tcPr>
          <w:p w14:paraId="19D81350" w14:textId="77777777" w:rsidR="002968FB" w:rsidRPr="00AE2ADC" w:rsidRDefault="002968FB" w:rsidP="008566C4">
            <w:pPr>
              <w:pStyle w:val="EmptyCellLayoutStyle"/>
              <w:spacing w:after="0" w:line="240" w:lineRule="auto"/>
              <w:rPr>
                <w:rFonts w:ascii="Arial" w:hAnsi="Arial" w:cs="Arial"/>
              </w:rPr>
            </w:pPr>
          </w:p>
        </w:tc>
      </w:tr>
    </w:tbl>
    <w:p w14:paraId="1A9F7E0A" w14:textId="77777777" w:rsidR="002968FB" w:rsidRPr="00AE2ADC" w:rsidRDefault="002968FB" w:rsidP="002968FB">
      <w:pPr>
        <w:spacing w:after="0" w:line="240" w:lineRule="auto"/>
        <w:jc w:val="left"/>
        <w:rPr>
          <w:rFonts w:cs="Arial"/>
        </w:rPr>
      </w:pPr>
    </w:p>
    <w:p w14:paraId="73B312F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запустить агента SQL Server</w:t>
      </w:r>
    </w:p>
    <w:p w14:paraId="37EB2C3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 или пользователь попытался запустить службу агента SQL Server, но она не запустилась.</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B219EED" w14:textId="77777777" w:rsidTr="008566C4">
        <w:trPr>
          <w:trHeight w:val="54"/>
        </w:trPr>
        <w:tc>
          <w:tcPr>
            <w:tcW w:w="54" w:type="dxa"/>
          </w:tcPr>
          <w:p w14:paraId="540C84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38EEF8" w14:textId="77777777" w:rsidR="002968FB" w:rsidRPr="00AE2ADC" w:rsidRDefault="002968FB" w:rsidP="008566C4">
            <w:pPr>
              <w:pStyle w:val="EmptyCellLayoutStyle"/>
              <w:spacing w:after="0" w:line="240" w:lineRule="auto"/>
              <w:rPr>
                <w:rFonts w:ascii="Arial" w:hAnsi="Arial" w:cs="Arial"/>
              </w:rPr>
            </w:pPr>
          </w:p>
        </w:tc>
        <w:tc>
          <w:tcPr>
            <w:tcW w:w="149" w:type="dxa"/>
          </w:tcPr>
          <w:p w14:paraId="46349AC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871E74" w14:textId="77777777" w:rsidTr="008566C4">
        <w:tc>
          <w:tcPr>
            <w:tcW w:w="54" w:type="dxa"/>
          </w:tcPr>
          <w:p w14:paraId="03DAC88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51CE6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4AF7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17CF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85AB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51C5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25F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D94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5733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93E03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1FBA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3607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CD40D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06E33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8D0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163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544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67306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BAC1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8E78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DFA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5DDF2BC" w14:textId="77777777" w:rsidR="002968FB" w:rsidRPr="00AE2ADC" w:rsidRDefault="002968FB" w:rsidP="008566C4">
            <w:pPr>
              <w:spacing w:after="0" w:line="240" w:lineRule="auto"/>
              <w:jc w:val="left"/>
              <w:rPr>
                <w:rFonts w:cs="Arial"/>
              </w:rPr>
            </w:pPr>
          </w:p>
        </w:tc>
        <w:tc>
          <w:tcPr>
            <w:tcW w:w="149" w:type="dxa"/>
          </w:tcPr>
          <w:p w14:paraId="5EB6166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531535" w14:textId="77777777" w:rsidTr="008566C4">
        <w:trPr>
          <w:trHeight w:val="80"/>
        </w:trPr>
        <w:tc>
          <w:tcPr>
            <w:tcW w:w="54" w:type="dxa"/>
          </w:tcPr>
          <w:p w14:paraId="7CA80D3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102FAD" w14:textId="77777777" w:rsidR="002968FB" w:rsidRPr="00AE2ADC" w:rsidRDefault="002968FB" w:rsidP="008566C4">
            <w:pPr>
              <w:pStyle w:val="EmptyCellLayoutStyle"/>
              <w:spacing w:after="0" w:line="240" w:lineRule="auto"/>
              <w:rPr>
                <w:rFonts w:ascii="Arial" w:hAnsi="Arial" w:cs="Arial"/>
              </w:rPr>
            </w:pPr>
          </w:p>
        </w:tc>
        <w:tc>
          <w:tcPr>
            <w:tcW w:w="149" w:type="dxa"/>
          </w:tcPr>
          <w:p w14:paraId="4601F64F" w14:textId="77777777" w:rsidR="002968FB" w:rsidRPr="00AE2ADC" w:rsidRDefault="002968FB" w:rsidP="008566C4">
            <w:pPr>
              <w:pStyle w:val="EmptyCellLayoutStyle"/>
              <w:spacing w:after="0" w:line="240" w:lineRule="auto"/>
              <w:rPr>
                <w:rFonts w:ascii="Arial" w:hAnsi="Arial" w:cs="Arial"/>
              </w:rPr>
            </w:pPr>
          </w:p>
        </w:tc>
      </w:tr>
    </w:tbl>
    <w:p w14:paraId="12616A4C" w14:textId="77777777" w:rsidR="002968FB" w:rsidRPr="00AE2ADC" w:rsidRDefault="002968FB" w:rsidP="002968FB">
      <w:pPr>
        <w:spacing w:after="0" w:line="240" w:lineRule="auto"/>
        <w:jc w:val="left"/>
        <w:rPr>
          <w:rFonts w:cs="Arial"/>
        </w:rPr>
      </w:pPr>
    </w:p>
    <w:p w14:paraId="3E37A97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выполнение шага задания вызвало исключительную ситуацию в подсистеме</w:t>
      </w:r>
    </w:p>
    <w:p w14:paraId="786E365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Выполнение некоторого шага задания привело к тому, что агент SQL Server зарегистрировал ошибку в журнале приложений Windows. В данном журнале указывается конкретное задание и шаг задания.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DB012E1" w14:textId="77777777" w:rsidTr="008566C4">
        <w:trPr>
          <w:trHeight w:val="54"/>
        </w:trPr>
        <w:tc>
          <w:tcPr>
            <w:tcW w:w="54" w:type="dxa"/>
          </w:tcPr>
          <w:p w14:paraId="3727933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470571" w14:textId="77777777" w:rsidR="002968FB" w:rsidRPr="00AE2ADC" w:rsidRDefault="002968FB" w:rsidP="008566C4">
            <w:pPr>
              <w:pStyle w:val="EmptyCellLayoutStyle"/>
              <w:spacing w:after="0" w:line="240" w:lineRule="auto"/>
              <w:rPr>
                <w:rFonts w:ascii="Arial" w:hAnsi="Arial" w:cs="Arial"/>
              </w:rPr>
            </w:pPr>
          </w:p>
        </w:tc>
        <w:tc>
          <w:tcPr>
            <w:tcW w:w="149" w:type="dxa"/>
          </w:tcPr>
          <w:p w14:paraId="33A861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F7C13C" w14:textId="77777777" w:rsidTr="008566C4">
        <w:tc>
          <w:tcPr>
            <w:tcW w:w="54" w:type="dxa"/>
          </w:tcPr>
          <w:p w14:paraId="46D13D3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FBE1B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2674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4B30F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9A310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4350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686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EFFF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867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D3F31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64D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8432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8A6B3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993F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D5B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3C2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3C19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73E0F9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311A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6EC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7EBD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2E94451" w14:textId="77777777" w:rsidR="002968FB" w:rsidRPr="00AE2ADC" w:rsidRDefault="002968FB" w:rsidP="008566C4">
            <w:pPr>
              <w:spacing w:after="0" w:line="240" w:lineRule="auto"/>
              <w:jc w:val="left"/>
              <w:rPr>
                <w:rFonts w:cs="Arial"/>
              </w:rPr>
            </w:pPr>
          </w:p>
        </w:tc>
        <w:tc>
          <w:tcPr>
            <w:tcW w:w="149" w:type="dxa"/>
          </w:tcPr>
          <w:p w14:paraId="19EE81D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E09154" w14:textId="77777777" w:rsidTr="008566C4">
        <w:trPr>
          <w:trHeight w:val="80"/>
        </w:trPr>
        <w:tc>
          <w:tcPr>
            <w:tcW w:w="54" w:type="dxa"/>
          </w:tcPr>
          <w:p w14:paraId="54BD1A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5AD8193" w14:textId="77777777" w:rsidR="002968FB" w:rsidRPr="00AE2ADC" w:rsidRDefault="002968FB" w:rsidP="008566C4">
            <w:pPr>
              <w:pStyle w:val="EmptyCellLayoutStyle"/>
              <w:spacing w:after="0" w:line="240" w:lineRule="auto"/>
              <w:rPr>
                <w:rFonts w:ascii="Arial" w:hAnsi="Arial" w:cs="Arial"/>
              </w:rPr>
            </w:pPr>
          </w:p>
        </w:tc>
        <w:tc>
          <w:tcPr>
            <w:tcW w:w="149" w:type="dxa"/>
          </w:tcPr>
          <w:p w14:paraId="1C50DAA4" w14:textId="77777777" w:rsidR="002968FB" w:rsidRPr="00AE2ADC" w:rsidRDefault="002968FB" w:rsidP="008566C4">
            <w:pPr>
              <w:pStyle w:val="EmptyCellLayoutStyle"/>
              <w:spacing w:after="0" w:line="240" w:lineRule="auto"/>
              <w:rPr>
                <w:rFonts w:ascii="Arial" w:hAnsi="Arial" w:cs="Arial"/>
              </w:rPr>
            </w:pPr>
          </w:p>
        </w:tc>
      </w:tr>
    </w:tbl>
    <w:p w14:paraId="163435DC" w14:textId="77777777" w:rsidR="002968FB" w:rsidRPr="00AE2ADC" w:rsidRDefault="002968FB" w:rsidP="002968FB">
      <w:pPr>
        <w:spacing w:after="0" w:line="240" w:lineRule="auto"/>
        <w:jc w:val="left"/>
        <w:rPr>
          <w:rFonts w:cs="Arial"/>
        </w:rPr>
      </w:pPr>
    </w:p>
    <w:p w14:paraId="6C02F37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Агент SQL Server 2014 — задачи</w:t>
      </w:r>
    </w:p>
    <w:p w14:paraId="48420A9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агента SQL Server</w:t>
      </w:r>
    </w:p>
    <w:p w14:paraId="289C58A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агента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62CB8CB9" w14:textId="77777777" w:rsidTr="008566C4">
        <w:trPr>
          <w:trHeight w:val="54"/>
        </w:trPr>
        <w:tc>
          <w:tcPr>
            <w:tcW w:w="54" w:type="dxa"/>
          </w:tcPr>
          <w:p w14:paraId="1102FC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A36CA8" w14:textId="77777777" w:rsidR="002968FB" w:rsidRPr="00AE2ADC" w:rsidRDefault="002968FB" w:rsidP="008566C4">
            <w:pPr>
              <w:pStyle w:val="EmptyCellLayoutStyle"/>
              <w:spacing w:after="0" w:line="240" w:lineRule="auto"/>
              <w:rPr>
                <w:rFonts w:ascii="Arial" w:hAnsi="Arial" w:cs="Arial"/>
              </w:rPr>
            </w:pPr>
          </w:p>
        </w:tc>
        <w:tc>
          <w:tcPr>
            <w:tcW w:w="149" w:type="dxa"/>
          </w:tcPr>
          <w:p w14:paraId="2A8C48A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1ABCCC" w14:textId="77777777" w:rsidTr="008566C4">
        <w:tc>
          <w:tcPr>
            <w:tcW w:w="54" w:type="dxa"/>
          </w:tcPr>
          <w:p w14:paraId="35E28A8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40F38BF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E9E1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7F67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A5C1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1F02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4E5D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6B82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D34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BF066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212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BC942B"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8D04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09B0098" w14:textId="77777777" w:rsidR="002968FB" w:rsidRPr="00AE2ADC" w:rsidRDefault="002968FB" w:rsidP="008566C4">
            <w:pPr>
              <w:spacing w:after="0" w:line="240" w:lineRule="auto"/>
              <w:jc w:val="left"/>
              <w:rPr>
                <w:rFonts w:cs="Arial"/>
              </w:rPr>
            </w:pPr>
          </w:p>
        </w:tc>
        <w:tc>
          <w:tcPr>
            <w:tcW w:w="149" w:type="dxa"/>
          </w:tcPr>
          <w:p w14:paraId="3572AB1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37B195B" w14:textId="77777777" w:rsidTr="008566C4">
        <w:trPr>
          <w:trHeight w:val="80"/>
        </w:trPr>
        <w:tc>
          <w:tcPr>
            <w:tcW w:w="54" w:type="dxa"/>
          </w:tcPr>
          <w:p w14:paraId="1BC9820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8D1411" w14:textId="77777777" w:rsidR="002968FB" w:rsidRPr="00AE2ADC" w:rsidRDefault="002968FB" w:rsidP="008566C4">
            <w:pPr>
              <w:pStyle w:val="EmptyCellLayoutStyle"/>
              <w:spacing w:after="0" w:line="240" w:lineRule="auto"/>
              <w:rPr>
                <w:rFonts w:ascii="Arial" w:hAnsi="Arial" w:cs="Arial"/>
              </w:rPr>
            </w:pPr>
          </w:p>
        </w:tc>
        <w:tc>
          <w:tcPr>
            <w:tcW w:w="149" w:type="dxa"/>
          </w:tcPr>
          <w:p w14:paraId="6B479063" w14:textId="77777777" w:rsidR="002968FB" w:rsidRPr="00AE2ADC" w:rsidRDefault="002968FB" w:rsidP="008566C4">
            <w:pPr>
              <w:pStyle w:val="EmptyCellLayoutStyle"/>
              <w:spacing w:after="0" w:line="240" w:lineRule="auto"/>
              <w:rPr>
                <w:rFonts w:ascii="Arial" w:hAnsi="Arial" w:cs="Arial"/>
              </w:rPr>
            </w:pPr>
          </w:p>
        </w:tc>
      </w:tr>
    </w:tbl>
    <w:p w14:paraId="14888769" w14:textId="77777777" w:rsidR="002968FB" w:rsidRPr="00AE2ADC" w:rsidRDefault="002968FB" w:rsidP="002968FB">
      <w:pPr>
        <w:spacing w:after="0" w:line="240" w:lineRule="auto"/>
        <w:jc w:val="left"/>
        <w:rPr>
          <w:rFonts w:cs="Arial"/>
        </w:rPr>
      </w:pPr>
    </w:p>
    <w:p w14:paraId="54BF885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агента SQL Server</w:t>
      </w:r>
    </w:p>
    <w:p w14:paraId="52DDFFC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агента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68D9123B" w14:textId="77777777" w:rsidTr="008566C4">
        <w:trPr>
          <w:trHeight w:val="54"/>
        </w:trPr>
        <w:tc>
          <w:tcPr>
            <w:tcW w:w="54" w:type="dxa"/>
          </w:tcPr>
          <w:p w14:paraId="29A9E8B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512DCF" w14:textId="77777777" w:rsidR="002968FB" w:rsidRPr="00AE2ADC" w:rsidRDefault="002968FB" w:rsidP="008566C4">
            <w:pPr>
              <w:pStyle w:val="EmptyCellLayoutStyle"/>
              <w:spacing w:after="0" w:line="240" w:lineRule="auto"/>
              <w:rPr>
                <w:rFonts w:ascii="Arial" w:hAnsi="Arial" w:cs="Arial"/>
              </w:rPr>
            </w:pPr>
          </w:p>
        </w:tc>
        <w:tc>
          <w:tcPr>
            <w:tcW w:w="149" w:type="dxa"/>
          </w:tcPr>
          <w:p w14:paraId="2357580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AD40FB" w14:textId="77777777" w:rsidTr="008566C4">
        <w:tc>
          <w:tcPr>
            <w:tcW w:w="54" w:type="dxa"/>
          </w:tcPr>
          <w:p w14:paraId="6A9D4DC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6E7AA8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BDBE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34EF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E176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311D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B1CA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BA18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435C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905B2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3CD9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6C14A2"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6086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A98A3F5" w14:textId="77777777" w:rsidR="002968FB" w:rsidRPr="00AE2ADC" w:rsidRDefault="002968FB" w:rsidP="008566C4">
            <w:pPr>
              <w:spacing w:after="0" w:line="240" w:lineRule="auto"/>
              <w:jc w:val="left"/>
              <w:rPr>
                <w:rFonts w:cs="Arial"/>
              </w:rPr>
            </w:pPr>
          </w:p>
        </w:tc>
        <w:tc>
          <w:tcPr>
            <w:tcW w:w="149" w:type="dxa"/>
          </w:tcPr>
          <w:p w14:paraId="6CD69F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62530C" w14:textId="77777777" w:rsidTr="008566C4">
        <w:trPr>
          <w:trHeight w:val="80"/>
        </w:trPr>
        <w:tc>
          <w:tcPr>
            <w:tcW w:w="54" w:type="dxa"/>
          </w:tcPr>
          <w:p w14:paraId="11A290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947512" w14:textId="77777777" w:rsidR="002968FB" w:rsidRPr="00AE2ADC" w:rsidRDefault="002968FB" w:rsidP="008566C4">
            <w:pPr>
              <w:pStyle w:val="EmptyCellLayoutStyle"/>
              <w:spacing w:after="0" w:line="240" w:lineRule="auto"/>
              <w:rPr>
                <w:rFonts w:ascii="Arial" w:hAnsi="Arial" w:cs="Arial"/>
              </w:rPr>
            </w:pPr>
          </w:p>
        </w:tc>
        <w:tc>
          <w:tcPr>
            <w:tcW w:w="149" w:type="dxa"/>
          </w:tcPr>
          <w:p w14:paraId="6E5BF210" w14:textId="77777777" w:rsidR="002968FB" w:rsidRPr="00AE2ADC" w:rsidRDefault="002968FB" w:rsidP="008566C4">
            <w:pPr>
              <w:pStyle w:val="EmptyCellLayoutStyle"/>
              <w:spacing w:after="0" w:line="240" w:lineRule="auto"/>
              <w:rPr>
                <w:rFonts w:ascii="Arial" w:hAnsi="Arial" w:cs="Arial"/>
              </w:rPr>
            </w:pPr>
          </w:p>
        </w:tc>
      </w:tr>
    </w:tbl>
    <w:p w14:paraId="4F18E5ED" w14:textId="77777777" w:rsidR="002968FB" w:rsidRPr="00AE2ADC" w:rsidRDefault="002968FB" w:rsidP="002968FB">
      <w:pPr>
        <w:spacing w:after="0" w:line="240" w:lineRule="auto"/>
        <w:jc w:val="left"/>
        <w:rPr>
          <w:rFonts w:cs="Arial"/>
        </w:rPr>
      </w:pPr>
    </w:p>
    <w:p w14:paraId="09398486"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агентов SQL Server 2014</w:t>
      </w:r>
    </w:p>
    <w:p w14:paraId="7E9DD0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агенты ядер СУБД Microsoft SQL Server 2014.</w:t>
      </w:r>
    </w:p>
    <w:p w14:paraId="0761788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агентов SQL Server 2014 — обнаружения</w:t>
      </w:r>
    </w:p>
    <w:p w14:paraId="4158FA4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агентов SQL Server 2014</w:t>
      </w:r>
    </w:p>
    <w:p w14:paraId="0D85601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агентов всеми агентами SQL Server 2014.</w:t>
      </w:r>
    </w:p>
    <w:p w14:paraId="50C408FA" w14:textId="77777777" w:rsidR="002968FB" w:rsidRPr="00AE2ADC" w:rsidRDefault="002968FB" w:rsidP="002968FB">
      <w:pPr>
        <w:spacing w:after="0" w:line="240" w:lineRule="auto"/>
        <w:jc w:val="left"/>
        <w:rPr>
          <w:rFonts w:cs="Arial"/>
        </w:rPr>
      </w:pPr>
    </w:p>
    <w:p w14:paraId="0B99489F"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lastRenderedPageBreak/>
        <w:t>Задание агента SQL Server 2014</w:t>
      </w:r>
    </w:p>
    <w:p w14:paraId="1283C18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Все задания агентов Microsoft SQL Server 2014.</w:t>
      </w:r>
    </w:p>
    <w:p w14:paraId="63A3E94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Задание агента SQL Server 2014 — обнаружения</w:t>
      </w:r>
    </w:p>
    <w:p w14:paraId="22391A1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заданий агента SQL Server 2014</w:t>
      </w:r>
    </w:p>
    <w:p w14:paraId="03AAC1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задания агента SQL Server 2014.</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704231A5" w14:textId="77777777" w:rsidTr="008566C4">
        <w:trPr>
          <w:trHeight w:val="54"/>
        </w:trPr>
        <w:tc>
          <w:tcPr>
            <w:tcW w:w="54" w:type="dxa"/>
          </w:tcPr>
          <w:p w14:paraId="48C5308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E3C1A6" w14:textId="77777777" w:rsidR="002968FB" w:rsidRPr="00AE2ADC" w:rsidRDefault="002968FB" w:rsidP="008566C4">
            <w:pPr>
              <w:pStyle w:val="EmptyCellLayoutStyle"/>
              <w:spacing w:after="0" w:line="240" w:lineRule="auto"/>
              <w:rPr>
                <w:rFonts w:ascii="Arial" w:hAnsi="Arial" w:cs="Arial"/>
              </w:rPr>
            </w:pPr>
          </w:p>
        </w:tc>
        <w:tc>
          <w:tcPr>
            <w:tcW w:w="149" w:type="dxa"/>
          </w:tcPr>
          <w:p w14:paraId="6F88DAE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696FF1" w14:textId="77777777" w:rsidTr="008566C4">
        <w:tc>
          <w:tcPr>
            <w:tcW w:w="54" w:type="dxa"/>
          </w:tcPr>
          <w:p w14:paraId="3677787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0E90F2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55018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28C73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6FC97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AB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1BB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4FD9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359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7556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8AE5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3F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08E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37637F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C07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C6B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7603B" w14:textId="77777777" w:rsidR="002968FB" w:rsidRPr="00AE2ADC" w:rsidRDefault="002968FB" w:rsidP="008566C4">
                  <w:pPr>
                    <w:spacing w:after="0" w:line="240" w:lineRule="auto"/>
                    <w:jc w:val="left"/>
                    <w:rPr>
                      <w:rFonts w:cs="Arial"/>
                    </w:rPr>
                  </w:pPr>
                </w:p>
              </w:tc>
            </w:tr>
            <w:tr w:rsidR="002968FB" w:rsidRPr="00AE2ADC" w14:paraId="278D67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229A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2A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F5D2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6D076A6" w14:textId="77777777" w:rsidR="002968FB" w:rsidRPr="00AE2ADC" w:rsidRDefault="002968FB" w:rsidP="008566C4">
            <w:pPr>
              <w:spacing w:after="0" w:line="240" w:lineRule="auto"/>
              <w:jc w:val="left"/>
              <w:rPr>
                <w:rFonts w:cs="Arial"/>
              </w:rPr>
            </w:pPr>
          </w:p>
        </w:tc>
        <w:tc>
          <w:tcPr>
            <w:tcW w:w="149" w:type="dxa"/>
          </w:tcPr>
          <w:p w14:paraId="3664ADB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0A17AE" w14:textId="77777777" w:rsidTr="008566C4">
        <w:trPr>
          <w:trHeight w:val="80"/>
        </w:trPr>
        <w:tc>
          <w:tcPr>
            <w:tcW w:w="54" w:type="dxa"/>
          </w:tcPr>
          <w:p w14:paraId="1AF8534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A0C09C" w14:textId="77777777" w:rsidR="002968FB" w:rsidRPr="00AE2ADC" w:rsidRDefault="002968FB" w:rsidP="008566C4">
            <w:pPr>
              <w:pStyle w:val="EmptyCellLayoutStyle"/>
              <w:spacing w:after="0" w:line="240" w:lineRule="auto"/>
              <w:rPr>
                <w:rFonts w:ascii="Arial" w:hAnsi="Arial" w:cs="Arial"/>
              </w:rPr>
            </w:pPr>
          </w:p>
        </w:tc>
        <w:tc>
          <w:tcPr>
            <w:tcW w:w="149" w:type="dxa"/>
          </w:tcPr>
          <w:p w14:paraId="090A0262" w14:textId="77777777" w:rsidR="002968FB" w:rsidRPr="00AE2ADC" w:rsidRDefault="002968FB" w:rsidP="008566C4">
            <w:pPr>
              <w:pStyle w:val="EmptyCellLayoutStyle"/>
              <w:spacing w:after="0" w:line="240" w:lineRule="auto"/>
              <w:rPr>
                <w:rFonts w:ascii="Arial" w:hAnsi="Arial" w:cs="Arial"/>
              </w:rPr>
            </w:pPr>
          </w:p>
        </w:tc>
      </w:tr>
    </w:tbl>
    <w:p w14:paraId="7E3B633F" w14:textId="77777777" w:rsidR="002968FB" w:rsidRPr="00AE2ADC" w:rsidRDefault="002968FB" w:rsidP="002968FB">
      <w:pPr>
        <w:spacing w:after="0" w:line="240" w:lineRule="auto"/>
        <w:jc w:val="left"/>
        <w:rPr>
          <w:rFonts w:cs="Arial"/>
        </w:rPr>
      </w:pPr>
    </w:p>
    <w:p w14:paraId="475B5D7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Задание агента SQL Server 2014 — базовые мониторы</w:t>
      </w:r>
    </w:p>
    <w:p w14:paraId="171CDE7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Длительность задания</w:t>
      </w:r>
    </w:p>
    <w:p w14:paraId="498F655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Отслеживание длительности задания агента.</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 соответствующий объект не обнаружен.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298F77" w14:textId="77777777" w:rsidTr="008566C4">
        <w:trPr>
          <w:trHeight w:val="54"/>
        </w:trPr>
        <w:tc>
          <w:tcPr>
            <w:tcW w:w="54" w:type="dxa"/>
          </w:tcPr>
          <w:p w14:paraId="1D2F292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4A6448" w14:textId="77777777" w:rsidR="002968FB" w:rsidRPr="00AE2ADC" w:rsidRDefault="002968FB" w:rsidP="008566C4">
            <w:pPr>
              <w:pStyle w:val="EmptyCellLayoutStyle"/>
              <w:spacing w:after="0" w:line="240" w:lineRule="auto"/>
              <w:rPr>
                <w:rFonts w:ascii="Arial" w:hAnsi="Arial" w:cs="Arial"/>
              </w:rPr>
            </w:pPr>
          </w:p>
        </w:tc>
        <w:tc>
          <w:tcPr>
            <w:tcW w:w="149" w:type="dxa"/>
          </w:tcPr>
          <w:p w14:paraId="01F5F0F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AD55C7" w14:textId="77777777" w:rsidTr="008566C4">
        <w:tc>
          <w:tcPr>
            <w:tcW w:w="54" w:type="dxa"/>
          </w:tcPr>
          <w:p w14:paraId="7C71A55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2FE79C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E1EF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EC2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6B1B2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3E854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924E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C896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4631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6F247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F22D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CDF0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27F16"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07C3B0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B8A6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Критический порог (в минутах)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632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состояние на "критическое", если значение превысит это пороговое значение.  Если значение находится между пороговым значением предупреждения (включая его) и критическим пороговым значением, то 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31AC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120</w:t>
                  </w:r>
                </w:p>
              </w:tc>
            </w:tr>
            <w:tr w:rsidR="002968FB" w:rsidRPr="00AE2ADC" w14:paraId="21D999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5425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FB2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EE6D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600</w:t>
                  </w:r>
                </w:p>
              </w:tc>
            </w:tr>
            <w:tr w:rsidR="002968FB" w:rsidRPr="00AE2ADC" w14:paraId="73E64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297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ACB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6BE10" w14:textId="77777777" w:rsidR="002968FB" w:rsidRPr="00AE2ADC" w:rsidRDefault="002968FB" w:rsidP="008566C4">
                  <w:pPr>
                    <w:spacing w:after="0" w:line="240" w:lineRule="auto"/>
                    <w:jc w:val="left"/>
                    <w:rPr>
                      <w:rFonts w:cs="Arial"/>
                    </w:rPr>
                  </w:pPr>
                </w:p>
              </w:tc>
            </w:tr>
            <w:tr w:rsidR="002968FB" w:rsidRPr="00AE2ADC" w14:paraId="7BB78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E27F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4D4D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A742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411BE7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B6AD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 предупреждения (в минутах)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02C2E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 Превышение этого порогового значения приведет к изменению состояния монитора по крайней мере в состояние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F9D9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w:t>
                  </w:r>
                </w:p>
              </w:tc>
            </w:tr>
          </w:tbl>
          <w:p w14:paraId="6684EDC7" w14:textId="77777777" w:rsidR="002968FB" w:rsidRPr="00AE2ADC" w:rsidRDefault="002968FB" w:rsidP="008566C4">
            <w:pPr>
              <w:spacing w:after="0" w:line="240" w:lineRule="auto"/>
              <w:jc w:val="left"/>
              <w:rPr>
                <w:rFonts w:cs="Arial"/>
              </w:rPr>
            </w:pPr>
          </w:p>
        </w:tc>
        <w:tc>
          <w:tcPr>
            <w:tcW w:w="149" w:type="dxa"/>
          </w:tcPr>
          <w:p w14:paraId="14A2DAB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2F8C98B" w14:textId="77777777" w:rsidTr="008566C4">
        <w:trPr>
          <w:trHeight w:val="80"/>
        </w:trPr>
        <w:tc>
          <w:tcPr>
            <w:tcW w:w="54" w:type="dxa"/>
          </w:tcPr>
          <w:p w14:paraId="02C08F1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3DDFAA" w14:textId="77777777" w:rsidR="002968FB" w:rsidRPr="00AE2ADC" w:rsidRDefault="002968FB" w:rsidP="008566C4">
            <w:pPr>
              <w:pStyle w:val="EmptyCellLayoutStyle"/>
              <w:spacing w:after="0" w:line="240" w:lineRule="auto"/>
              <w:rPr>
                <w:rFonts w:ascii="Arial" w:hAnsi="Arial" w:cs="Arial"/>
              </w:rPr>
            </w:pPr>
          </w:p>
        </w:tc>
        <w:tc>
          <w:tcPr>
            <w:tcW w:w="149" w:type="dxa"/>
          </w:tcPr>
          <w:p w14:paraId="50BA37BA" w14:textId="77777777" w:rsidR="002968FB" w:rsidRPr="00AE2ADC" w:rsidRDefault="002968FB" w:rsidP="008566C4">
            <w:pPr>
              <w:pStyle w:val="EmptyCellLayoutStyle"/>
              <w:spacing w:after="0" w:line="240" w:lineRule="auto"/>
              <w:rPr>
                <w:rFonts w:ascii="Arial" w:hAnsi="Arial" w:cs="Arial"/>
              </w:rPr>
            </w:pPr>
          </w:p>
        </w:tc>
      </w:tr>
    </w:tbl>
    <w:p w14:paraId="6D588D58" w14:textId="77777777" w:rsidR="002968FB" w:rsidRPr="00AE2ADC" w:rsidRDefault="002968FB" w:rsidP="002968FB">
      <w:pPr>
        <w:spacing w:after="0" w:line="240" w:lineRule="auto"/>
        <w:jc w:val="left"/>
        <w:rPr>
          <w:rFonts w:cs="Arial"/>
        </w:rPr>
      </w:pPr>
    </w:p>
    <w:p w14:paraId="79335D7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последнего выполнения</w:t>
      </w:r>
    </w:p>
    <w:p w14:paraId="429622E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состояния последнего выполнения задания агента SQL 2014. Отслеживание состояния последнего выполнения задания агента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 соответствующий объект не обнаружен.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6B504E7" w14:textId="77777777" w:rsidTr="008566C4">
        <w:trPr>
          <w:trHeight w:val="54"/>
        </w:trPr>
        <w:tc>
          <w:tcPr>
            <w:tcW w:w="54" w:type="dxa"/>
          </w:tcPr>
          <w:p w14:paraId="14C5F56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651398" w14:textId="77777777" w:rsidR="002968FB" w:rsidRPr="00AE2ADC" w:rsidRDefault="002968FB" w:rsidP="008566C4">
            <w:pPr>
              <w:pStyle w:val="EmptyCellLayoutStyle"/>
              <w:spacing w:after="0" w:line="240" w:lineRule="auto"/>
              <w:rPr>
                <w:rFonts w:ascii="Arial" w:hAnsi="Arial" w:cs="Arial"/>
              </w:rPr>
            </w:pPr>
          </w:p>
        </w:tc>
        <w:tc>
          <w:tcPr>
            <w:tcW w:w="149" w:type="dxa"/>
          </w:tcPr>
          <w:p w14:paraId="05AD5C2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61E631" w14:textId="77777777" w:rsidTr="008566C4">
        <w:tc>
          <w:tcPr>
            <w:tcW w:w="54" w:type="dxa"/>
          </w:tcPr>
          <w:p w14:paraId="498A0FB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9CA7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8A05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16D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0AC7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F5778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C722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AF8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659D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EFDB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D70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156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27C0D"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25F5EE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9F4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CEE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EA70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600</w:t>
                  </w:r>
                </w:p>
              </w:tc>
            </w:tr>
            <w:tr w:rsidR="002968FB" w:rsidRPr="00AE2ADC" w14:paraId="5DB36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E58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FA97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50F93" w14:textId="77777777" w:rsidR="002968FB" w:rsidRPr="00AE2ADC" w:rsidRDefault="002968FB" w:rsidP="008566C4">
                  <w:pPr>
                    <w:spacing w:after="0" w:line="240" w:lineRule="auto"/>
                    <w:jc w:val="left"/>
                    <w:rPr>
                      <w:rFonts w:cs="Arial"/>
                    </w:rPr>
                  </w:pPr>
                </w:p>
              </w:tc>
            </w:tr>
            <w:tr w:rsidR="002968FB" w:rsidRPr="00AE2ADC" w14:paraId="55249E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DB30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DD62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2AA5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8D00527" w14:textId="77777777" w:rsidR="002968FB" w:rsidRPr="00AE2ADC" w:rsidRDefault="002968FB" w:rsidP="008566C4">
            <w:pPr>
              <w:spacing w:after="0" w:line="240" w:lineRule="auto"/>
              <w:jc w:val="left"/>
              <w:rPr>
                <w:rFonts w:cs="Arial"/>
              </w:rPr>
            </w:pPr>
          </w:p>
        </w:tc>
        <w:tc>
          <w:tcPr>
            <w:tcW w:w="149" w:type="dxa"/>
          </w:tcPr>
          <w:p w14:paraId="5F629E5B"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F0FAA7" w14:textId="77777777" w:rsidTr="008566C4">
        <w:trPr>
          <w:trHeight w:val="80"/>
        </w:trPr>
        <w:tc>
          <w:tcPr>
            <w:tcW w:w="54" w:type="dxa"/>
          </w:tcPr>
          <w:p w14:paraId="77C8DD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E7B4A5" w14:textId="77777777" w:rsidR="002968FB" w:rsidRPr="00AE2ADC" w:rsidRDefault="002968FB" w:rsidP="008566C4">
            <w:pPr>
              <w:pStyle w:val="EmptyCellLayoutStyle"/>
              <w:spacing w:after="0" w:line="240" w:lineRule="auto"/>
              <w:rPr>
                <w:rFonts w:ascii="Arial" w:hAnsi="Arial" w:cs="Arial"/>
              </w:rPr>
            </w:pPr>
          </w:p>
        </w:tc>
        <w:tc>
          <w:tcPr>
            <w:tcW w:w="149" w:type="dxa"/>
          </w:tcPr>
          <w:p w14:paraId="270A2317" w14:textId="77777777" w:rsidR="002968FB" w:rsidRPr="00AE2ADC" w:rsidRDefault="002968FB" w:rsidP="008566C4">
            <w:pPr>
              <w:pStyle w:val="EmptyCellLayoutStyle"/>
              <w:spacing w:after="0" w:line="240" w:lineRule="auto"/>
              <w:rPr>
                <w:rFonts w:ascii="Arial" w:hAnsi="Arial" w:cs="Arial"/>
              </w:rPr>
            </w:pPr>
          </w:p>
        </w:tc>
      </w:tr>
    </w:tbl>
    <w:p w14:paraId="19CCB595" w14:textId="77777777" w:rsidR="002968FB" w:rsidRPr="00AE2ADC" w:rsidRDefault="002968FB" w:rsidP="002968FB">
      <w:pPr>
        <w:spacing w:after="0" w:line="240" w:lineRule="auto"/>
        <w:jc w:val="left"/>
        <w:rPr>
          <w:rFonts w:cs="Arial"/>
        </w:rPr>
      </w:pPr>
    </w:p>
    <w:p w14:paraId="5D5ED19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Задание агента SQL Server 2014 — задачи</w:t>
      </w:r>
    </w:p>
    <w:p w14:paraId="199BA47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агента SQL Server</w:t>
      </w:r>
    </w:p>
    <w:p w14:paraId="0301207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агента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3EC61A38" w14:textId="77777777" w:rsidTr="008566C4">
        <w:trPr>
          <w:trHeight w:val="54"/>
        </w:trPr>
        <w:tc>
          <w:tcPr>
            <w:tcW w:w="54" w:type="dxa"/>
          </w:tcPr>
          <w:p w14:paraId="5D46D6F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B16687" w14:textId="77777777" w:rsidR="002968FB" w:rsidRPr="00AE2ADC" w:rsidRDefault="002968FB" w:rsidP="008566C4">
            <w:pPr>
              <w:pStyle w:val="EmptyCellLayoutStyle"/>
              <w:spacing w:after="0" w:line="240" w:lineRule="auto"/>
              <w:rPr>
                <w:rFonts w:ascii="Arial" w:hAnsi="Arial" w:cs="Arial"/>
              </w:rPr>
            </w:pPr>
          </w:p>
        </w:tc>
        <w:tc>
          <w:tcPr>
            <w:tcW w:w="149" w:type="dxa"/>
          </w:tcPr>
          <w:p w14:paraId="0DB6F44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3D37C4" w14:textId="77777777" w:rsidTr="008566C4">
        <w:tc>
          <w:tcPr>
            <w:tcW w:w="54" w:type="dxa"/>
          </w:tcPr>
          <w:p w14:paraId="50E8995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6CEE76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4F14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C66C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ED6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F8D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5DE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47D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AFC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14289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0AF6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AED78D"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9042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0AA3CFF" w14:textId="77777777" w:rsidR="002968FB" w:rsidRPr="00AE2ADC" w:rsidRDefault="002968FB" w:rsidP="008566C4">
            <w:pPr>
              <w:spacing w:after="0" w:line="240" w:lineRule="auto"/>
              <w:jc w:val="left"/>
              <w:rPr>
                <w:rFonts w:cs="Arial"/>
              </w:rPr>
            </w:pPr>
          </w:p>
        </w:tc>
        <w:tc>
          <w:tcPr>
            <w:tcW w:w="149" w:type="dxa"/>
          </w:tcPr>
          <w:p w14:paraId="5DF2E4B7"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F869A9" w14:textId="77777777" w:rsidTr="008566C4">
        <w:trPr>
          <w:trHeight w:val="80"/>
        </w:trPr>
        <w:tc>
          <w:tcPr>
            <w:tcW w:w="54" w:type="dxa"/>
          </w:tcPr>
          <w:p w14:paraId="29913AA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83504A" w14:textId="77777777" w:rsidR="002968FB" w:rsidRPr="00AE2ADC" w:rsidRDefault="002968FB" w:rsidP="008566C4">
            <w:pPr>
              <w:pStyle w:val="EmptyCellLayoutStyle"/>
              <w:spacing w:after="0" w:line="240" w:lineRule="auto"/>
              <w:rPr>
                <w:rFonts w:ascii="Arial" w:hAnsi="Arial" w:cs="Arial"/>
              </w:rPr>
            </w:pPr>
          </w:p>
        </w:tc>
        <w:tc>
          <w:tcPr>
            <w:tcW w:w="149" w:type="dxa"/>
          </w:tcPr>
          <w:p w14:paraId="1FABEEE4" w14:textId="77777777" w:rsidR="002968FB" w:rsidRPr="00AE2ADC" w:rsidRDefault="002968FB" w:rsidP="008566C4">
            <w:pPr>
              <w:pStyle w:val="EmptyCellLayoutStyle"/>
              <w:spacing w:after="0" w:line="240" w:lineRule="auto"/>
              <w:rPr>
                <w:rFonts w:ascii="Arial" w:hAnsi="Arial" w:cs="Arial"/>
              </w:rPr>
            </w:pPr>
          </w:p>
        </w:tc>
      </w:tr>
    </w:tbl>
    <w:p w14:paraId="51FA4126" w14:textId="77777777" w:rsidR="002968FB" w:rsidRPr="00AE2ADC" w:rsidRDefault="002968FB" w:rsidP="002968FB">
      <w:pPr>
        <w:spacing w:after="0" w:line="240" w:lineRule="auto"/>
        <w:jc w:val="left"/>
        <w:rPr>
          <w:rFonts w:cs="Arial"/>
        </w:rPr>
      </w:pPr>
    </w:p>
    <w:p w14:paraId="08A236F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агента SQL Server</w:t>
      </w:r>
    </w:p>
    <w:p w14:paraId="52231AE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агента SQL Server</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AC6ACE3" w14:textId="77777777" w:rsidTr="008566C4">
        <w:trPr>
          <w:trHeight w:val="54"/>
        </w:trPr>
        <w:tc>
          <w:tcPr>
            <w:tcW w:w="54" w:type="dxa"/>
          </w:tcPr>
          <w:p w14:paraId="27CC48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07C58D" w14:textId="77777777" w:rsidR="002968FB" w:rsidRPr="00AE2ADC" w:rsidRDefault="002968FB" w:rsidP="008566C4">
            <w:pPr>
              <w:pStyle w:val="EmptyCellLayoutStyle"/>
              <w:spacing w:after="0" w:line="240" w:lineRule="auto"/>
              <w:rPr>
                <w:rFonts w:ascii="Arial" w:hAnsi="Arial" w:cs="Arial"/>
              </w:rPr>
            </w:pPr>
          </w:p>
        </w:tc>
        <w:tc>
          <w:tcPr>
            <w:tcW w:w="149" w:type="dxa"/>
          </w:tcPr>
          <w:p w14:paraId="3C328F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779380" w14:textId="77777777" w:rsidTr="008566C4">
        <w:tc>
          <w:tcPr>
            <w:tcW w:w="54" w:type="dxa"/>
          </w:tcPr>
          <w:p w14:paraId="32E36DD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2801FD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A72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FDFF9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42B4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7B05F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70ED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A8C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45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318E0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5DE1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A62DDD"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3A56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C771105" w14:textId="77777777" w:rsidR="002968FB" w:rsidRPr="00AE2ADC" w:rsidRDefault="002968FB" w:rsidP="008566C4">
            <w:pPr>
              <w:spacing w:after="0" w:line="240" w:lineRule="auto"/>
              <w:jc w:val="left"/>
              <w:rPr>
                <w:rFonts w:cs="Arial"/>
              </w:rPr>
            </w:pPr>
          </w:p>
        </w:tc>
        <w:tc>
          <w:tcPr>
            <w:tcW w:w="149" w:type="dxa"/>
          </w:tcPr>
          <w:p w14:paraId="1ED4B0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94D69C" w14:textId="77777777" w:rsidTr="008566C4">
        <w:trPr>
          <w:trHeight w:val="80"/>
        </w:trPr>
        <w:tc>
          <w:tcPr>
            <w:tcW w:w="54" w:type="dxa"/>
          </w:tcPr>
          <w:p w14:paraId="666277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92600D" w14:textId="77777777" w:rsidR="002968FB" w:rsidRPr="00AE2ADC" w:rsidRDefault="002968FB" w:rsidP="008566C4">
            <w:pPr>
              <w:pStyle w:val="EmptyCellLayoutStyle"/>
              <w:spacing w:after="0" w:line="240" w:lineRule="auto"/>
              <w:rPr>
                <w:rFonts w:ascii="Arial" w:hAnsi="Arial" w:cs="Arial"/>
              </w:rPr>
            </w:pPr>
          </w:p>
        </w:tc>
        <w:tc>
          <w:tcPr>
            <w:tcW w:w="149" w:type="dxa"/>
          </w:tcPr>
          <w:p w14:paraId="0C7BB329" w14:textId="77777777" w:rsidR="002968FB" w:rsidRPr="00AE2ADC" w:rsidRDefault="002968FB" w:rsidP="008566C4">
            <w:pPr>
              <w:pStyle w:val="EmptyCellLayoutStyle"/>
              <w:spacing w:after="0" w:line="240" w:lineRule="auto"/>
              <w:rPr>
                <w:rFonts w:ascii="Arial" w:hAnsi="Arial" w:cs="Arial"/>
              </w:rPr>
            </w:pPr>
          </w:p>
        </w:tc>
      </w:tr>
    </w:tbl>
    <w:p w14:paraId="68F9C050" w14:textId="77777777" w:rsidR="002968FB" w:rsidRPr="00AE2ADC" w:rsidRDefault="002968FB" w:rsidP="002968FB">
      <w:pPr>
        <w:spacing w:after="0" w:line="240" w:lineRule="auto"/>
        <w:jc w:val="left"/>
        <w:rPr>
          <w:rFonts w:cs="Arial"/>
        </w:rPr>
      </w:pPr>
    </w:p>
    <w:p w14:paraId="5053AC4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агентов SQL Server 2014</w:t>
      </w:r>
    </w:p>
    <w:p w14:paraId="3504343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агенты SQL Server 2014.</w:t>
      </w:r>
    </w:p>
    <w:p w14:paraId="7D53424B"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агентов SQL Server 2014 — обнаружения</w:t>
      </w:r>
    </w:p>
    <w:p w14:paraId="7E23392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агентов SQL Server 2014</w:t>
      </w:r>
    </w:p>
    <w:p w14:paraId="285525A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агентов SQL Server 2014 всеми агентами SQL Server 2014.</w:t>
      </w:r>
    </w:p>
    <w:p w14:paraId="65914077" w14:textId="77777777" w:rsidR="002968FB" w:rsidRPr="00AE2ADC" w:rsidRDefault="002968FB" w:rsidP="002968FB">
      <w:pPr>
        <w:spacing w:after="0" w:line="240" w:lineRule="auto"/>
        <w:jc w:val="left"/>
        <w:rPr>
          <w:rFonts w:cs="Arial"/>
        </w:rPr>
      </w:pPr>
    </w:p>
    <w:p w14:paraId="1063112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Компоненты SQL Server 2014</w:t>
      </w:r>
    </w:p>
    <w:p w14:paraId="43963C5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компоненты, связанные с Microsoft SQL Server</w:t>
      </w:r>
    </w:p>
    <w:p w14:paraId="7596C04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Компоненты SQL Server 2014 — обнаружения</w:t>
      </w:r>
    </w:p>
    <w:p w14:paraId="335A833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компонентов SQL Server 2014</w:t>
      </w:r>
    </w:p>
    <w:p w14:paraId="3268835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компонентов всеми компонентами, относящимся к SQL Server 2014.</w:t>
      </w:r>
    </w:p>
    <w:p w14:paraId="6E844AF8" w14:textId="77777777" w:rsidR="002968FB" w:rsidRPr="00AE2ADC" w:rsidRDefault="002968FB" w:rsidP="002968FB">
      <w:pPr>
        <w:spacing w:after="0" w:line="240" w:lineRule="auto"/>
        <w:jc w:val="left"/>
        <w:rPr>
          <w:rFonts w:cs="Arial"/>
        </w:rPr>
      </w:pPr>
    </w:p>
    <w:p w14:paraId="643CF12C"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Компьютеры SQL Server 2014</w:t>
      </w:r>
    </w:p>
    <w:p w14:paraId="10FD002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компьютеры Windows, на которых выполняется компонент Microsoft SQL Server 2014.</w:t>
      </w:r>
    </w:p>
    <w:p w14:paraId="54FC73F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Компьютеры SQL Server 2014 — обнаружения</w:t>
      </w:r>
    </w:p>
    <w:p w14:paraId="73FAD99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компьютеров SQL Server 2014</w:t>
      </w:r>
    </w:p>
    <w:p w14:paraId="7979B15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компьютеров SQL Server 2014 всеми компьютерами, на которых выполняется SQL Server 2014.</w:t>
      </w:r>
    </w:p>
    <w:p w14:paraId="4C9662C0" w14:textId="77777777" w:rsidR="002968FB" w:rsidRPr="00AE2ADC" w:rsidRDefault="002968FB" w:rsidP="002968FB">
      <w:pPr>
        <w:spacing w:after="0" w:line="240" w:lineRule="auto"/>
        <w:jc w:val="left"/>
        <w:rPr>
          <w:rFonts w:cs="Arial"/>
        </w:rPr>
      </w:pPr>
    </w:p>
    <w:p w14:paraId="4057467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компьютеров Microsoft SQL Server 2014</w:t>
      </w:r>
    </w:p>
    <w:p w14:paraId="6F37914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компьютеров SQL Server 2014 всеми компьютерами, на которых выполняются какие-либо компоненты SQL Server 2014.</w:t>
      </w:r>
    </w:p>
    <w:p w14:paraId="41CD64A0" w14:textId="77777777" w:rsidR="002968FB" w:rsidRPr="00AE2ADC" w:rsidRDefault="002968FB" w:rsidP="002968FB">
      <w:pPr>
        <w:spacing w:after="0" w:line="240" w:lineRule="auto"/>
        <w:jc w:val="left"/>
        <w:rPr>
          <w:rFonts w:cs="Arial"/>
        </w:rPr>
      </w:pPr>
    </w:p>
    <w:p w14:paraId="7F9A367F"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Нестандартная политика пользователя SQL Server 2014</w:t>
      </w:r>
    </w:p>
    <w:p w14:paraId="5A29A75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Объект пользовательской политики</w:t>
      </w:r>
    </w:p>
    <w:p w14:paraId="0B04879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Нестандартная политика пользователя SQL Server 2014 — обнаружения</w:t>
      </w:r>
    </w:p>
    <w:p w14:paraId="47D2C2C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обнаружение нестандартных политик пользователя базы данных</w:t>
      </w:r>
    </w:p>
    <w:p w14:paraId="7B8685E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нестандартные политики пользователя базы данных SQL Server 2014. Примечание: по умолчанию этот объект обнаружения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03FE536B" w14:textId="77777777" w:rsidTr="008566C4">
        <w:trPr>
          <w:trHeight w:val="54"/>
        </w:trPr>
        <w:tc>
          <w:tcPr>
            <w:tcW w:w="54" w:type="dxa"/>
          </w:tcPr>
          <w:p w14:paraId="72CD0C8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663D55" w14:textId="77777777" w:rsidR="002968FB" w:rsidRPr="00AE2ADC" w:rsidRDefault="002968FB" w:rsidP="008566C4">
            <w:pPr>
              <w:pStyle w:val="EmptyCellLayoutStyle"/>
              <w:spacing w:after="0" w:line="240" w:lineRule="auto"/>
              <w:rPr>
                <w:rFonts w:ascii="Arial" w:hAnsi="Arial" w:cs="Arial"/>
              </w:rPr>
            </w:pPr>
          </w:p>
        </w:tc>
        <w:tc>
          <w:tcPr>
            <w:tcW w:w="149" w:type="dxa"/>
          </w:tcPr>
          <w:p w14:paraId="504BB8D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F0C381" w14:textId="77777777" w:rsidTr="008566C4">
        <w:tc>
          <w:tcPr>
            <w:tcW w:w="54" w:type="dxa"/>
          </w:tcPr>
          <w:p w14:paraId="4ED2DE6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0E2133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AAE7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8175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9786F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97C98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E8A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701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AB5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474E70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FC77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8DF2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B8D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737389A" w14:textId="77777777" w:rsidR="002968FB" w:rsidRPr="00AE2ADC" w:rsidRDefault="002968FB" w:rsidP="008566C4">
            <w:pPr>
              <w:spacing w:after="0" w:line="240" w:lineRule="auto"/>
              <w:jc w:val="left"/>
              <w:rPr>
                <w:rFonts w:cs="Arial"/>
              </w:rPr>
            </w:pPr>
          </w:p>
        </w:tc>
        <w:tc>
          <w:tcPr>
            <w:tcW w:w="149" w:type="dxa"/>
          </w:tcPr>
          <w:p w14:paraId="0C8344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298365" w14:textId="77777777" w:rsidTr="008566C4">
        <w:trPr>
          <w:trHeight w:val="80"/>
        </w:trPr>
        <w:tc>
          <w:tcPr>
            <w:tcW w:w="54" w:type="dxa"/>
          </w:tcPr>
          <w:p w14:paraId="0988F23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C13DAF" w14:textId="77777777" w:rsidR="002968FB" w:rsidRPr="00AE2ADC" w:rsidRDefault="002968FB" w:rsidP="008566C4">
            <w:pPr>
              <w:pStyle w:val="EmptyCellLayoutStyle"/>
              <w:spacing w:after="0" w:line="240" w:lineRule="auto"/>
              <w:rPr>
                <w:rFonts w:ascii="Arial" w:hAnsi="Arial" w:cs="Arial"/>
              </w:rPr>
            </w:pPr>
          </w:p>
        </w:tc>
        <w:tc>
          <w:tcPr>
            <w:tcW w:w="149" w:type="dxa"/>
          </w:tcPr>
          <w:p w14:paraId="41685FA1" w14:textId="77777777" w:rsidR="002968FB" w:rsidRPr="00AE2ADC" w:rsidRDefault="002968FB" w:rsidP="008566C4">
            <w:pPr>
              <w:pStyle w:val="EmptyCellLayoutStyle"/>
              <w:spacing w:after="0" w:line="240" w:lineRule="auto"/>
              <w:rPr>
                <w:rFonts w:ascii="Arial" w:hAnsi="Arial" w:cs="Arial"/>
              </w:rPr>
            </w:pPr>
          </w:p>
        </w:tc>
      </w:tr>
    </w:tbl>
    <w:p w14:paraId="3FA2A6B6" w14:textId="77777777" w:rsidR="002968FB" w:rsidRPr="00AE2ADC" w:rsidRDefault="002968FB" w:rsidP="002968FB">
      <w:pPr>
        <w:spacing w:after="0" w:line="240" w:lineRule="auto"/>
        <w:jc w:val="left"/>
        <w:rPr>
          <w:rFonts w:cs="Arial"/>
        </w:rPr>
      </w:pPr>
    </w:p>
    <w:p w14:paraId="5DE278F8"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Критическая политика базы данных SQL Server 2014</w:t>
      </w:r>
    </w:p>
    <w:p w14:paraId="5447AEA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Нестандартная политика пользователя, имеющая базу данных в качестве аспекта и одну из категорий ошибок в качестве категории политики.</w:t>
      </w:r>
    </w:p>
    <w:p w14:paraId="5D04912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Критическая политика базы данных SQL Server 2014 — базовые мониторы</w:t>
      </w:r>
    </w:p>
    <w:p w14:paraId="1341D73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исправности базы данных</w:t>
      </w:r>
    </w:p>
    <w:p w14:paraId="5FE951F5" w14:textId="10158AE3"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"Ошибка", используемый, в частности, для отражения состояния пользовательских политик, имеющих базу данных в качестве аспекта и одну из стандартных категорий ошибок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BD97C9" w14:textId="77777777" w:rsidTr="008566C4">
        <w:trPr>
          <w:trHeight w:val="54"/>
        </w:trPr>
        <w:tc>
          <w:tcPr>
            <w:tcW w:w="54" w:type="dxa"/>
          </w:tcPr>
          <w:p w14:paraId="14FA18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7A2BE0" w14:textId="77777777" w:rsidR="002968FB" w:rsidRPr="00AE2ADC" w:rsidRDefault="002968FB" w:rsidP="008566C4">
            <w:pPr>
              <w:pStyle w:val="EmptyCellLayoutStyle"/>
              <w:spacing w:after="0" w:line="240" w:lineRule="auto"/>
              <w:rPr>
                <w:rFonts w:ascii="Arial" w:hAnsi="Arial" w:cs="Arial"/>
              </w:rPr>
            </w:pPr>
          </w:p>
        </w:tc>
        <w:tc>
          <w:tcPr>
            <w:tcW w:w="149" w:type="dxa"/>
          </w:tcPr>
          <w:p w14:paraId="3EF2193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4E3129" w14:textId="77777777" w:rsidTr="008566C4">
        <w:tc>
          <w:tcPr>
            <w:tcW w:w="54" w:type="dxa"/>
          </w:tcPr>
          <w:p w14:paraId="4C74E73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48BD6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D60F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1308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3613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613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115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420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2B8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9B58F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239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76B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FF643E"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0FD109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0D0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39C2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DEA0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0DE1B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5901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A107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97B3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3CF3BE1" w14:textId="77777777" w:rsidR="002968FB" w:rsidRPr="00AE2ADC" w:rsidRDefault="002968FB" w:rsidP="008566C4">
            <w:pPr>
              <w:spacing w:after="0" w:line="240" w:lineRule="auto"/>
              <w:jc w:val="left"/>
              <w:rPr>
                <w:rFonts w:cs="Arial"/>
              </w:rPr>
            </w:pPr>
          </w:p>
        </w:tc>
        <w:tc>
          <w:tcPr>
            <w:tcW w:w="149" w:type="dxa"/>
          </w:tcPr>
          <w:p w14:paraId="6038F64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86C5FD7" w14:textId="77777777" w:rsidTr="008566C4">
        <w:trPr>
          <w:trHeight w:val="80"/>
        </w:trPr>
        <w:tc>
          <w:tcPr>
            <w:tcW w:w="54" w:type="dxa"/>
          </w:tcPr>
          <w:p w14:paraId="46C09A0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E2F2B6" w14:textId="77777777" w:rsidR="002968FB" w:rsidRPr="00AE2ADC" w:rsidRDefault="002968FB" w:rsidP="008566C4">
            <w:pPr>
              <w:pStyle w:val="EmptyCellLayoutStyle"/>
              <w:spacing w:after="0" w:line="240" w:lineRule="auto"/>
              <w:rPr>
                <w:rFonts w:ascii="Arial" w:hAnsi="Arial" w:cs="Arial"/>
              </w:rPr>
            </w:pPr>
          </w:p>
        </w:tc>
        <w:tc>
          <w:tcPr>
            <w:tcW w:w="149" w:type="dxa"/>
          </w:tcPr>
          <w:p w14:paraId="4E8611F9" w14:textId="77777777" w:rsidR="002968FB" w:rsidRPr="00AE2ADC" w:rsidRDefault="002968FB" w:rsidP="008566C4">
            <w:pPr>
              <w:pStyle w:val="EmptyCellLayoutStyle"/>
              <w:spacing w:after="0" w:line="240" w:lineRule="auto"/>
              <w:rPr>
                <w:rFonts w:ascii="Arial" w:hAnsi="Arial" w:cs="Arial"/>
              </w:rPr>
            </w:pPr>
          </w:p>
        </w:tc>
      </w:tr>
    </w:tbl>
    <w:p w14:paraId="40A5818A" w14:textId="77777777" w:rsidR="002968FB" w:rsidRPr="00AE2ADC" w:rsidRDefault="002968FB" w:rsidP="002968FB">
      <w:pPr>
        <w:spacing w:after="0" w:line="240" w:lineRule="auto"/>
        <w:jc w:val="left"/>
        <w:rPr>
          <w:rFonts w:cs="Arial"/>
        </w:rPr>
      </w:pPr>
    </w:p>
    <w:p w14:paraId="28675B15"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баз данных SQL Server 2014</w:t>
      </w:r>
    </w:p>
    <w:p w14:paraId="201E073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базы данных ядер СУБД Microsoft SQL Server 2014.</w:t>
      </w:r>
    </w:p>
    <w:p w14:paraId="3B070FD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баз данных SQL Server 2014 — обнаружения</w:t>
      </w:r>
    </w:p>
    <w:p w14:paraId="18F661B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баз данных SQL Server 2014</w:t>
      </w:r>
    </w:p>
    <w:p w14:paraId="3F0EE04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баз данных всеми базами данных SQL Server 2014.</w:t>
      </w:r>
    </w:p>
    <w:p w14:paraId="38BECBE0" w14:textId="77777777" w:rsidR="002968FB" w:rsidRPr="00AE2ADC" w:rsidRDefault="002968FB" w:rsidP="002968FB">
      <w:pPr>
        <w:spacing w:after="0" w:line="240" w:lineRule="auto"/>
        <w:jc w:val="left"/>
        <w:rPr>
          <w:rFonts w:cs="Arial"/>
        </w:rPr>
      </w:pPr>
    </w:p>
    <w:p w14:paraId="0AA0202D"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Политика предупреждений базы данных SQL Server 2014</w:t>
      </w:r>
    </w:p>
    <w:p w14:paraId="3BFF22F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Нестандартная политика пользователя, имеющая базу данных в качестве аспекта и одну из категорий предупреждений в качестве категории политики.</w:t>
      </w:r>
    </w:p>
    <w:p w14:paraId="45EDDFB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Политика предупреждений базы данных SQL Server 2014 — базовые мониторы</w:t>
      </w:r>
    </w:p>
    <w:p w14:paraId="51AC0B8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исправности базы данных</w:t>
      </w:r>
    </w:p>
    <w:p w14:paraId="50422B27" w14:textId="257DEF4C"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двух состояний с критическим состоянием "Предупреждение", используемый, в частности, для отражения состояния пользовательских политик, имеющих базу данных в качестве аспекта и одну из стандартных категорий предупреждений в качестве категории политики.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5E2701B" w14:textId="77777777" w:rsidTr="008566C4">
        <w:trPr>
          <w:trHeight w:val="54"/>
        </w:trPr>
        <w:tc>
          <w:tcPr>
            <w:tcW w:w="54" w:type="dxa"/>
          </w:tcPr>
          <w:p w14:paraId="157E687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7A42EC" w14:textId="77777777" w:rsidR="002968FB" w:rsidRPr="00AE2ADC" w:rsidRDefault="002968FB" w:rsidP="008566C4">
            <w:pPr>
              <w:pStyle w:val="EmptyCellLayoutStyle"/>
              <w:spacing w:after="0" w:line="240" w:lineRule="auto"/>
              <w:rPr>
                <w:rFonts w:ascii="Arial" w:hAnsi="Arial" w:cs="Arial"/>
              </w:rPr>
            </w:pPr>
          </w:p>
        </w:tc>
        <w:tc>
          <w:tcPr>
            <w:tcW w:w="149" w:type="dxa"/>
          </w:tcPr>
          <w:p w14:paraId="4666193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4A0DD2" w14:textId="77777777" w:rsidTr="008566C4">
        <w:tc>
          <w:tcPr>
            <w:tcW w:w="54" w:type="dxa"/>
          </w:tcPr>
          <w:p w14:paraId="6AF391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662C7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2E399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381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79BD6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8C8EA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463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F014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607D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65A32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0E7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4A68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43FA4"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033C2E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53DE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790F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50B4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DE9D47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C4F7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5015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4B0A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E893824" w14:textId="77777777" w:rsidR="002968FB" w:rsidRPr="00AE2ADC" w:rsidRDefault="002968FB" w:rsidP="008566C4">
            <w:pPr>
              <w:spacing w:after="0" w:line="240" w:lineRule="auto"/>
              <w:jc w:val="left"/>
              <w:rPr>
                <w:rFonts w:cs="Arial"/>
              </w:rPr>
            </w:pPr>
          </w:p>
        </w:tc>
        <w:tc>
          <w:tcPr>
            <w:tcW w:w="149" w:type="dxa"/>
          </w:tcPr>
          <w:p w14:paraId="513BA58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FA3752" w14:textId="77777777" w:rsidTr="008566C4">
        <w:trPr>
          <w:trHeight w:val="80"/>
        </w:trPr>
        <w:tc>
          <w:tcPr>
            <w:tcW w:w="54" w:type="dxa"/>
          </w:tcPr>
          <w:p w14:paraId="4C0133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10DDBA" w14:textId="77777777" w:rsidR="002968FB" w:rsidRPr="00AE2ADC" w:rsidRDefault="002968FB" w:rsidP="008566C4">
            <w:pPr>
              <w:pStyle w:val="EmptyCellLayoutStyle"/>
              <w:spacing w:after="0" w:line="240" w:lineRule="auto"/>
              <w:rPr>
                <w:rFonts w:ascii="Arial" w:hAnsi="Arial" w:cs="Arial"/>
              </w:rPr>
            </w:pPr>
          </w:p>
        </w:tc>
        <w:tc>
          <w:tcPr>
            <w:tcW w:w="149" w:type="dxa"/>
          </w:tcPr>
          <w:p w14:paraId="53171E82" w14:textId="77777777" w:rsidR="002968FB" w:rsidRPr="00AE2ADC" w:rsidRDefault="002968FB" w:rsidP="008566C4">
            <w:pPr>
              <w:pStyle w:val="EmptyCellLayoutStyle"/>
              <w:spacing w:after="0" w:line="240" w:lineRule="auto"/>
              <w:rPr>
                <w:rFonts w:ascii="Arial" w:hAnsi="Arial" w:cs="Arial"/>
              </w:rPr>
            </w:pPr>
          </w:p>
        </w:tc>
      </w:tr>
    </w:tbl>
    <w:p w14:paraId="72291350" w14:textId="77777777" w:rsidR="002968FB" w:rsidRPr="00AE2ADC" w:rsidRDefault="002968FB" w:rsidP="002968FB">
      <w:pPr>
        <w:spacing w:after="0" w:line="240" w:lineRule="auto"/>
        <w:jc w:val="left"/>
        <w:rPr>
          <w:rFonts w:cs="Arial"/>
        </w:rPr>
      </w:pPr>
    </w:p>
    <w:p w14:paraId="2CD6CBB1"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баз данных SQL Server 2014</w:t>
      </w:r>
    </w:p>
    <w:p w14:paraId="475100D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базы данных SQL Server 2014.</w:t>
      </w:r>
    </w:p>
    <w:p w14:paraId="099B2E0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баз данных SQL Server 2014 — обнаружения</w:t>
      </w:r>
    </w:p>
    <w:p w14:paraId="2140785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баз данных SQL Server 2014</w:t>
      </w:r>
    </w:p>
    <w:p w14:paraId="4154656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баз данных SQL Server 2014 всеми базами данных SQL Server 2014.</w:t>
      </w:r>
    </w:p>
    <w:p w14:paraId="5DC25603" w14:textId="77777777" w:rsidR="002968FB" w:rsidRPr="00AE2ADC" w:rsidRDefault="002968FB" w:rsidP="002968FB">
      <w:pPr>
        <w:spacing w:after="0" w:line="240" w:lineRule="auto"/>
        <w:jc w:val="left"/>
        <w:rPr>
          <w:rFonts w:cs="Arial"/>
        </w:rPr>
      </w:pPr>
    </w:p>
    <w:p w14:paraId="036AA32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База данных SQL Server 2014</w:t>
      </w:r>
    </w:p>
    <w:p w14:paraId="2D01145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База данных Microsoft SQL Server 2014.</w:t>
      </w:r>
    </w:p>
    <w:p w14:paraId="1D76F26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обнаружения</w:t>
      </w:r>
    </w:p>
    <w:p w14:paraId="773F13B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баз данных ядра СУБД</w:t>
      </w:r>
    </w:p>
    <w:p w14:paraId="49E53930" w14:textId="78E172FB"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базы данных, запущенные в заданном экземпляре ядра СУБД SQL Server 2014.  По умолчанию обнаружению и мониторингу подлежат все базы данных.  Эту операцию обнаружения можно переопределить с помощью списка исключений, чтобы исключить одну или несколько баз данных из процесса обнаружения.  В этом списке указываются имена баз данных с разделителями-запятыми или символ *, если нужно исключить все базы данных.</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5BD744F3" w14:textId="77777777" w:rsidTr="008566C4">
        <w:trPr>
          <w:trHeight w:val="54"/>
        </w:trPr>
        <w:tc>
          <w:tcPr>
            <w:tcW w:w="54" w:type="dxa"/>
          </w:tcPr>
          <w:p w14:paraId="79CFC6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F62B1F" w14:textId="77777777" w:rsidR="002968FB" w:rsidRPr="00AE2ADC" w:rsidRDefault="002968FB" w:rsidP="008566C4">
            <w:pPr>
              <w:pStyle w:val="EmptyCellLayoutStyle"/>
              <w:spacing w:after="0" w:line="240" w:lineRule="auto"/>
              <w:rPr>
                <w:rFonts w:ascii="Arial" w:hAnsi="Arial" w:cs="Arial"/>
              </w:rPr>
            </w:pPr>
          </w:p>
        </w:tc>
        <w:tc>
          <w:tcPr>
            <w:tcW w:w="149" w:type="dxa"/>
          </w:tcPr>
          <w:p w14:paraId="28E10706"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FD0459" w14:textId="77777777" w:rsidTr="008566C4">
        <w:tc>
          <w:tcPr>
            <w:tcW w:w="54" w:type="dxa"/>
          </w:tcPr>
          <w:p w14:paraId="6C7CFA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58CEE9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B4A3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F73A4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836B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F808B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D59F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4D08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BDE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9D54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807C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3F02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содержит имена баз данных с разделителями-запятыми, которые должны быть исключены из процесса обнаружения. Чтобы исключить все экземпляры, воспользуйтесь символом подстановки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75BE5" w14:textId="77777777" w:rsidR="002968FB" w:rsidRPr="00AE2ADC" w:rsidRDefault="002968FB" w:rsidP="008566C4">
                  <w:pPr>
                    <w:spacing w:after="0" w:line="240" w:lineRule="auto"/>
                    <w:jc w:val="left"/>
                    <w:rPr>
                      <w:rFonts w:cs="Arial"/>
                    </w:rPr>
                  </w:pPr>
                </w:p>
              </w:tc>
            </w:tr>
            <w:tr w:rsidR="002968FB" w:rsidRPr="00AE2ADC" w14:paraId="0C97EC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008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D583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3216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71F144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061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95AA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9E775" w14:textId="77777777" w:rsidR="002968FB" w:rsidRPr="00AE2ADC" w:rsidRDefault="002968FB" w:rsidP="008566C4">
                  <w:pPr>
                    <w:spacing w:after="0" w:line="240" w:lineRule="auto"/>
                    <w:jc w:val="left"/>
                    <w:rPr>
                      <w:rFonts w:cs="Arial"/>
                    </w:rPr>
                  </w:pPr>
                </w:p>
              </w:tc>
            </w:tr>
            <w:tr w:rsidR="002968FB" w:rsidRPr="00AE2ADC" w14:paraId="49A175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F09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3DEB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B27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2388A5C" w14:textId="77777777" w:rsidR="002968FB" w:rsidRPr="00AE2ADC" w:rsidRDefault="002968FB" w:rsidP="008566C4">
            <w:pPr>
              <w:spacing w:after="0" w:line="240" w:lineRule="auto"/>
              <w:jc w:val="left"/>
              <w:rPr>
                <w:rFonts w:cs="Arial"/>
              </w:rPr>
            </w:pPr>
          </w:p>
        </w:tc>
        <w:tc>
          <w:tcPr>
            <w:tcW w:w="149" w:type="dxa"/>
          </w:tcPr>
          <w:p w14:paraId="5E20CA4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DD4AC4" w14:textId="77777777" w:rsidTr="008566C4">
        <w:trPr>
          <w:trHeight w:val="80"/>
        </w:trPr>
        <w:tc>
          <w:tcPr>
            <w:tcW w:w="54" w:type="dxa"/>
          </w:tcPr>
          <w:p w14:paraId="479C9C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1F6B7E" w14:textId="77777777" w:rsidR="002968FB" w:rsidRPr="00AE2ADC" w:rsidRDefault="002968FB" w:rsidP="008566C4">
            <w:pPr>
              <w:pStyle w:val="EmptyCellLayoutStyle"/>
              <w:spacing w:after="0" w:line="240" w:lineRule="auto"/>
              <w:rPr>
                <w:rFonts w:ascii="Arial" w:hAnsi="Arial" w:cs="Arial"/>
              </w:rPr>
            </w:pPr>
          </w:p>
        </w:tc>
        <w:tc>
          <w:tcPr>
            <w:tcW w:w="149" w:type="dxa"/>
          </w:tcPr>
          <w:p w14:paraId="766BAD1E" w14:textId="77777777" w:rsidR="002968FB" w:rsidRPr="00AE2ADC" w:rsidRDefault="002968FB" w:rsidP="008566C4">
            <w:pPr>
              <w:pStyle w:val="EmptyCellLayoutStyle"/>
              <w:spacing w:after="0" w:line="240" w:lineRule="auto"/>
              <w:rPr>
                <w:rFonts w:ascii="Arial" w:hAnsi="Arial" w:cs="Arial"/>
              </w:rPr>
            </w:pPr>
          </w:p>
        </w:tc>
      </w:tr>
    </w:tbl>
    <w:p w14:paraId="138A0637" w14:textId="77777777" w:rsidR="002968FB" w:rsidRPr="00AE2ADC" w:rsidRDefault="002968FB" w:rsidP="002968FB">
      <w:pPr>
        <w:spacing w:after="0" w:line="240" w:lineRule="auto"/>
        <w:jc w:val="left"/>
        <w:rPr>
          <w:rFonts w:cs="Arial"/>
        </w:rPr>
      </w:pPr>
    </w:p>
    <w:p w14:paraId="311D2A9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базовые мониторы</w:t>
      </w:r>
    </w:p>
    <w:p w14:paraId="46F8E9E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цепочки баз данных</w:t>
      </w:r>
    </w:p>
    <w:p w14:paraId="5632427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Наблюдает за параметром "Включены межбазовые цепочки владения"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81701C2" w14:textId="77777777" w:rsidTr="008566C4">
        <w:trPr>
          <w:trHeight w:val="54"/>
        </w:trPr>
        <w:tc>
          <w:tcPr>
            <w:tcW w:w="54" w:type="dxa"/>
          </w:tcPr>
          <w:p w14:paraId="612BEF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806A32" w14:textId="77777777" w:rsidR="002968FB" w:rsidRPr="00AE2ADC" w:rsidRDefault="002968FB" w:rsidP="008566C4">
            <w:pPr>
              <w:pStyle w:val="EmptyCellLayoutStyle"/>
              <w:spacing w:after="0" w:line="240" w:lineRule="auto"/>
              <w:rPr>
                <w:rFonts w:ascii="Arial" w:hAnsi="Arial" w:cs="Arial"/>
              </w:rPr>
            </w:pPr>
          </w:p>
        </w:tc>
        <w:tc>
          <w:tcPr>
            <w:tcW w:w="149" w:type="dxa"/>
          </w:tcPr>
          <w:p w14:paraId="7276F1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A6AE8A" w14:textId="77777777" w:rsidTr="008566C4">
        <w:tc>
          <w:tcPr>
            <w:tcW w:w="54" w:type="dxa"/>
          </w:tcPr>
          <w:p w14:paraId="05AB627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9656C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E4EA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BE5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B936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AB6D4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C21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035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026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079A3F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0098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F912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919A8"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00188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44E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B8D5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89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08D790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6C5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5B7D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Ожидаемое значение параметра конфигурации базы данных. Для просмотра набора применимых значений обратитесь к разделу "Конфигурация" статьи </w:t>
                  </w:r>
                  <w:r w:rsidRPr="00AE2ADC">
                    <w:rPr>
                      <w:rFonts w:eastAsia="Calibri" w:cs="Arial"/>
                      <w:color w:val="000000"/>
                      <w:sz w:val="22"/>
                      <w:lang w:bidi="ru-RU"/>
                    </w:rPr>
                    <w:lastRenderedPageBreak/>
                    <w:t>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E89C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OFF</w:t>
                  </w:r>
                </w:p>
              </w:tc>
            </w:tr>
            <w:tr w:rsidR="002968FB" w:rsidRPr="00AE2ADC" w14:paraId="18FBA2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DE98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9220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570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41578D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A346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E6F7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B009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6E37699" w14:textId="77777777" w:rsidR="002968FB" w:rsidRPr="00AE2ADC" w:rsidRDefault="002968FB" w:rsidP="008566C4">
            <w:pPr>
              <w:spacing w:after="0" w:line="240" w:lineRule="auto"/>
              <w:jc w:val="left"/>
              <w:rPr>
                <w:rFonts w:cs="Arial"/>
              </w:rPr>
            </w:pPr>
          </w:p>
        </w:tc>
        <w:tc>
          <w:tcPr>
            <w:tcW w:w="149" w:type="dxa"/>
          </w:tcPr>
          <w:p w14:paraId="6F49A75E"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169F73" w14:textId="77777777" w:rsidTr="008566C4">
        <w:trPr>
          <w:trHeight w:val="80"/>
        </w:trPr>
        <w:tc>
          <w:tcPr>
            <w:tcW w:w="54" w:type="dxa"/>
          </w:tcPr>
          <w:p w14:paraId="5082EB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9DFC0E" w14:textId="77777777" w:rsidR="002968FB" w:rsidRPr="00AE2ADC" w:rsidRDefault="002968FB" w:rsidP="008566C4">
            <w:pPr>
              <w:pStyle w:val="EmptyCellLayoutStyle"/>
              <w:spacing w:after="0" w:line="240" w:lineRule="auto"/>
              <w:rPr>
                <w:rFonts w:ascii="Arial" w:hAnsi="Arial" w:cs="Arial"/>
              </w:rPr>
            </w:pPr>
          </w:p>
        </w:tc>
        <w:tc>
          <w:tcPr>
            <w:tcW w:w="149" w:type="dxa"/>
          </w:tcPr>
          <w:p w14:paraId="4CDB8F55" w14:textId="77777777" w:rsidR="002968FB" w:rsidRPr="00AE2ADC" w:rsidRDefault="002968FB" w:rsidP="008566C4">
            <w:pPr>
              <w:pStyle w:val="EmptyCellLayoutStyle"/>
              <w:spacing w:after="0" w:line="240" w:lineRule="auto"/>
              <w:rPr>
                <w:rFonts w:ascii="Arial" w:hAnsi="Arial" w:cs="Arial"/>
              </w:rPr>
            </w:pPr>
          </w:p>
        </w:tc>
      </w:tr>
    </w:tbl>
    <w:p w14:paraId="64EFC402" w14:textId="77777777" w:rsidR="002968FB" w:rsidRPr="00AE2ADC" w:rsidRDefault="002968FB" w:rsidP="002968FB">
      <w:pPr>
        <w:spacing w:after="0" w:line="240" w:lineRule="auto"/>
        <w:jc w:val="left"/>
        <w:rPr>
          <w:rFonts w:cs="Arial"/>
        </w:rPr>
      </w:pPr>
    </w:p>
    <w:p w14:paraId="5D3F7AA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проверки страниц</w:t>
      </w:r>
    </w:p>
    <w:p w14:paraId="675086F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проверки страниц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20B2534" w14:textId="77777777" w:rsidTr="008566C4">
        <w:trPr>
          <w:trHeight w:val="54"/>
        </w:trPr>
        <w:tc>
          <w:tcPr>
            <w:tcW w:w="54" w:type="dxa"/>
          </w:tcPr>
          <w:p w14:paraId="1757BE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445F38" w14:textId="77777777" w:rsidR="002968FB" w:rsidRPr="00AE2ADC" w:rsidRDefault="002968FB" w:rsidP="008566C4">
            <w:pPr>
              <w:pStyle w:val="EmptyCellLayoutStyle"/>
              <w:spacing w:after="0" w:line="240" w:lineRule="auto"/>
              <w:rPr>
                <w:rFonts w:ascii="Arial" w:hAnsi="Arial" w:cs="Arial"/>
              </w:rPr>
            </w:pPr>
          </w:p>
        </w:tc>
        <w:tc>
          <w:tcPr>
            <w:tcW w:w="149" w:type="dxa"/>
          </w:tcPr>
          <w:p w14:paraId="0605A80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21C9E1" w14:textId="77777777" w:rsidTr="008566C4">
        <w:tc>
          <w:tcPr>
            <w:tcW w:w="54" w:type="dxa"/>
          </w:tcPr>
          <w:p w14:paraId="209EF28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87E1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CA75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0643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4880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4E25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F391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24E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A30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403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7851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D320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8FFDAB"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06F60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952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4915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9CB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56180A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E5B3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A41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5BA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CHECKSUM</w:t>
                  </w:r>
                </w:p>
              </w:tc>
            </w:tr>
            <w:tr w:rsidR="002968FB" w:rsidRPr="00AE2ADC" w14:paraId="0BDD9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8F7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469C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E157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0E71EF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EB9C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D76F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D925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3F5488A" w14:textId="77777777" w:rsidR="002968FB" w:rsidRPr="00AE2ADC" w:rsidRDefault="002968FB" w:rsidP="008566C4">
            <w:pPr>
              <w:spacing w:after="0" w:line="240" w:lineRule="auto"/>
              <w:jc w:val="left"/>
              <w:rPr>
                <w:rFonts w:cs="Arial"/>
              </w:rPr>
            </w:pPr>
          </w:p>
        </w:tc>
        <w:tc>
          <w:tcPr>
            <w:tcW w:w="149" w:type="dxa"/>
          </w:tcPr>
          <w:p w14:paraId="33ECB67E" w14:textId="77777777" w:rsidR="002968FB" w:rsidRPr="00AE2ADC" w:rsidRDefault="002968FB" w:rsidP="008566C4">
            <w:pPr>
              <w:pStyle w:val="EmptyCellLayoutStyle"/>
              <w:spacing w:after="0" w:line="240" w:lineRule="auto"/>
              <w:rPr>
                <w:rFonts w:ascii="Arial" w:hAnsi="Arial" w:cs="Arial"/>
              </w:rPr>
            </w:pPr>
          </w:p>
        </w:tc>
      </w:tr>
      <w:tr w:rsidR="002968FB" w:rsidRPr="00AE2ADC" w14:paraId="2FB75742" w14:textId="77777777" w:rsidTr="008566C4">
        <w:trPr>
          <w:trHeight w:val="80"/>
        </w:trPr>
        <w:tc>
          <w:tcPr>
            <w:tcW w:w="54" w:type="dxa"/>
          </w:tcPr>
          <w:p w14:paraId="7A4A88D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71751B" w14:textId="77777777" w:rsidR="002968FB" w:rsidRPr="00AE2ADC" w:rsidRDefault="002968FB" w:rsidP="008566C4">
            <w:pPr>
              <w:pStyle w:val="EmptyCellLayoutStyle"/>
              <w:spacing w:after="0" w:line="240" w:lineRule="auto"/>
              <w:rPr>
                <w:rFonts w:ascii="Arial" w:hAnsi="Arial" w:cs="Arial"/>
              </w:rPr>
            </w:pPr>
          </w:p>
        </w:tc>
        <w:tc>
          <w:tcPr>
            <w:tcW w:w="149" w:type="dxa"/>
          </w:tcPr>
          <w:p w14:paraId="53A65929" w14:textId="77777777" w:rsidR="002968FB" w:rsidRPr="00AE2ADC" w:rsidRDefault="002968FB" w:rsidP="008566C4">
            <w:pPr>
              <w:pStyle w:val="EmptyCellLayoutStyle"/>
              <w:spacing w:after="0" w:line="240" w:lineRule="auto"/>
              <w:rPr>
                <w:rFonts w:ascii="Arial" w:hAnsi="Arial" w:cs="Arial"/>
              </w:rPr>
            </w:pPr>
          </w:p>
        </w:tc>
      </w:tr>
    </w:tbl>
    <w:p w14:paraId="279B3EE4" w14:textId="77777777" w:rsidR="002968FB" w:rsidRPr="00AE2ADC" w:rsidRDefault="002968FB" w:rsidP="002968FB">
      <w:pPr>
        <w:spacing w:after="0" w:line="240" w:lineRule="auto"/>
        <w:jc w:val="left"/>
        <w:rPr>
          <w:rFonts w:cs="Arial"/>
        </w:rPr>
      </w:pPr>
    </w:p>
    <w:p w14:paraId="09C8885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Задержка чтения с диска</w:t>
      </w:r>
    </w:p>
    <w:p w14:paraId="6D2377C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задержки чтения с диска для баз данных SQL 2014.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53EA2FE" w14:textId="77777777" w:rsidTr="008566C4">
        <w:trPr>
          <w:trHeight w:val="54"/>
        </w:trPr>
        <w:tc>
          <w:tcPr>
            <w:tcW w:w="54" w:type="dxa"/>
          </w:tcPr>
          <w:p w14:paraId="04B7D98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20D2CE" w14:textId="77777777" w:rsidR="002968FB" w:rsidRPr="00AE2ADC" w:rsidRDefault="002968FB" w:rsidP="008566C4">
            <w:pPr>
              <w:pStyle w:val="EmptyCellLayoutStyle"/>
              <w:spacing w:after="0" w:line="240" w:lineRule="auto"/>
              <w:rPr>
                <w:rFonts w:ascii="Arial" w:hAnsi="Arial" w:cs="Arial"/>
              </w:rPr>
            </w:pPr>
          </w:p>
        </w:tc>
        <w:tc>
          <w:tcPr>
            <w:tcW w:w="149" w:type="dxa"/>
          </w:tcPr>
          <w:p w14:paraId="3243FC9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F6880C" w14:textId="77777777" w:rsidTr="008566C4">
        <w:tc>
          <w:tcPr>
            <w:tcW w:w="54" w:type="dxa"/>
          </w:tcPr>
          <w:p w14:paraId="7EFFDE8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33A78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0A10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29F4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72F9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A031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2E62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38C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F3EB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6F24B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95EF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4E2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9B003"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6B0EB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16E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0CDF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8CE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61B9B8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D9BC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53D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D3FD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3AA2D8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C1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A8D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EED6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00:18</w:t>
                  </w:r>
                </w:p>
              </w:tc>
            </w:tr>
            <w:tr w:rsidR="002968FB" w:rsidRPr="00AE2ADC" w14:paraId="0A4078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51AB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2DA5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C4C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40</w:t>
                  </w:r>
                </w:p>
              </w:tc>
            </w:tr>
            <w:tr w:rsidR="002968FB" w:rsidRPr="00AE2ADC" w14:paraId="7623D4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7E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50AD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122B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5794C9D1" w14:textId="77777777" w:rsidR="002968FB" w:rsidRPr="00AE2ADC" w:rsidRDefault="002968FB" w:rsidP="008566C4">
            <w:pPr>
              <w:spacing w:after="0" w:line="240" w:lineRule="auto"/>
              <w:jc w:val="left"/>
              <w:rPr>
                <w:rFonts w:cs="Arial"/>
              </w:rPr>
            </w:pPr>
          </w:p>
        </w:tc>
        <w:tc>
          <w:tcPr>
            <w:tcW w:w="149" w:type="dxa"/>
          </w:tcPr>
          <w:p w14:paraId="020F3F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9734ED" w14:textId="77777777" w:rsidTr="008566C4">
        <w:trPr>
          <w:trHeight w:val="80"/>
        </w:trPr>
        <w:tc>
          <w:tcPr>
            <w:tcW w:w="54" w:type="dxa"/>
          </w:tcPr>
          <w:p w14:paraId="15CDF5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5A8D5D" w14:textId="77777777" w:rsidR="002968FB" w:rsidRPr="00AE2ADC" w:rsidRDefault="002968FB" w:rsidP="008566C4">
            <w:pPr>
              <w:pStyle w:val="EmptyCellLayoutStyle"/>
              <w:spacing w:after="0" w:line="240" w:lineRule="auto"/>
              <w:rPr>
                <w:rFonts w:ascii="Arial" w:hAnsi="Arial" w:cs="Arial"/>
              </w:rPr>
            </w:pPr>
          </w:p>
        </w:tc>
        <w:tc>
          <w:tcPr>
            <w:tcW w:w="149" w:type="dxa"/>
          </w:tcPr>
          <w:p w14:paraId="41EDF9DC" w14:textId="77777777" w:rsidR="002968FB" w:rsidRPr="00AE2ADC" w:rsidRDefault="002968FB" w:rsidP="008566C4">
            <w:pPr>
              <w:pStyle w:val="EmptyCellLayoutStyle"/>
              <w:spacing w:after="0" w:line="240" w:lineRule="auto"/>
              <w:rPr>
                <w:rFonts w:ascii="Arial" w:hAnsi="Arial" w:cs="Arial"/>
              </w:rPr>
            </w:pPr>
          </w:p>
        </w:tc>
      </w:tr>
    </w:tbl>
    <w:p w14:paraId="00D6574C" w14:textId="77777777" w:rsidR="002968FB" w:rsidRPr="00AE2ADC" w:rsidRDefault="002968FB" w:rsidP="002968FB">
      <w:pPr>
        <w:spacing w:after="0" w:line="240" w:lineRule="auto"/>
        <w:jc w:val="left"/>
        <w:rPr>
          <w:rFonts w:cs="Arial"/>
        </w:rPr>
      </w:pPr>
    </w:p>
    <w:p w14:paraId="39DFA10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модели восстановления</w:t>
      </w:r>
    </w:p>
    <w:p w14:paraId="5330652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модели восстановления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6B86ABB" w14:textId="77777777" w:rsidTr="008566C4">
        <w:trPr>
          <w:trHeight w:val="54"/>
        </w:trPr>
        <w:tc>
          <w:tcPr>
            <w:tcW w:w="54" w:type="dxa"/>
          </w:tcPr>
          <w:p w14:paraId="02A55A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8F4404" w14:textId="77777777" w:rsidR="002968FB" w:rsidRPr="00AE2ADC" w:rsidRDefault="002968FB" w:rsidP="008566C4">
            <w:pPr>
              <w:pStyle w:val="EmptyCellLayoutStyle"/>
              <w:spacing w:after="0" w:line="240" w:lineRule="auto"/>
              <w:rPr>
                <w:rFonts w:ascii="Arial" w:hAnsi="Arial" w:cs="Arial"/>
              </w:rPr>
            </w:pPr>
          </w:p>
        </w:tc>
        <w:tc>
          <w:tcPr>
            <w:tcW w:w="149" w:type="dxa"/>
          </w:tcPr>
          <w:p w14:paraId="3F3105C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A1CDA1" w14:textId="77777777" w:rsidTr="008566C4">
        <w:tc>
          <w:tcPr>
            <w:tcW w:w="54" w:type="dxa"/>
          </w:tcPr>
          <w:p w14:paraId="7BE358E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EEA85F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D789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6D0B03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05DC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CD014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21CA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52B6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238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1D8D0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B0E8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3D0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D651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5443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5DF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AC2A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F8E3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088AE5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E6A1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DF77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10C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ПОЛНОЕ</w:t>
                  </w:r>
                </w:p>
              </w:tc>
            </w:tr>
            <w:tr w:rsidR="002968FB" w:rsidRPr="00AE2ADC" w14:paraId="1B53EC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4D9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975F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4056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36FD42D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92ED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B259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w:t>
                  </w:r>
                  <w:r w:rsidRPr="00AE2ADC">
                    <w:rPr>
                      <w:rFonts w:eastAsia="Calibri" w:cs="Arial"/>
                      <w:color w:val="000000"/>
                      <w:sz w:val="22"/>
                      <w:lang w:bidi="ru-RU"/>
                    </w:rPr>
                    <w:lastRenderedPageBreak/>
                    <w:t>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1DB0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2CF9C8F6" w14:textId="77777777" w:rsidR="002968FB" w:rsidRPr="00AE2ADC" w:rsidRDefault="002968FB" w:rsidP="008566C4">
            <w:pPr>
              <w:spacing w:after="0" w:line="240" w:lineRule="auto"/>
              <w:jc w:val="left"/>
              <w:rPr>
                <w:rFonts w:cs="Arial"/>
              </w:rPr>
            </w:pPr>
          </w:p>
        </w:tc>
        <w:tc>
          <w:tcPr>
            <w:tcW w:w="149" w:type="dxa"/>
          </w:tcPr>
          <w:p w14:paraId="059F48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35C8CA" w14:textId="77777777" w:rsidTr="008566C4">
        <w:trPr>
          <w:trHeight w:val="80"/>
        </w:trPr>
        <w:tc>
          <w:tcPr>
            <w:tcW w:w="54" w:type="dxa"/>
          </w:tcPr>
          <w:p w14:paraId="3C5A720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D65162" w14:textId="77777777" w:rsidR="002968FB" w:rsidRPr="00AE2ADC" w:rsidRDefault="002968FB" w:rsidP="008566C4">
            <w:pPr>
              <w:pStyle w:val="EmptyCellLayoutStyle"/>
              <w:spacing w:after="0" w:line="240" w:lineRule="auto"/>
              <w:rPr>
                <w:rFonts w:ascii="Arial" w:hAnsi="Arial" w:cs="Arial"/>
              </w:rPr>
            </w:pPr>
          </w:p>
        </w:tc>
        <w:tc>
          <w:tcPr>
            <w:tcW w:w="149" w:type="dxa"/>
          </w:tcPr>
          <w:p w14:paraId="5CFD15AF" w14:textId="77777777" w:rsidR="002968FB" w:rsidRPr="00AE2ADC" w:rsidRDefault="002968FB" w:rsidP="008566C4">
            <w:pPr>
              <w:pStyle w:val="EmptyCellLayoutStyle"/>
              <w:spacing w:after="0" w:line="240" w:lineRule="auto"/>
              <w:rPr>
                <w:rFonts w:ascii="Arial" w:hAnsi="Arial" w:cs="Arial"/>
              </w:rPr>
            </w:pPr>
          </w:p>
        </w:tc>
      </w:tr>
    </w:tbl>
    <w:p w14:paraId="4E64F501" w14:textId="77777777" w:rsidR="002968FB" w:rsidRPr="00AE2ADC" w:rsidRDefault="002968FB" w:rsidP="002968FB">
      <w:pPr>
        <w:spacing w:after="0" w:line="240" w:lineRule="auto"/>
        <w:jc w:val="left"/>
        <w:rPr>
          <w:rFonts w:cs="Arial"/>
        </w:rPr>
      </w:pPr>
    </w:p>
    <w:p w14:paraId="1217F8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Задержка записи на диск</w:t>
      </w:r>
    </w:p>
    <w:p w14:paraId="3CA5889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задержки записи на диск для баз данных SQL 2014.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578F0FF" w14:textId="77777777" w:rsidTr="008566C4">
        <w:trPr>
          <w:trHeight w:val="54"/>
        </w:trPr>
        <w:tc>
          <w:tcPr>
            <w:tcW w:w="54" w:type="dxa"/>
          </w:tcPr>
          <w:p w14:paraId="3574E76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DD8A18" w14:textId="77777777" w:rsidR="002968FB" w:rsidRPr="00AE2ADC" w:rsidRDefault="002968FB" w:rsidP="008566C4">
            <w:pPr>
              <w:pStyle w:val="EmptyCellLayoutStyle"/>
              <w:spacing w:after="0" w:line="240" w:lineRule="auto"/>
              <w:rPr>
                <w:rFonts w:ascii="Arial" w:hAnsi="Arial" w:cs="Arial"/>
              </w:rPr>
            </w:pPr>
          </w:p>
        </w:tc>
        <w:tc>
          <w:tcPr>
            <w:tcW w:w="149" w:type="dxa"/>
          </w:tcPr>
          <w:p w14:paraId="2E079F5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FACA23" w14:textId="77777777" w:rsidTr="008566C4">
        <w:tc>
          <w:tcPr>
            <w:tcW w:w="54" w:type="dxa"/>
          </w:tcPr>
          <w:p w14:paraId="3BC2546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48820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2CF7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6257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778D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C3554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599A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8C1F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B05E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53EE7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F4B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F658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B96AB0"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58176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CA7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FF39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164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34F34D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ADC8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0028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B72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79D46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24A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1D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9435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00:18</w:t>
                  </w:r>
                </w:p>
              </w:tc>
            </w:tr>
            <w:tr w:rsidR="002968FB" w:rsidRPr="00AE2ADC" w14:paraId="70AAFF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DB82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3702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5714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25</w:t>
                  </w:r>
                </w:p>
              </w:tc>
            </w:tr>
            <w:tr w:rsidR="002968FB" w:rsidRPr="00AE2ADC" w14:paraId="6E4BAE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FDF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CA2B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F70A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68681A5F" w14:textId="77777777" w:rsidR="002968FB" w:rsidRPr="00AE2ADC" w:rsidRDefault="002968FB" w:rsidP="008566C4">
            <w:pPr>
              <w:spacing w:after="0" w:line="240" w:lineRule="auto"/>
              <w:jc w:val="left"/>
              <w:rPr>
                <w:rFonts w:cs="Arial"/>
              </w:rPr>
            </w:pPr>
          </w:p>
        </w:tc>
        <w:tc>
          <w:tcPr>
            <w:tcW w:w="149" w:type="dxa"/>
          </w:tcPr>
          <w:p w14:paraId="7CC8A1F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EDAA67" w14:textId="77777777" w:rsidTr="008566C4">
        <w:trPr>
          <w:trHeight w:val="80"/>
        </w:trPr>
        <w:tc>
          <w:tcPr>
            <w:tcW w:w="54" w:type="dxa"/>
          </w:tcPr>
          <w:p w14:paraId="2B29842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BF5AB4" w14:textId="77777777" w:rsidR="002968FB" w:rsidRPr="00AE2ADC" w:rsidRDefault="002968FB" w:rsidP="008566C4">
            <w:pPr>
              <w:pStyle w:val="EmptyCellLayoutStyle"/>
              <w:spacing w:after="0" w:line="240" w:lineRule="auto"/>
              <w:rPr>
                <w:rFonts w:ascii="Arial" w:hAnsi="Arial" w:cs="Arial"/>
              </w:rPr>
            </w:pPr>
          </w:p>
        </w:tc>
        <w:tc>
          <w:tcPr>
            <w:tcW w:w="149" w:type="dxa"/>
          </w:tcPr>
          <w:p w14:paraId="32078E5F" w14:textId="77777777" w:rsidR="002968FB" w:rsidRPr="00AE2ADC" w:rsidRDefault="002968FB" w:rsidP="008566C4">
            <w:pPr>
              <w:pStyle w:val="EmptyCellLayoutStyle"/>
              <w:spacing w:after="0" w:line="240" w:lineRule="auto"/>
              <w:rPr>
                <w:rFonts w:ascii="Arial" w:hAnsi="Arial" w:cs="Arial"/>
              </w:rPr>
            </w:pPr>
          </w:p>
        </w:tc>
      </w:tr>
    </w:tbl>
    <w:p w14:paraId="46AF0DBB" w14:textId="77777777" w:rsidR="002968FB" w:rsidRPr="00AE2ADC" w:rsidRDefault="002968FB" w:rsidP="002968FB">
      <w:pPr>
        <w:spacing w:after="0" w:line="240" w:lineRule="auto"/>
        <w:jc w:val="left"/>
        <w:rPr>
          <w:rFonts w:cs="Arial"/>
        </w:rPr>
      </w:pPr>
    </w:p>
    <w:p w14:paraId="44AE906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Процентное изменение суммарного места в базе данных</w:t>
      </w:r>
    </w:p>
    <w:p w14:paraId="77E5C41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Наблюдает за значительным изменением доступного суммарного места за несколько периодов выборки.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94DF0AF" w14:textId="77777777" w:rsidTr="008566C4">
        <w:trPr>
          <w:trHeight w:val="54"/>
        </w:trPr>
        <w:tc>
          <w:tcPr>
            <w:tcW w:w="54" w:type="dxa"/>
          </w:tcPr>
          <w:p w14:paraId="44A05A9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BFD0D5" w14:textId="77777777" w:rsidR="002968FB" w:rsidRPr="00AE2ADC" w:rsidRDefault="002968FB" w:rsidP="008566C4">
            <w:pPr>
              <w:pStyle w:val="EmptyCellLayoutStyle"/>
              <w:spacing w:after="0" w:line="240" w:lineRule="auto"/>
              <w:rPr>
                <w:rFonts w:ascii="Arial" w:hAnsi="Arial" w:cs="Arial"/>
              </w:rPr>
            </w:pPr>
          </w:p>
        </w:tc>
        <w:tc>
          <w:tcPr>
            <w:tcW w:w="149" w:type="dxa"/>
          </w:tcPr>
          <w:p w14:paraId="17BB58E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C0FB7D" w14:textId="77777777" w:rsidTr="008566C4">
        <w:tc>
          <w:tcPr>
            <w:tcW w:w="54" w:type="dxa"/>
          </w:tcPr>
          <w:p w14:paraId="0E17127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76CA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CFF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57A2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01C84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C7170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A8C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298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A54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74443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97C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7F0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673C7"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F6CE0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CC44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5B7E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AE9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7D1592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FB9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AE03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состояние на "критическое", если значение превысит это пороговое значение.  Если значение находится между пороговым значением предупреждения (включая его) и критическим пороговым значением, то 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C574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45</w:t>
                  </w:r>
                </w:p>
              </w:tc>
            </w:tr>
            <w:tr w:rsidR="002968FB" w:rsidRPr="00AE2ADC" w14:paraId="7EB1E0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ABB2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767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CF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D8C45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59E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D8AE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920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5</w:t>
                  </w:r>
                </w:p>
              </w:tc>
            </w:tr>
            <w:tr w:rsidR="002968FB" w:rsidRPr="00AE2ADC" w14:paraId="575A8D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5897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E0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CAC7AA" w14:textId="77777777" w:rsidR="002968FB" w:rsidRPr="00AE2ADC" w:rsidRDefault="002968FB" w:rsidP="008566C4">
                  <w:pPr>
                    <w:spacing w:after="0" w:line="240" w:lineRule="auto"/>
                    <w:jc w:val="left"/>
                    <w:rPr>
                      <w:rFonts w:cs="Arial"/>
                    </w:rPr>
                  </w:pPr>
                </w:p>
              </w:tc>
            </w:tr>
            <w:tr w:rsidR="002968FB" w:rsidRPr="00AE2ADC" w14:paraId="6A3DD9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EE03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F5E5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CD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1A9425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1D708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6131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 Превышение этого порогового значения приведет к изменению состояния монитора по крайней мере в состояние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BB0A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25</w:t>
                  </w:r>
                </w:p>
              </w:tc>
            </w:tr>
          </w:tbl>
          <w:p w14:paraId="4061E80A" w14:textId="77777777" w:rsidR="002968FB" w:rsidRPr="00AE2ADC" w:rsidRDefault="002968FB" w:rsidP="008566C4">
            <w:pPr>
              <w:spacing w:after="0" w:line="240" w:lineRule="auto"/>
              <w:jc w:val="left"/>
              <w:rPr>
                <w:rFonts w:cs="Arial"/>
              </w:rPr>
            </w:pPr>
          </w:p>
        </w:tc>
        <w:tc>
          <w:tcPr>
            <w:tcW w:w="149" w:type="dxa"/>
          </w:tcPr>
          <w:p w14:paraId="070F9B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5FC3C7" w14:textId="77777777" w:rsidTr="008566C4">
        <w:trPr>
          <w:trHeight w:val="80"/>
        </w:trPr>
        <w:tc>
          <w:tcPr>
            <w:tcW w:w="54" w:type="dxa"/>
          </w:tcPr>
          <w:p w14:paraId="127CEB1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529A01" w14:textId="77777777" w:rsidR="002968FB" w:rsidRPr="00AE2ADC" w:rsidRDefault="002968FB" w:rsidP="008566C4">
            <w:pPr>
              <w:pStyle w:val="EmptyCellLayoutStyle"/>
              <w:spacing w:after="0" w:line="240" w:lineRule="auto"/>
              <w:rPr>
                <w:rFonts w:ascii="Arial" w:hAnsi="Arial" w:cs="Arial"/>
              </w:rPr>
            </w:pPr>
          </w:p>
        </w:tc>
        <w:tc>
          <w:tcPr>
            <w:tcW w:w="149" w:type="dxa"/>
          </w:tcPr>
          <w:p w14:paraId="44EB065C" w14:textId="77777777" w:rsidR="002968FB" w:rsidRPr="00AE2ADC" w:rsidRDefault="002968FB" w:rsidP="008566C4">
            <w:pPr>
              <w:pStyle w:val="EmptyCellLayoutStyle"/>
              <w:spacing w:after="0" w:line="240" w:lineRule="auto"/>
              <w:rPr>
                <w:rFonts w:ascii="Arial" w:hAnsi="Arial" w:cs="Arial"/>
              </w:rPr>
            </w:pPr>
          </w:p>
        </w:tc>
      </w:tr>
    </w:tbl>
    <w:p w14:paraId="7FE66049" w14:textId="77777777" w:rsidR="002968FB" w:rsidRPr="00AE2ADC" w:rsidRDefault="002968FB" w:rsidP="002968FB">
      <w:pPr>
        <w:spacing w:after="0" w:line="240" w:lineRule="auto"/>
        <w:jc w:val="left"/>
        <w:rPr>
          <w:rFonts w:cs="Arial"/>
        </w:rPr>
      </w:pPr>
    </w:p>
    <w:p w14:paraId="4408DD2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автоматического сжатия</w:t>
      </w:r>
    </w:p>
    <w:p w14:paraId="2319457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автоматического сжатия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27B461D" w14:textId="77777777" w:rsidTr="008566C4">
        <w:trPr>
          <w:trHeight w:val="54"/>
        </w:trPr>
        <w:tc>
          <w:tcPr>
            <w:tcW w:w="54" w:type="dxa"/>
          </w:tcPr>
          <w:p w14:paraId="1B8B8CD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A742C3" w14:textId="77777777" w:rsidR="002968FB" w:rsidRPr="00AE2ADC" w:rsidRDefault="002968FB" w:rsidP="008566C4">
            <w:pPr>
              <w:pStyle w:val="EmptyCellLayoutStyle"/>
              <w:spacing w:after="0" w:line="240" w:lineRule="auto"/>
              <w:rPr>
                <w:rFonts w:ascii="Arial" w:hAnsi="Arial" w:cs="Arial"/>
              </w:rPr>
            </w:pPr>
          </w:p>
        </w:tc>
        <w:tc>
          <w:tcPr>
            <w:tcW w:w="149" w:type="dxa"/>
          </w:tcPr>
          <w:p w14:paraId="52B91C3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3533AC" w14:textId="77777777" w:rsidTr="008566C4">
        <w:tc>
          <w:tcPr>
            <w:tcW w:w="54" w:type="dxa"/>
          </w:tcPr>
          <w:p w14:paraId="6E3D96D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CA66F1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D144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4FD0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F373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87C6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010C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5B35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B6E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7AD23E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93E0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08F0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4D668"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7BD9F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C220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6FC4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2B0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11FFC2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96A3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DBA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Ожидаемое значение параметра конфигурации базы данных. Для просмотра набора применимых значений обратитесь к разделу </w:t>
                  </w:r>
                  <w:r w:rsidRPr="00AE2ADC">
                    <w:rPr>
                      <w:rFonts w:eastAsia="Calibri" w:cs="Arial"/>
                      <w:color w:val="000000"/>
                      <w:sz w:val="22"/>
                      <w:lang w:bidi="ru-RU"/>
                    </w:rPr>
                    <w:lastRenderedPageBreak/>
                    <w:t>"Конфигурация"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F333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OFF</w:t>
                  </w:r>
                </w:p>
              </w:tc>
            </w:tr>
            <w:tr w:rsidR="002968FB" w:rsidRPr="00AE2ADC" w14:paraId="07F74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50B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F844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6EE2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1A633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423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2025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4879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C4949E2" w14:textId="77777777" w:rsidR="002968FB" w:rsidRPr="00AE2ADC" w:rsidRDefault="002968FB" w:rsidP="008566C4">
            <w:pPr>
              <w:spacing w:after="0" w:line="240" w:lineRule="auto"/>
              <w:jc w:val="left"/>
              <w:rPr>
                <w:rFonts w:cs="Arial"/>
              </w:rPr>
            </w:pPr>
          </w:p>
        </w:tc>
        <w:tc>
          <w:tcPr>
            <w:tcW w:w="149" w:type="dxa"/>
          </w:tcPr>
          <w:p w14:paraId="52A453F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DB4721" w14:textId="77777777" w:rsidTr="008566C4">
        <w:trPr>
          <w:trHeight w:val="80"/>
        </w:trPr>
        <w:tc>
          <w:tcPr>
            <w:tcW w:w="54" w:type="dxa"/>
          </w:tcPr>
          <w:p w14:paraId="650C0F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AB2B657" w14:textId="77777777" w:rsidR="002968FB" w:rsidRPr="00AE2ADC" w:rsidRDefault="002968FB" w:rsidP="008566C4">
            <w:pPr>
              <w:pStyle w:val="EmptyCellLayoutStyle"/>
              <w:spacing w:after="0" w:line="240" w:lineRule="auto"/>
              <w:rPr>
                <w:rFonts w:ascii="Arial" w:hAnsi="Arial" w:cs="Arial"/>
              </w:rPr>
            </w:pPr>
          </w:p>
        </w:tc>
        <w:tc>
          <w:tcPr>
            <w:tcW w:w="149" w:type="dxa"/>
          </w:tcPr>
          <w:p w14:paraId="5509ED23" w14:textId="77777777" w:rsidR="002968FB" w:rsidRPr="00AE2ADC" w:rsidRDefault="002968FB" w:rsidP="008566C4">
            <w:pPr>
              <w:pStyle w:val="EmptyCellLayoutStyle"/>
              <w:spacing w:after="0" w:line="240" w:lineRule="auto"/>
              <w:rPr>
                <w:rFonts w:ascii="Arial" w:hAnsi="Arial" w:cs="Arial"/>
              </w:rPr>
            </w:pPr>
          </w:p>
        </w:tc>
      </w:tr>
    </w:tbl>
    <w:p w14:paraId="0F44C104" w14:textId="77777777" w:rsidR="002968FB" w:rsidRPr="00AE2ADC" w:rsidRDefault="002968FB" w:rsidP="002968FB">
      <w:pPr>
        <w:spacing w:after="0" w:line="240" w:lineRule="auto"/>
        <w:jc w:val="left"/>
        <w:rPr>
          <w:rFonts w:cs="Arial"/>
        </w:rPr>
      </w:pPr>
    </w:p>
    <w:p w14:paraId="5BAD6C0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базы данных</w:t>
      </w:r>
    </w:p>
    <w:p w14:paraId="27161D8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базы данных, предоставленное Microsoft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FA51FCB" w14:textId="77777777" w:rsidTr="008566C4">
        <w:trPr>
          <w:trHeight w:val="54"/>
        </w:trPr>
        <w:tc>
          <w:tcPr>
            <w:tcW w:w="54" w:type="dxa"/>
          </w:tcPr>
          <w:p w14:paraId="167703A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D502EC" w14:textId="77777777" w:rsidR="002968FB" w:rsidRPr="00AE2ADC" w:rsidRDefault="002968FB" w:rsidP="008566C4">
            <w:pPr>
              <w:pStyle w:val="EmptyCellLayoutStyle"/>
              <w:spacing w:after="0" w:line="240" w:lineRule="auto"/>
              <w:rPr>
                <w:rFonts w:ascii="Arial" w:hAnsi="Arial" w:cs="Arial"/>
              </w:rPr>
            </w:pPr>
          </w:p>
        </w:tc>
        <w:tc>
          <w:tcPr>
            <w:tcW w:w="149" w:type="dxa"/>
          </w:tcPr>
          <w:p w14:paraId="7CDE1A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FB4C19" w14:textId="77777777" w:rsidTr="008566C4">
        <w:tc>
          <w:tcPr>
            <w:tcW w:w="54" w:type="dxa"/>
          </w:tcPr>
          <w:p w14:paraId="2CC1A4C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91CE1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DA839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F7EF6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84C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A76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CAC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81BB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166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F74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DA4E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0139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FA1B55"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55E89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F01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2CB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2ED2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3600</w:t>
                  </w:r>
                </w:p>
              </w:tc>
            </w:tr>
            <w:tr w:rsidR="002968FB" w:rsidRPr="00AE2ADC" w14:paraId="585918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D428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137C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715F" w14:textId="77777777" w:rsidR="002968FB" w:rsidRPr="00AE2ADC" w:rsidRDefault="002968FB" w:rsidP="008566C4">
                  <w:pPr>
                    <w:spacing w:after="0" w:line="240" w:lineRule="auto"/>
                    <w:jc w:val="left"/>
                    <w:rPr>
                      <w:rFonts w:cs="Arial"/>
                    </w:rPr>
                  </w:pPr>
                </w:p>
              </w:tc>
            </w:tr>
            <w:tr w:rsidR="002968FB" w:rsidRPr="00AE2ADC" w14:paraId="6C1D1BE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1017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7530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CA1F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3C48EB0" w14:textId="77777777" w:rsidR="002968FB" w:rsidRPr="00AE2ADC" w:rsidRDefault="002968FB" w:rsidP="008566C4">
            <w:pPr>
              <w:spacing w:after="0" w:line="240" w:lineRule="auto"/>
              <w:jc w:val="left"/>
              <w:rPr>
                <w:rFonts w:cs="Arial"/>
              </w:rPr>
            </w:pPr>
          </w:p>
        </w:tc>
        <w:tc>
          <w:tcPr>
            <w:tcW w:w="149" w:type="dxa"/>
          </w:tcPr>
          <w:p w14:paraId="16A2D61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C2D244" w14:textId="77777777" w:rsidTr="008566C4">
        <w:trPr>
          <w:trHeight w:val="80"/>
        </w:trPr>
        <w:tc>
          <w:tcPr>
            <w:tcW w:w="54" w:type="dxa"/>
          </w:tcPr>
          <w:p w14:paraId="66A359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BE1399" w14:textId="77777777" w:rsidR="002968FB" w:rsidRPr="00AE2ADC" w:rsidRDefault="002968FB" w:rsidP="008566C4">
            <w:pPr>
              <w:pStyle w:val="EmptyCellLayoutStyle"/>
              <w:spacing w:after="0" w:line="240" w:lineRule="auto"/>
              <w:rPr>
                <w:rFonts w:ascii="Arial" w:hAnsi="Arial" w:cs="Arial"/>
              </w:rPr>
            </w:pPr>
          </w:p>
        </w:tc>
        <w:tc>
          <w:tcPr>
            <w:tcW w:w="149" w:type="dxa"/>
          </w:tcPr>
          <w:p w14:paraId="4E028C07" w14:textId="77777777" w:rsidR="002968FB" w:rsidRPr="00AE2ADC" w:rsidRDefault="002968FB" w:rsidP="008566C4">
            <w:pPr>
              <w:pStyle w:val="EmptyCellLayoutStyle"/>
              <w:spacing w:after="0" w:line="240" w:lineRule="auto"/>
              <w:rPr>
                <w:rFonts w:ascii="Arial" w:hAnsi="Arial" w:cs="Arial"/>
              </w:rPr>
            </w:pPr>
          </w:p>
        </w:tc>
      </w:tr>
    </w:tbl>
    <w:p w14:paraId="17095FDC" w14:textId="77777777" w:rsidR="002968FB" w:rsidRPr="00AE2ADC" w:rsidRDefault="002968FB" w:rsidP="002968FB">
      <w:pPr>
        <w:spacing w:after="0" w:line="240" w:lineRule="auto"/>
        <w:jc w:val="left"/>
        <w:rPr>
          <w:rFonts w:cs="Arial"/>
        </w:rPr>
      </w:pPr>
    </w:p>
    <w:p w14:paraId="5DAF36A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Служба Windows: SQL Server</w:t>
      </w:r>
    </w:p>
    <w:p w14:paraId="25D0028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компонента SQL Database Engine.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E19138" w14:textId="77777777" w:rsidTr="008566C4">
        <w:trPr>
          <w:trHeight w:val="54"/>
        </w:trPr>
        <w:tc>
          <w:tcPr>
            <w:tcW w:w="54" w:type="dxa"/>
          </w:tcPr>
          <w:p w14:paraId="37FCC8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B549E5" w14:textId="77777777" w:rsidR="002968FB" w:rsidRPr="00AE2ADC" w:rsidRDefault="002968FB" w:rsidP="008566C4">
            <w:pPr>
              <w:pStyle w:val="EmptyCellLayoutStyle"/>
              <w:spacing w:after="0" w:line="240" w:lineRule="auto"/>
              <w:rPr>
                <w:rFonts w:ascii="Arial" w:hAnsi="Arial" w:cs="Arial"/>
              </w:rPr>
            </w:pPr>
          </w:p>
        </w:tc>
        <w:tc>
          <w:tcPr>
            <w:tcW w:w="149" w:type="dxa"/>
          </w:tcPr>
          <w:p w14:paraId="00E0C491"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B0891A" w14:textId="77777777" w:rsidTr="008566C4">
        <w:tc>
          <w:tcPr>
            <w:tcW w:w="54" w:type="dxa"/>
          </w:tcPr>
          <w:p w14:paraId="6D8CE11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22A95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A338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C1DC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3E89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D27F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DA2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43D7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B5A0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AD4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295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E182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675825" w14:textId="77777777" w:rsidR="002968FB" w:rsidRPr="00AE2ADC" w:rsidRDefault="002968FB" w:rsidP="008566C4">
                  <w:pPr>
                    <w:spacing w:after="0" w:line="240" w:lineRule="auto"/>
                    <w:jc w:val="left"/>
                    <w:rPr>
                      <w:rFonts w:cs="Arial"/>
                    </w:rPr>
                  </w:pPr>
                  <w:r w:rsidRPr="00AE2ADC">
                    <w:rPr>
                      <w:rFonts w:eastAsia="Arial" w:cs="Arial"/>
                      <w:color w:val="000000"/>
                      <w:lang w:bidi="ru-RU"/>
                    </w:rPr>
                    <w:t>False</w:t>
                  </w:r>
                </w:p>
              </w:tc>
            </w:tr>
            <w:tr w:rsidR="002968FB" w:rsidRPr="00AE2ADC" w14:paraId="6D0169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42A2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7291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34E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w:t>
                  </w:r>
                </w:p>
              </w:tc>
            </w:tr>
          </w:tbl>
          <w:p w14:paraId="6A394B75" w14:textId="77777777" w:rsidR="002968FB" w:rsidRPr="00AE2ADC" w:rsidRDefault="002968FB" w:rsidP="008566C4">
            <w:pPr>
              <w:spacing w:after="0" w:line="240" w:lineRule="auto"/>
              <w:jc w:val="left"/>
              <w:rPr>
                <w:rFonts w:cs="Arial"/>
              </w:rPr>
            </w:pPr>
          </w:p>
        </w:tc>
        <w:tc>
          <w:tcPr>
            <w:tcW w:w="149" w:type="dxa"/>
          </w:tcPr>
          <w:p w14:paraId="3310C05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6E26BD" w14:textId="77777777" w:rsidTr="008566C4">
        <w:trPr>
          <w:trHeight w:val="80"/>
        </w:trPr>
        <w:tc>
          <w:tcPr>
            <w:tcW w:w="54" w:type="dxa"/>
          </w:tcPr>
          <w:p w14:paraId="238871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7ED644" w14:textId="77777777" w:rsidR="002968FB" w:rsidRPr="00AE2ADC" w:rsidRDefault="002968FB" w:rsidP="008566C4">
            <w:pPr>
              <w:pStyle w:val="EmptyCellLayoutStyle"/>
              <w:spacing w:after="0" w:line="240" w:lineRule="auto"/>
              <w:rPr>
                <w:rFonts w:ascii="Arial" w:hAnsi="Arial" w:cs="Arial"/>
              </w:rPr>
            </w:pPr>
          </w:p>
        </w:tc>
        <w:tc>
          <w:tcPr>
            <w:tcW w:w="149" w:type="dxa"/>
          </w:tcPr>
          <w:p w14:paraId="50EEBA4E" w14:textId="77777777" w:rsidR="002968FB" w:rsidRPr="00AE2ADC" w:rsidRDefault="002968FB" w:rsidP="008566C4">
            <w:pPr>
              <w:pStyle w:val="EmptyCellLayoutStyle"/>
              <w:spacing w:after="0" w:line="240" w:lineRule="auto"/>
              <w:rPr>
                <w:rFonts w:ascii="Arial" w:hAnsi="Arial" w:cs="Arial"/>
              </w:rPr>
            </w:pPr>
          </w:p>
        </w:tc>
      </w:tr>
    </w:tbl>
    <w:p w14:paraId="29D109C9" w14:textId="77777777" w:rsidR="002968FB" w:rsidRPr="00AE2ADC" w:rsidRDefault="002968FB" w:rsidP="002968FB">
      <w:pPr>
        <w:spacing w:after="0" w:line="240" w:lineRule="auto"/>
        <w:jc w:val="left"/>
        <w:rPr>
          <w:rFonts w:cs="Arial"/>
        </w:rPr>
      </w:pPr>
    </w:p>
    <w:p w14:paraId="537137D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Свободное место в журнале транзакций (%)</w:t>
      </w:r>
    </w:p>
    <w:p w14:paraId="3978FCF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свободного пространства в журнале транзакций (%) для баз данных 2014.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E32E12A" w14:textId="77777777" w:rsidTr="008566C4">
        <w:trPr>
          <w:trHeight w:val="54"/>
        </w:trPr>
        <w:tc>
          <w:tcPr>
            <w:tcW w:w="54" w:type="dxa"/>
          </w:tcPr>
          <w:p w14:paraId="718C73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3240AD" w14:textId="77777777" w:rsidR="002968FB" w:rsidRPr="00AE2ADC" w:rsidRDefault="002968FB" w:rsidP="008566C4">
            <w:pPr>
              <w:pStyle w:val="EmptyCellLayoutStyle"/>
              <w:spacing w:after="0" w:line="240" w:lineRule="auto"/>
              <w:rPr>
                <w:rFonts w:ascii="Arial" w:hAnsi="Arial" w:cs="Arial"/>
              </w:rPr>
            </w:pPr>
          </w:p>
        </w:tc>
        <w:tc>
          <w:tcPr>
            <w:tcW w:w="149" w:type="dxa"/>
          </w:tcPr>
          <w:p w14:paraId="06E805C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2A5B92" w14:textId="77777777" w:rsidTr="008566C4">
        <w:tc>
          <w:tcPr>
            <w:tcW w:w="54" w:type="dxa"/>
          </w:tcPr>
          <w:p w14:paraId="50F4C65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261AD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6B1A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E87BF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843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2CCEB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52AE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067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838D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6B0FB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8268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E2E1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2BE73"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2EA567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C044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1654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A400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01FFD1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7203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FD38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7802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5B523C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42D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45F3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E3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7C9F56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AD4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D5F2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B99B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w:t>
                  </w:r>
                </w:p>
              </w:tc>
            </w:tr>
            <w:tr w:rsidR="002968FB" w:rsidRPr="00AE2ADC" w14:paraId="61A4D5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D379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741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B603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180</w:t>
                  </w:r>
                </w:p>
              </w:tc>
            </w:tr>
          </w:tbl>
          <w:p w14:paraId="0BA153E6" w14:textId="77777777" w:rsidR="002968FB" w:rsidRPr="00AE2ADC" w:rsidRDefault="002968FB" w:rsidP="008566C4">
            <w:pPr>
              <w:spacing w:after="0" w:line="240" w:lineRule="auto"/>
              <w:jc w:val="left"/>
              <w:rPr>
                <w:rFonts w:cs="Arial"/>
              </w:rPr>
            </w:pPr>
          </w:p>
        </w:tc>
        <w:tc>
          <w:tcPr>
            <w:tcW w:w="149" w:type="dxa"/>
          </w:tcPr>
          <w:p w14:paraId="471C5D0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FA31A8" w14:textId="77777777" w:rsidTr="008566C4">
        <w:trPr>
          <w:trHeight w:val="80"/>
        </w:trPr>
        <w:tc>
          <w:tcPr>
            <w:tcW w:w="54" w:type="dxa"/>
          </w:tcPr>
          <w:p w14:paraId="4207AB1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B3B2390" w14:textId="77777777" w:rsidR="002968FB" w:rsidRPr="00AE2ADC" w:rsidRDefault="002968FB" w:rsidP="008566C4">
            <w:pPr>
              <w:pStyle w:val="EmptyCellLayoutStyle"/>
              <w:spacing w:after="0" w:line="240" w:lineRule="auto"/>
              <w:rPr>
                <w:rFonts w:ascii="Arial" w:hAnsi="Arial" w:cs="Arial"/>
              </w:rPr>
            </w:pPr>
          </w:p>
        </w:tc>
        <w:tc>
          <w:tcPr>
            <w:tcW w:w="149" w:type="dxa"/>
          </w:tcPr>
          <w:p w14:paraId="66D02A78" w14:textId="77777777" w:rsidR="002968FB" w:rsidRPr="00AE2ADC" w:rsidRDefault="002968FB" w:rsidP="008566C4">
            <w:pPr>
              <w:pStyle w:val="EmptyCellLayoutStyle"/>
              <w:spacing w:after="0" w:line="240" w:lineRule="auto"/>
              <w:rPr>
                <w:rFonts w:ascii="Arial" w:hAnsi="Arial" w:cs="Arial"/>
              </w:rPr>
            </w:pPr>
          </w:p>
        </w:tc>
      </w:tr>
    </w:tbl>
    <w:p w14:paraId="4B4FE1BB" w14:textId="77777777" w:rsidR="002968FB" w:rsidRPr="00AE2ADC" w:rsidRDefault="002968FB" w:rsidP="002968FB">
      <w:pPr>
        <w:spacing w:after="0" w:line="240" w:lineRule="auto"/>
        <w:jc w:val="left"/>
        <w:rPr>
          <w:rFonts w:cs="Arial"/>
        </w:rPr>
      </w:pPr>
    </w:p>
    <w:p w14:paraId="5293ABC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резервного копирования базы данных</w:t>
      </w:r>
    </w:p>
    <w:p w14:paraId="06310FB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резервной копии базы данных, предоставленное Microsoft SQL Server.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B9DC59A" w14:textId="77777777" w:rsidTr="008566C4">
        <w:trPr>
          <w:trHeight w:val="54"/>
        </w:trPr>
        <w:tc>
          <w:tcPr>
            <w:tcW w:w="54" w:type="dxa"/>
          </w:tcPr>
          <w:p w14:paraId="23358C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85AA405" w14:textId="77777777" w:rsidR="002968FB" w:rsidRPr="00AE2ADC" w:rsidRDefault="002968FB" w:rsidP="008566C4">
            <w:pPr>
              <w:pStyle w:val="EmptyCellLayoutStyle"/>
              <w:spacing w:after="0" w:line="240" w:lineRule="auto"/>
              <w:rPr>
                <w:rFonts w:ascii="Arial" w:hAnsi="Arial" w:cs="Arial"/>
              </w:rPr>
            </w:pPr>
          </w:p>
        </w:tc>
        <w:tc>
          <w:tcPr>
            <w:tcW w:w="149" w:type="dxa"/>
          </w:tcPr>
          <w:p w14:paraId="285338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16B6CC" w14:textId="77777777" w:rsidTr="008566C4">
        <w:tc>
          <w:tcPr>
            <w:tcW w:w="54" w:type="dxa"/>
          </w:tcPr>
          <w:p w14:paraId="0EB2567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8AC1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AC3C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90F48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0130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C2DD8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7215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A2BA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DBD2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F6807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D162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CA94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BAB2B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728914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36A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Период резервного копирования (в днях)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7480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Целевой период резервного копирования в днях. Должен устанавливаться в соответствии с целью точки восстановления (RPO).</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36F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7</w:t>
                  </w:r>
                </w:p>
              </w:tc>
            </w:tr>
            <w:tr w:rsidR="002968FB" w:rsidRPr="00AE2ADC" w14:paraId="75872B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DCE4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455E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59BB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86400</w:t>
                  </w:r>
                </w:p>
              </w:tc>
            </w:tr>
            <w:tr w:rsidR="002968FB" w:rsidRPr="00AE2ADC" w14:paraId="63E42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A445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10C0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4AF41" w14:textId="77777777" w:rsidR="002968FB" w:rsidRPr="00AE2ADC" w:rsidRDefault="002968FB" w:rsidP="008566C4">
                  <w:pPr>
                    <w:spacing w:after="0" w:line="240" w:lineRule="auto"/>
                    <w:jc w:val="left"/>
                    <w:rPr>
                      <w:rFonts w:cs="Arial"/>
                    </w:rPr>
                  </w:pPr>
                </w:p>
              </w:tc>
            </w:tr>
            <w:tr w:rsidR="002968FB" w:rsidRPr="00AE2ADC" w14:paraId="574306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96D4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5C00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8F80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153901B" w14:textId="77777777" w:rsidR="002968FB" w:rsidRPr="00AE2ADC" w:rsidRDefault="002968FB" w:rsidP="008566C4">
            <w:pPr>
              <w:spacing w:after="0" w:line="240" w:lineRule="auto"/>
              <w:jc w:val="left"/>
              <w:rPr>
                <w:rFonts w:cs="Arial"/>
              </w:rPr>
            </w:pPr>
          </w:p>
        </w:tc>
        <w:tc>
          <w:tcPr>
            <w:tcW w:w="149" w:type="dxa"/>
          </w:tcPr>
          <w:p w14:paraId="3DCC20E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FD229A" w14:textId="77777777" w:rsidTr="008566C4">
        <w:trPr>
          <w:trHeight w:val="80"/>
        </w:trPr>
        <w:tc>
          <w:tcPr>
            <w:tcW w:w="54" w:type="dxa"/>
          </w:tcPr>
          <w:p w14:paraId="116FA68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532FAE" w14:textId="77777777" w:rsidR="002968FB" w:rsidRPr="00AE2ADC" w:rsidRDefault="002968FB" w:rsidP="008566C4">
            <w:pPr>
              <w:pStyle w:val="EmptyCellLayoutStyle"/>
              <w:spacing w:after="0" w:line="240" w:lineRule="auto"/>
              <w:rPr>
                <w:rFonts w:ascii="Arial" w:hAnsi="Arial" w:cs="Arial"/>
              </w:rPr>
            </w:pPr>
          </w:p>
        </w:tc>
        <w:tc>
          <w:tcPr>
            <w:tcW w:w="149" w:type="dxa"/>
          </w:tcPr>
          <w:p w14:paraId="2958DC03" w14:textId="77777777" w:rsidR="002968FB" w:rsidRPr="00AE2ADC" w:rsidRDefault="002968FB" w:rsidP="008566C4">
            <w:pPr>
              <w:pStyle w:val="EmptyCellLayoutStyle"/>
              <w:spacing w:after="0" w:line="240" w:lineRule="auto"/>
              <w:rPr>
                <w:rFonts w:ascii="Arial" w:hAnsi="Arial" w:cs="Arial"/>
              </w:rPr>
            </w:pPr>
          </w:p>
        </w:tc>
      </w:tr>
    </w:tbl>
    <w:p w14:paraId="1A2551AD" w14:textId="77777777" w:rsidR="002968FB" w:rsidRPr="00AE2ADC" w:rsidRDefault="002968FB" w:rsidP="002968FB">
      <w:pPr>
        <w:spacing w:after="0" w:line="240" w:lineRule="auto"/>
        <w:jc w:val="left"/>
        <w:rPr>
          <w:rFonts w:cs="Arial"/>
        </w:rPr>
      </w:pPr>
    </w:p>
    <w:p w14:paraId="24BB2A9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автоматического обновления статистики</w:t>
      </w:r>
    </w:p>
    <w:p w14:paraId="3B5EE84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Наблюдает за конфигурацией автоматического обновления статистики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1EA6F43" w14:textId="77777777" w:rsidTr="008566C4">
        <w:trPr>
          <w:trHeight w:val="54"/>
        </w:trPr>
        <w:tc>
          <w:tcPr>
            <w:tcW w:w="54" w:type="dxa"/>
          </w:tcPr>
          <w:p w14:paraId="430105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34D581" w14:textId="77777777" w:rsidR="002968FB" w:rsidRPr="00AE2ADC" w:rsidRDefault="002968FB" w:rsidP="008566C4">
            <w:pPr>
              <w:pStyle w:val="EmptyCellLayoutStyle"/>
              <w:spacing w:after="0" w:line="240" w:lineRule="auto"/>
              <w:rPr>
                <w:rFonts w:ascii="Arial" w:hAnsi="Arial" w:cs="Arial"/>
              </w:rPr>
            </w:pPr>
          </w:p>
        </w:tc>
        <w:tc>
          <w:tcPr>
            <w:tcW w:w="149" w:type="dxa"/>
          </w:tcPr>
          <w:p w14:paraId="1AEF85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650794" w14:textId="77777777" w:rsidTr="008566C4">
        <w:tc>
          <w:tcPr>
            <w:tcW w:w="54" w:type="dxa"/>
          </w:tcPr>
          <w:p w14:paraId="49BB41B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8B67C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D5FF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AA289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E36C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7FD9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AAC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44A1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F524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FB64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D535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59C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37409B"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EB0A1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AD5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52C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21A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78FFE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D6E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259E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E2C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ON</w:t>
                  </w:r>
                </w:p>
              </w:tc>
            </w:tr>
            <w:tr w:rsidR="002968FB" w:rsidRPr="00AE2ADC" w14:paraId="674483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228D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A7D4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243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20CF0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7AC1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6FA1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A1E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11FBED4" w14:textId="77777777" w:rsidR="002968FB" w:rsidRPr="00AE2ADC" w:rsidRDefault="002968FB" w:rsidP="008566C4">
            <w:pPr>
              <w:spacing w:after="0" w:line="240" w:lineRule="auto"/>
              <w:jc w:val="left"/>
              <w:rPr>
                <w:rFonts w:cs="Arial"/>
              </w:rPr>
            </w:pPr>
          </w:p>
        </w:tc>
        <w:tc>
          <w:tcPr>
            <w:tcW w:w="149" w:type="dxa"/>
          </w:tcPr>
          <w:p w14:paraId="79E8AD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8FC186" w14:textId="77777777" w:rsidTr="008566C4">
        <w:trPr>
          <w:trHeight w:val="80"/>
        </w:trPr>
        <w:tc>
          <w:tcPr>
            <w:tcW w:w="54" w:type="dxa"/>
          </w:tcPr>
          <w:p w14:paraId="34E0B8A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19545C" w14:textId="77777777" w:rsidR="002968FB" w:rsidRPr="00AE2ADC" w:rsidRDefault="002968FB" w:rsidP="008566C4">
            <w:pPr>
              <w:pStyle w:val="EmptyCellLayoutStyle"/>
              <w:spacing w:after="0" w:line="240" w:lineRule="auto"/>
              <w:rPr>
                <w:rFonts w:ascii="Arial" w:hAnsi="Arial" w:cs="Arial"/>
              </w:rPr>
            </w:pPr>
          </w:p>
        </w:tc>
        <w:tc>
          <w:tcPr>
            <w:tcW w:w="149" w:type="dxa"/>
          </w:tcPr>
          <w:p w14:paraId="62C617E6" w14:textId="77777777" w:rsidR="002968FB" w:rsidRPr="00AE2ADC" w:rsidRDefault="002968FB" w:rsidP="008566C4">
            <w:pPr>
              <w:pStyle w:val="EmptyCellLayoutStyle"/>
              <w:spacing w:after="0" w:line="240" w:lineRule="auto"/>
              <w:rPr>
                <w:rFonts w:ascii="Arial" w:hAnsi="Arial" w:cs="Arial"/>
              </w:rPr>
            </w:pPr>
          </w:p>
        </w:tc>
      </w:tr>
    </w:tbl>
    <w:p w14:paraId="7A000BE4" w14:textId="77777777" w:rsidR="002968FB" w:rsidRPr="00AE2ADC" w:rsidRDefault="002968FB" w:rsidP="002968FB">
      <w:pPr>
        <w:spacing w:after="0" w:line="240" w:lineRule="auto"/>
        <w:jc w:val="left"/>
        <w:rPr>
          <w:rFonts w:cs="Arial"/>
        </w:rPr>
      </w:pPr>
    </w:p>
    <w:p w14:paraId="6ED51E5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автоматического закрытия</w:t>
      </w:r>
    </w:p>
    <w:p w14:paraId="00F9DA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автоматического закрытия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A575CD8" w14:textId="77777777" w:rsidTr="008566C4">
        <w:trPr>
          <w:trHeight w:val="54"/>
        </w:trPr>
        <w:tc>
          <w:tcPr>
            <w:tcW w:w="54" w:type="dxa"/>
          </w:tcPr>
          <w:p w14:paraId="0C4CCE2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8DB7E2" w14:textId="77777777" w:rsidR="002968FB" w:rsidRPr="00AE2ADC" w:rsidRDefault="002968FB" w:rsidP="008566C4">
            <w:pPr>
              <w:pStyle w:val="EmptyCellLayoutStyle"/>
              <w:spacing w:after="0" w:line="240" w:lineRule="auto"/>
              <w:rPr>
                <w:rFonts w:ascii="Arial" w:hAnsi="Arial" w:cs="Arial"/>
              </w:rPr>
            </w:pPr>
          </w:p>
        </w:tc>
        <w:tc>
          <w:tcPr>
            <w:tcW w:w="149" w:type="dxa"/>
          </w:tcPr>
          <w:p w14:paraId="4CD45F4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434104" w14:textId="77777777" w:rsidTr="008566C4">
        <w:tc>
          <w:tcPr>
            <w:tcW w:w="54" w:type="dxa"/>
          </w:tcPr>
          <w:p w14:paraId="5491733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835F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E71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44F38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3EF4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277B2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74BA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1DFE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CA1A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002D4B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074E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6271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A38B8C"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C4D2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1BA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3B81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5FD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true</w:t>
                  </w:r>
                </w:p>
              </w:tc>
            </w:tr>
            <w:tr w:rsidR="002968FB" w:rsidRPr="00AE2ADC" w14:paraId="4BD6BA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EC4E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7D7A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D1D4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OFF</w:t>
                  </w:r>
                </w:p>
              </w:tc>
            </w:tr>
            <w:tr w:rsidR="002968FB" w:rsidRPr="00AE2ADC" w14:paraId="569102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C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0C42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50A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22D078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2A66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B23B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w:t>
                  </w:r>
                  <w:r w:rsidRPr="00AE2ADC">
                    <w:rPr>
                      <w:rFonts w:eastAsia="Calibri" w:cs="Arial"/>
                      <w:color w:val="000000"/>
                      <w:sz w:val="22"/>
                      <w:lang w:bidi="ru-RU"/>
                    </w:rPr>
                    <w:lastRenderedPageBreak/>
                    <w:t>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B243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32A79A73" w14:textId="77777777" w:rsidR="002968FB" w:rsidRPr="00AE2ADC" w:rsidRDefault="002968FB" w:rsidP="008566C4">
            <w:pPr>
              <w:spacing w:after="0" w:line="240" w:lineRule="auto"/>
              <w:jc w:val="left"/>
              <w:rPr>
                <w:rFonts w:cs="Arial"/>
              </w:rPr>
            </w:pPr>
          </w:p>
        </w:tc>
        <w:tc>
          <w:tcPr>
            <w:tcW w:w="149" w:type="dxa"/>
          </w:tcPr>
          <w:p w14:paraId="62DD0CD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CEE55BA" w14:textId="77777777" w:rsidTr="008566C4">
        <w:trPr>
          <w:trHeight w:val="80"/>
        </w:trPr>
        <w:tc>
          <w:tcPr>
            <w:tcW w:w="54" w:type="dxa"/>
          </w:tcPr>
          <w:p w14:paraId="1022224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889BFE2" w14:textId="77777777" w:rsidR="002968FB" w:rsidRPr="00AE2ADC" w:rsidRDefault="002968FB" w:rsidP="008566C4">
            <w:pPr>
              <w:pStyle w:val="EmptyCellLayoutStyle"/>
              <w:spacing w:after="0" w:line="240" w:lineRule="auto"/>
              <w:rPr>
                <w:rFonts w:ascii="Arial" w:hAnsi="Arial" w:cs="Arial"/>
              </w:rPr>
            </w:pPr>
          </w:p>
        </w:tc>
        <w:tc>
          <w:tcPr>
            <w:tcW w:w="149" w:type="dxa"/>
          </w:tcPr>
          <w:p w14:paraId="2792FC86" w14:textId="77777777" w:rsidR="002968FB" w:rsidRPr="00AE2ADC" w:rsidRDefault="002968FB" w:rsidP="008566C4">
            <w:pPr>
              <w:pStyle w:val="EmptyCellLayoutStyle"/>
              <w:spacing w:after="0" w:line="240" w:lineRule="auto"/>
              <w:rPr>
                <w:rFonts w:ascii="Arial" w:hAnsi="Arial" w:cs="Arial"/>
              </w:rPr>
            </w:pPr>
          </w:p>
        </w:tc>
      </w:tr>
    </w:tbl>
    <w:p w14:paraId="6E5BB17C" w14:textId="77777777" w:rsidR="002968FB" w:rsidRPr="00AE2ADC" w:rsidRDefault="002968FB" w:rsidP="002968FB">
      <w:pPr>
        <w:spacing w:after="0" w:line="240" w:lineRule="auto"/>
        <w:jc w:val="left"/>
        <w:rPr>
          <w:rFonts w:cs="Arial"/>
        </w:rPr>
      </w:pPr>
    </w:p>
    <w:p w14:paraId="4EB4D7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автоматического создания статистики</w:t>
      </w:r>
    </w:p>
    <w:p w14:paraId="0ACEB4C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автоматического создания статистики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7004ACF" w14:textId="77777777" w:rsidTr="008566C4">
        <w:trPr>
          <w:trHeight w:val="54"/>
        </w:trPr>
        <w:tc>
          <w:tcPr>
            <w:tcW w:w="54" w:type="dxa"/>
          </w:tcPr>
          <w:p w14:paraId="36FA85D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ED8EDA" w14:textId="77777777" w:rsidR="002968FB" w:rsidRPr="00AE2ADC" w:rsidRDefault="002968FB" w:rsidP="008566C4">
            <w:pPr>
              <w:pStyle w:val="EmptyCellLayoutStyle"/>
              <w:spacing w:after="0" w:line="240" w:lineRule="auto"/>
              <w:rPr>
                <w:rFonts w:ascii="Arial" w:hAnsi="Arial" w:cs="Arial"/>
              </w:rPr>
            </w:pPr>
          </w:p>
        </w:tc>
        <w:tc>
          <w:tcPr>
            <w:tcW w:w="149" w:type="dxa"/>
          </w:tcPr>
          <w:p w14:paraId="0B8E23CE" w14:textId="77777777" w:rsidR="002968FB" w:rsidRPr="00AE2ADC" w:rsidRDefault="002968FB" w:rsidP="008566C4">
            <w:pPr>
              <w:pStyle w:val="EmptyCellLayoutStyle"/>
              <w:spacing w:after="0" w:line="240" w:lineRule="auto"/>
              <w:rPr>
                <w:rFonts w:ascii="Arial" w:hAnsi="Arial" w:cs="Arial"/>
              </w:rPr>
            </w:pPr>
          </w:p>
        </w:tc>
      </w:tr>
      <w:tr w:rsidR="002968FB" w:rsidRPr="00AE2ADC" w14:paraId="28EE2B12" w14:textId="77777777" w:rsidTr="008566C4">
        <w:tc>
          <w:tcPr>
            <w:tcW w:w="54" w:type="dxa"/>
          </w:tcPr>
          <w:p w14:paraId="1142D12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AD3CE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5E72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5B6E3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02C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CAE6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A3F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89F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6041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0BE3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F28C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240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13C2B"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61100E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2BA6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A9D9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9B3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37DD9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0760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FC1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1F4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ON</w:t>
                  </w:r>
                </w:p>
              </w:tc>
            </w:tr>
            <w:tr w:rsidR="002968FB" w:rsidRPr="00AE2ADC" w14:paraId="3836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D55B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1BDD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0F68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0BBDB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13A5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C0B7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рабочего процесса, прежде чем он будет </w:t>
                  </w:r>
                  <w:r w:rsidRPr="00AE2ADC">
                    <w:rPr>
                      <w:rFonts w:eastAsia="Calibri" w:cs="Arial"/>
                      <w:color w:val="000000"/>
                      <w:sz w:val="22"/>
                      <w:lang w:bidi="ru-RU"/>
                    </w:rPr>
                    <w:lastRenderedPageBreak/>
                    <w:t>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4302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0886BF77" w14:textId="77777777" w:rsidR="002968FB" w:rsidRPr="00AE2ADC" w:rsidRDefault="002968FB" w:rsidP="008566C4">
            <w:pPr>
              <w:spacing w:after="0" w:line="240" w:lineRule="auto"/>
              <w:jc w:val="left"/>
              <w:rPr>
                <w:rFonts w:cs="Arial"/>
              </w:rPr>
            </w:pPr>
          </w:p>
        </w:tc>
        <w:tc>
          <w:tcPr>
            <w:tcW w:w="149" w:type="dxa"/>
          </w:tcPr>
          <w:p w14:paraId="346BDC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1A40D9" w14:textId="77777777" w:rsidTr="008566C4">
        <w:trPr>
          <w:trHeight w:val="80"/>
        </w:trPr>
        <w:tc>
          <w:tcPr>
            <w:tcW w:w="54" w:type="dxa"/>
          </w:tcPr>
          <w:p w14:paraId="53F7098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34B45E" w14:textId="77777777" w:rsidR="002968FB" w:rsidRPr="00AE2ADC" w:rsidRDefault="002968FB" w:rsidP="008566C4">
            <w:pPr>
              <w:pStyle w:val="EmptyCellLayoutStyle"/>
              <w:spacing w:after="0" w:line="240" w:lineRule="auto"/>
              <w:rPr>
                <w:rFonts w:ascii="Arial" w:hAnsi="Arial" w:cs="Arial"/>
              </w:rPr>
            </w:pPr>
          </w:p>
        </w:tc>
        <w:tc>
          <w:tcPr>
            <w:tcW w:w="149" w:type="dxa"/>
          </w:tcPr>
          <w:p w14:paraId="4BF84274" w14:textId="77777777" w:rsidR="002968FB" w:rsidRPr="00AE2ADC" w:rsidRDefault="002968FB" w:rsidP="008566C4">
            <w:pPr>
              <w:pStyle w:val="EmptyCellLayoutStyle"/>
              <w:spacing w:after="0" w:line="240" w:lineRule="auto"/>
              <w:rPr>
                <w:rFonts w:ascii="Arial" w:hAnsi="Arial" w:cs="Arial"/>
              </w:rPr>
            </w:pPr>
          </w:p>
        </w:tc>
      </w:tr>
    </w:tbl>
    <w:p w14:paraId="20367D1B" w14:textId="77777777" w:rsidR="002968FB" w:rsidRPr="00AE2ADC" w:rsidRDefault="002968FB" w:rsidP="002968FB">
      <w:pPr>
        <w:spacing w:after="0" w:line="240" w:lineRule="auto"/>
        <w:jc w:val="left"/>
        <w:rPr>
          <w:rFonts w:cs="Arial"/>
        </w:rPr>
      </w:pPr>
    </w:p>
    <w:p w14:paraId="656A381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Источник доставки журналов</w:t>
      </w:r>
    </w:p>
    <w:p w14:paraId="36F6CEE8" w14:textId="671BDCBE"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обнаруживает, что во временных границах, определенных как часть конфигурации доставки журналов, в источнике доставки журналов не создана резервная копия журналов.</w:t>
      </w:r>
      <w:r w:rsidRPr="00AE2ADC">
        <w:rPr>
          <w:rFonts w:eastAsia="Calibri" w:cs="Arial"/>
          <w:color w:val="000000"/>
          <w:sz w:val="22"/>
          <w:lang w:bidi="ru-RU"/>
        </w:rPr>
        <w:br/>
        <w:t>Обратите внимание на то, что доставка журналов не поддерживается ни одним выпуском SQL Server Express.</w:t>
      </w:r>
    </w:p>
    <w:p w14:paraId="356C5A1F" w14:textId="77777777" w:rsidR="002968FB" w:rsidRPr="00AE2ADC" w:rsidRDefault="002968FB" w:rsidP="002968FB">
      <w:pPr>
        <w:spacing w:after="0" w:line="240" w:lineRule="auto"/>
        <w:jc w:val="left"/>
        <w:rPr>
          <w:rFonts w:cs="Arial"/>
        </w:rPr>
      </w:pPr>
    </w:p>
    <w:p w14:paraId="18CA27D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Оставшееся свободное место в базе данных</w:t>
      </w:r>
    </w:p>
    <w:p w14:paraId="1E66142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свободное место в базе данных в процентах от места на носителе, на котором размещается база данных. Примечание. Этот монитор по умолчанию отключен. Если нужно его включить, то пользуйтесь переопределениями. Этот монитор не учитывает свободное место для файловых групп FILESTREAM и данных, оптимизированных для памяти.</w:t>
      </w:r>
    </w:p>
    <w:tbl>
      <w:tblPr>
        <w:tblW w:w="0" w:type="auto"/>
        <w:tblCellMar>
          <w:left w:w="0" w:type="dxa"/>
          <w:right w:w="0" w:type="dxa"/>
        </w:tblCellMar>
        <w:tblLook w:val="0000" w:firstRow="0" w:lastRow="0" w:firstColumn="0" w:lastColumn="0" w:noHBand="0" w:noVBand="0"/>
      </w:tblPr>
      <w:tblGrid>
        <w:gridCol w:w="36"/>
        <w:gridCol w:w="8506"/>
        <w:gridCol w:w="98"/>
      </w:tblGrid>
      <w:tr w:rsidR="002968FB" w:rsidRPr="00AE2ADC" w14:paraId="34BE19AD" w14:textId="77777777" w:rsidTr="008566C4">
        <w:trPr>
          <w:trHeight w:val="54"/>
        </w:trPr>
        <w:tc>
          <w:tcPr>
            <w:tcW w:w="54" w:type="dxa"/>
          </w:tcPr>
          <w:p w14:paraId="4D2001D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F3A7F7" w14:textId="77777777" w:rsidR="002968FB" w:rsidRPr="00AE2ADC" w:rsidRDefault="002968FB" w:rsidP="008566C4">
            <w:pPr>
              <w:pStyle w:val="EmptyCellLayoutStyle"/>
              <w:spacing w:after="0" w:line="240" w:lineRule="auto"/>
              <w:rPr>
                <w:rFonts w:ascii="Arial" w:hAnsi="Arial" w:cs="Arial"/>
              </w:rPr>
            </w:pPr>
          </w:p>
        </w:tc>
        <w:tc>
          <w:tcPr>
            <w:tcW w:w="149" w:type="dxa"/>
          </w:tcPr>
          <w:p w14:paraId="217F89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38D8A0" w14:textId="77777777" w:rsidTr="008566C4">
        <w:tc>
          <w:tcPr>
            <w:tcW w:w="54" w:type="dxa"/>
          </w:tcPr>
          <w:p w14:paraId="7BEBE0A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0"/>
              <w:gridCol w:w="2694"/>
            </w:tblGrid>
            <w:tr w:rsidR="002968FB" w:rsidRPr="00AE2ADC" w14:paraId="34BDFFB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1578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AC46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6B3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E28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08D6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2406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1F17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4087B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3A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F1B8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44F21A"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4A004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73F6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BE37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4D5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199E77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D856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8881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Монитор изменит свое состояние на "критическое" в том случае, если контролируемое значение станет меньше порогового значения.  Если значение находится между пороговым значением предупреждения (включая его) и критическим пороговым значением, то монитор будет находиться </w:t>
                  </w:r>
                  <w:r w:rsidRPr="00AE2ADC">
                    <w:rPr>
                      <w:rFonts w:eastAsia="Calibri" w:cs="Arial"/>
                      <w:color w:val="000000"/>
                      <w:sz w:val="22"/>
                      <w:lang w:bidi="ru-RU"/>
                    </w:rPr>
                    <w:lastRenderedPageBreak/>
                    <w:t>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EA32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w:t>
                  </w:r>
                </w:p>
              </w:tc>
            </w:tr>
            <w:tr w:rsidR="002968FB" w:rsidRPr="00AE2ADC" w14:paraId="71D03D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4A82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783D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C9BF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36105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8B2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561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0B9B3" w14:textId="77777777" w:rsidR="002968FB" w:rsidRPr="00AE2ADC" w:rsidRDefault="002968FB" w:rsidP="008566C4">
                  <w:pPr>
                    <w:spacing w:after="0" w:line="240" w:lineRule="auto"/>
                    <w:jc w:val="left"/>
                    <w:rPr>
                      <w:rFonts w:cs="Arial"/>
                    </w:rPr>
                  </w:pPr>
                </w:p>
              </w:tc>
            </w:tr>
            <w:tr w:rsidR="002968FB" w:rsidRPr="00AE2ADC" w14:paraId="3C218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F63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0410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FF81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1E6E76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44E1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7A29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"предупреждение"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9710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w:t>
                  </w:r>
                </w:p>
              </w:tc>
            </w:tr>
          </w:tbl>
          <w:p w14:paraId="0ED7315C" w14:textId="77777777" w:rsidR="002968FB" w:rsidRPr="00AE2ADC" w:rsidRDefault="002968FB" w:rsidP="008566C4">
            <w:pPr>
              <w:spacing w:after="0" w:line="240" w:lineRule="auto"/>
              <w:jc w:val="left"/>
              <w:rPr>
                <w:rFonts w:cs="Arial"/>
              </w:rPr>
            </w:pPr>
          </w:p>
        </w:tc>
        <w:tc>
          <w:tcPr>
            <w:tcW w:w="149" w:type="dxa"/>
          </w:tcPr>
          <w:p w14:paraId="708D566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0AA668" w14:textId="77777777" w:rsidTr="008566C4">
        <w:trPr>
          <w:trHeight w:val="80"/>
        </w:trPr>
        <w:tc>
          <w:tcPr>
            <w:tcW w:w="54" w:type="dxa"/>
          </w:tcPr>
          <w:p w14:paraId="14DB744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088EE6" w14:textId="77777777" w:rsidR="002968FB" w:rsidRPr="00AE2ADC" w:rsidRDefault="002968FB" w:rsidP="008566C4">
            <w:pPr>
              <w:pStyle w:val="EmptyCellLayoutStyle"/>
              <w:spacing w:after="0" w:line="240" w:lineRule="auto"/>
              <w:rPr>
                <w:rFonts w:ascii="Arial" w:hAnsi="Arial" w:cs="Arial"/>
              </w:rPr>
            </w:pPr>
          </w:p>
        </w:tc>
        <w:tc>
          <w:tcPr>
            <w:tcW w:w="149" w:type="dxa"/>
          </w:tcPr>
          <w:p w14:paraId="5D5EF5DA" w14:textId="77777777" w:rsidR="002968FB" w:rsidRPr="00AE2ADC" w:rsidRDefault="002968FB" w:rsidP="008566C4">
            <w:pPr>
              <w:pStyle w:val="EmptyCellLayoutStyle"/>
              <w:spacing w:after="0" w:line="240" w:lineRule="auto"/>
              <w:rPr>
                <w:rFonts w:ascii="Arial" w:hAnsi="Arial" w:cs="Arial"/>
              </w:rPr>
            </w:pPr>
          </w:p>
        </w:tc>
      </w:tr>
    </w:tbl>
    <w:p w14:paraId="769EA112" w14:textId="77777777" w:rsidR="002968FB" w:rsidRPr="00AE2ADC" w:rsidRDefault="002968FB" w:rsidP="002968FB">
      <w:pPr>
        <w:spacing w:after="0" w:line="240" w:lineRule="auto"/>
        <w:jc w:val="left"/>
        <w:rPr>
          <w:rFonts w:cs="Arial"/>
        </w:rPr>
      </w:pPr>
    </w:p>
    <w:p w14:paraId="3E961FB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Назначение доставки журналов</w:t>
      </w:r>
    </w:p>
    <w:p w14:paraId="204B3973" w14:textId="49404C93"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определяет, что во временных границах, определенных как часть конфигурации доставки журналов, в месте доставки не был восстановлен журнал.</w:t>
      </w:r>
      <w:r w:rsidRPr="00AE2ADC">
        <w:rPr>
          <w:rFonts w:eastAsia="Calibri" w:cs="Arial"/>
          <w:color w:val="000000"/>
          <w:sz w:val="22"/>
          <w:lang w:bidi="ru-RU"/>
        </w:rPr>
        <w:br/>
        <w:t>Обратите внимание на то, что доставка журналов не поддерживается ни одним выпуском SQL Server Express.</w:t>
      </w:r>
    </w:p>
    <w:p w14:paraId="00E7AA54" w14:textId="77777777" w:rsidR="002968FB" w:rsidRPr="00AE2ADC" w:rsidRDefault="002968FB" w:rsidP="002968FB">
      <w:pPr>
        <w:spacing w:after="0" w:line="240" w:lineRule="auto"/>
        <w:jc w:val="left"/>
        <w:rPr>
          <w:rFonts w:cs="Arial"/>
        </w:rPr>
      </w:pPr>
    </w:p>
    <w:p w14:paraId="527DF8C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Async автоматического обновления статистики</w:t>
      </w:r>
    </w:p>
    <w:p w14:paraId="45BF020E" w14:textId="42C66E68"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"Асинхронное автоматическое обновление статистики"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3D89E22" w14:textId="77777777" w:rsidTr="008566C4">
        <w:trPr>
          <w:trHeight w:val="54"/>
        </w:trPr>
        <w:tc>
          <w:tcPr>
            <w:tcW w:w="54" w:type="dxa"/>
          </w:tcPr>
          <w:p w14:paraId="4BBEA4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BC37FDD" w14:textId="77777777" w:rsidR="002968FB" w:rsidRPr="00AE2ADC" w:rsidRDefault="002968FB" w:rsidP="008566C4">
            <w:pPr>
              <w:pStyle w:val="EmptyCellLayoutStyle"/>
              <w:spacing w:after="0" w:line="240" w:lineRule="auto"/>
              <w:rPr>
                <w:rFonts w:ascii="Arial" w:hAnsi="Arial" w:cs="Arial"/>
              </w:rPr>
            </w:pPr>
          </w:p>
        </w:tc>
        <w:tc>
          <w:tcPr>
            <w:tcW w:w="149" w:type="dxa"/>
          </w:tcPr>
          <w:p w14:paraId="460D35E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F22617" w14:textId="77777777" w:rsidTr="008566C4">
        <w:tc>
          <w:tcPr>
            <w:tcW w:w="54" w:type="dxa"/>
          </w:tcPr>
          <w:p w14:paraId="283723F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B4A58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B9B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3DAA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C4DF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5DF5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3E6C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D849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83B9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18C515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A491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6CED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F06E51"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6DCE93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DF8D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55E6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будет 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5A3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false</w:t>
                  </w:r>
                </w:p>
              </w:tc>
            </w:tr>
            <w:tr w:rsidR="002968FB" w:rsidRPr="00AE2ADC" w14:paraId="7E1024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02B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B993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C76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OFF</w:t>
                  </w:r>
                </w:p>
              </w:tc>
            </w:tr>
            <w:tr w:rsidR="002968FB" w:rsidRPr="00AE2ADC" w14:paraId="265F69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421D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530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CE82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178BA1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70E2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A864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1D7E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2B66539" w14:textId="77777777" w:rsidR="002968FB" w:rsidRPr="00AE2ADC" w:rsidRDefault="002968FB" w:rsidP="008566C4">
            <w:pPr>
              <w:spacing w:after="0" w:line="240" w:lineRule="auto"/>
              <w:jc w:val="left"/>
              <w:rPr>
                <w:rFonts w:cs="Arial"/>
              </w:rPr>
            </w:pPr>
          </w:p>
        </w:tc>
        <w:tc>
          <w:tcPr>
            <w:tcW w:w="149" w:type="dxa"/>
          </w:tcPr>
          <w:p w14:paraId="0A562C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DE6E15" w14:textId="77777777" w:rsidTr="008566C4">
        <w:trPr>
          <w:trHeight w:val="80"/>
        </w:trPr>
        <w:tc>
          <w:tcPr>
            <w:tcW w:w="54" w:type="dxa"/>
          </w:tcPr>
          <w:p w14:paraId="32ABFC7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00952F" w14:textId="77777777" w:rsidR="002968FB" w:rsidRPr="00AE2ADC" w:rsidRDefault="002968FB" w:rsidP="008566C4">
            <w:pPr>
              <w:pStyle w:val="EmptyCellLayoutStyle"/>
              <w:spacing w:after="0" w:line="240" w:lineRule="auto"/>
              <w:rPr>
                <w:rFonts w:ascii="Arial" w:hAnsi="Arial" w:cs="Arial"/>
              </w:rPr>
            </w:pPr>
          </w:p>
        </w:tc>
        <w:tc>
          <w:tcPr>
            <w:tcW w:w="149" w:type="dxa"/>
          </w:tcPr>
          <w:p w14:paraId="3067D18A" w14:textId="77777777" w:rsidR="002968FB" w:rsidRPr="00AE2ADC" w:rsidRDefault="002968FB" w:rsidP="008566C4">
            <w:pPr>
              <w:pStyle w:val="EmptyCellLayoutStyle"/>
              <w:spacing w:after="0" w:line="240" w:lineRule="auto"/>
              <w:rPr>
                <w:rFonts w:ascii="Arial" w:hAnsi="Arial" w:cs="Arial"/>
              </w:rPr>
            </w:pPr>
          </w:p>
        </w:tc>
      </w:tr>
    </w:tbl>
    <w:p w14:paraId="0531D208" w14:textId="77777777" w:rsidR="002968FB" w:rsidRPr="00AE2ADC" w:rsidRDefault="002968FB" w:rsidP="002968FB">
      <w:pPr>
        <w:spacing w:after="0" w:line="240" w:lineRule="auto"/>
        <w:jc w:val="left"/>
        <w:rPr>
          <w:rFonts w:cs="Arial"/>
        </w:rPr>
      </w:pPr>
    </w:p>
    <w:p w14:paraId="63532B6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Доверенная конфигурация</w:t>
      </w:r>
    </w:p>
    <w:p w14:paraId="08B639D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параметр доверенности для базы данных.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32677E9" w14:textId="77777777" w:rsidTr="008566C4">
        <w:trPr>
          <w:trHeight w:val="54"/>
        </w:trPr>
        <w:tc>
          <w:tcPr>
            <w:tcW w:w="54" w:type="dxa"/>
          </w:tcPr>
          <w:p w14:paraId="51D4970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B31021" w14:textId="77777777" w:rsidR="002968FB" w:rsidRPr="00AE2ADC" w:rsidRDefault="002968FB" w:rsidP="008566C4">
            <w:pPr>
              <w:pStyle w:val="EmptyCellLayoutStyle"/>
              <w:spacing w:after="0" w:line="240" w:lineRule="auto"/>
              <w:rPr>
                <w:rFonts w:ascii="Arial" w:hAnsi="Arial" w:cs="Arial"/>
              </w:rPr>
            </w:pPr>
          </w:p>
        </w:tc>
        <w:tc>
          <w:tcPr>
            <w:tcW w:w="149" w:type="dxa"/>
          </w:tcPr>
          <w:p w14:paraId="677EB65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DBA74E" w14:textId="77777777" w:rsidTr="008566C4">
        <w:tc>
          <w:tcPr>
            <w:tcW w:w="54" w:type="dxa"/>
          </w:tcPr>
          <w:p w14:paraId="75D2D79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A599C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6CE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4DBA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F7C5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53B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E6FF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D286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8B8A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92D6D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41D3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604B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3039FD"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292A1A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C22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Отключить проверку SQL Express</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5A6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Может принимать только значения true или false. Рабочий процесс не будет </w:t>
                  </w:r>
                  <w:r w:rsidRPr="00AE2ADC">
                    <w:rPr>
                      <w:rFonts w:eastAsia="Calibri" w:cs="Arial"/>
                      <w:color w:val="000000"/>
                      <w:sz w:val="22"/>
                      <w:lang w:bidi="ru-RU"/>
                    </w:rPr>
                    <w:lastRenderedPageBreak/>
                    <w:t>учитывать выпуск SQL Server Express, если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48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false</w:t>
                  </w:r>
                </w:p>
              </w:tc>
            </w:tr>
            <w:tr w:rsidR="002968FB" w:rsidRPr="00AE2ADC" w14:paraId="1D7A29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5047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27B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Ожидаемое значение параметра конфигурации базы данных. Для просмотра набора применимых значений обратитесь к разделу "Конфигурация" статьи базы знаний по этому монитору.</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F55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OFF</w:t>
                  </w:r>
                </w:p>
              </w:tc>
            </w:tr>
            <w:tr w:rsidR="002968FB" w:rsidRPr="00AE2ADC" w14:paraId="09B392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EAE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E91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6D0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5BDE2F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998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2EC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864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5C9B274" w14:textId="77777777" w:rsidR="002968FB" w:rsidRPr="00AE2ADC" w:rsidRDefault="002968FB" w:rsidP="008566C4">
            <w:pPr>
              <w:spacing w:after="0" w:line="240" w:lineRule="auto"/>
              <w:jc w:val="left"/>
              <w:rPr>
                <w:rFonts w:cs="Arial"/>
              </w:rPr>
            </w:pPr>
          </w:p>
        </w:tc>
        <w:tc>
          <w:tcPr>
            <w:tcW w:w="149" w:type="dxa"/>
          </w:tcPr>
          <w:p w14:paraId="55CFF4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E2AC1E" w14:textId="77777777" w:rsidTr="008566C4">
        <w:trPr>
          <w:trHeight w:val="80"/>
        </w:trPr>
        <w:tc>
          <w:tcPr>
            <w:tcW w:w="54" w:type="dxa"/>
          </w:tcPr>
          <w:p w14:paraId="76AE2E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467C04" w14:textId="77777777" w:rsidR="002968FB" w:rsidRPr="00AE2ADC" w:rsidRDefault="002968FB" w:rsidP="008566C4">
            <w:pPr>
              <w:pStyle w:val="EmptyCellLayoutStyle"/>
              <w:spacing w:after="0" w:line="240" w:lineRule="auto"/>
              <w:rPr>
                <w:rFonts w:ascii="Arial" w:hAnsi="Arial" w:cs="Arial"/>
              </w:rPr>
            </w:pPr>
          </w:p>
        </w:tc>
        <w:tc>
          <w:tcPr>
            <w:tcW w:w="149" w:type="dxa"/>
          </w:tcPr>
          <w:p w14:paraId="12105D94" w14:textId="77777777" w:rsidR="002968FB" w:rsidRPr="00AE2ADC" w:rsidRDefault="002968FB" w:rsidP="008566C4">
            <w:pPr>
              <w:pStyle w:val="EmptyCellLayoutStyle"/>
              <w:spacing w:after="0" w:line="240" w:lineRule="auto"/>
              <w:rPr>
                <w:rFonts w:ascii="Arial" w:hAnsi="Arial" w:cs="Arial"/>
              </w:rPr>
            </w:pPr>
          </w:p>
        </w:tc>
      </w:tr>
    </w:tbl>
    <w:p w14:paraId="4AF1BAF6" w14:textId="77777777" w:rsidR="002968FB" w:rsidRPr="00AE2ADC" w:rsidRDefault="002968FB" w:rsidP="002968FB">
      <w:pPr>
        <w:spacing w:after="0" w:line="240" w:lineRule="auto"/>
        <w:jc w:val="left"/>
        <w:rPr>
          <w:rFonts w:cs="Arial"/>
        </w:rPr>
      </w:pPr>
    </w:p>
    <w:p w14:paraId="369E54D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составные мониторы</w:t>
      </w:r>
    </w:p>
    <w:p w14:paraId="7328D3E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Расширенное состояние исправности базы данных</w:t>
      </w:r>
    </w:p>
    <w:p w14:paraId="0055458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Составной монитор расширенного состояния работоспособности базы данных</w:t>
      </w:r>
    </w:p>
    <w:p w14:paraId="6259A110" w14:textId="77777777" w:rsidR="002968FB" w:rsidRPr="00AE2ADC" w:rsidRDefault="002968FB" w:rsidP="002968FB">
      <w:pPr>
        <w:spacing w:after="0" w:line="240" w:lineRule="auto"/>
        <w:jc w:val="left"/>
        <w:rPr>
          <w:rFonts w:cs="Arial"/>
        </w:rPr>
      </w:pPr>
    </w:p>
    <w:p w14:paraId="2384CC2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восстановления</w:t>
      </w:r>
    </w:p>
    <w:p w14:paraId="389937F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общий индекс конфигурации восстановления для базы данных.</w:t>
      </w:r>
    </w:p>
    <w:p w14:paraId="69047D88" w14:textId="77777777" w:rsidR="002968FB" w:rsidRPr="00AE2ADC" w:rsidRDefault="002968FB" w:rsidP="002968FB">
      <w:pPr>
        <w:spacing w:after="0" w:line="240" w:lineRule="auto"/>
        <w:jc w:val="left"/>
        <w:rPr>
          <w:rFonts w:cs="Arial"/>
        </w:rPr>
      </w:pPr>
    </w:p>
    <w:p w14:paraId="6C50A7D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файле журнала базы данных</w:t>
      </w:r>
    </w:p>
    <w:p w14:paraId="6D43D0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статистическую достаточность дискового пространства в файле журнала.</w:t>
      </w:r>
    </w:p>
    <w:p w14:paraId="5D9CE03D" w14:textId="77777777" w:rsidR="002968FB" w:rsidRPr="00AE2ADC" w:rsidRDefault="002968FB" w:rsidP="002968FB">
      <w:pPr>
        <w:spacing w:after="0" w:line="240" w:lineRule="auto"/>
        <w:jc w:val="left"/>
        <w:rPr>
          <w:rFonts w:cs="Arial"/>
        </w:rPr>
      </w:pPr>
    </w:p>
    <w:p w14:paraId="6653726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Конфигурация внешнего доступа</w:t>
      </w:r>
    </w:p>
    <w:p w14:paraId="2A57D47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статистическую исправность конфигурации внешнего доступа для базы данных.</w:t>
      </w:r>
    </w:p>
    <w:p w14:paraId="067FDD23" w14:textId="77777777" w:rsidR="002968FB" w:rsidRPr="00AE2ADC" w:rsidRDefault="002968FB" w:rsidP="002968FB">
      <w:pPr>
        <w:spacing w:after="0" w:line="240" w:lineRule="auto"/>
        <w:jc w:val="left"/>
        <w:rPr>
          <w:rFonts w:cs="Arial"/>
        </w:rPr>
      </w:pPr>
    </w:p>
    <w:p w14:paraId="725348C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Автоматическая настройка</w:t>
      </w:r>
    </w:p>
    <w:p w14:paraId="001AE11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Этот монитор собирает состояние работоспособности автоматических мониторов конфигурации.</w:t>
      </w:r>
    </w:p>
    <w:p w14:paraId="223911A2" w14:textId="77777777" w:rsidR="002968FB" w:rsidRPr="00AE2ADC" w:rsidRDefault="002968FB" w:rsidP="002968FB">
      <w:pPr>
        <w:spacing w:after="0" w:line="240" w:lineRule="auto"/>
        <w:jc w:val="left"/>
        <w:rPr>
          <w:rFonts w:cs="Arial"/>
        </w:rPr>
      </w:pPr>
    </w:p>
    <w:p w14:paraId="0266402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базе данных</w:t>
      </w:r>
    </w:p>
    <w:p w14:paraId="27B716C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информацию об общей достаточности дискового пространства для базы данных.</w:t>
      </w:r>
    </w:p>
    <w:p w14:paraId="35F142CF" w14:textId="77777777" w:rsidR="002968FB" w:rsidRPr="00AE2ADC" w:rsidRDefault="002968FB" w:rsidP="002968FB">
      <w:pPr>
        <w:spacing w:after="0" w:line="240" w:lineRule="auto"/>
        <w:jc w:val="left"/>
        <w:rPr>
          <w:rFonts w:cs="Arial"/>
        </w:rPr>
      </w:pPr>
    </w:p>
    <w:p w14:paraId="039CD55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мониторы зависимости (свертки)</w:t>
      </w:r>
    </w:p>
    <w:p w14:paraId="32B24CA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Количество файлов SQL Server 2014 данных, оптимизированных для памяти (свертка)</w:t>
      </w:r>
    </w:p>
    <w:p w14:paraId="7D33131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когда количество активных пар файлов контрольных точек в файловой группе данных, оптимизированных для памяти, в базе данных выше заданного порогового значения. Этот монитор является монитором зависимости (сверткой).</w:t>
      </w:r>
    </w:p>
    <w:p w14:paraId="2B6FEEDD" w14:textId="77777777" w:rsidR="002968FB" w:rsidRPr="00AE2ADC" w:rsidRDefault="002968FB" w:rsidP="002968FB">
      <w:pPr>
        <w:spacing w:after="0" w:line="240" w:lineRule="auto"/>
        <w:jc w:val="left"/>
        <w:rPr>
          <w:rFonts w:cs="Arial"/>
        </w:rPr>
      </w:pPr>
    </w:p>
    <w:p w14:paraId="002B4CD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файлах журнала базы данных (свертка)</w:t>
      </w:r>
    </w:p>
    <w:p w14:paraId="18304CB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контролирует пространство, доступное во всех файлах журнала транзакций в базе данных и на соответствующих носителях. Объем свободного пространства на носителях, где размещены файлы, включается как часть доступного пространства только тогда, когда задействована настройка автоматического расширения хотя бы для одного файла. Этот монитор является монитором зависимости (сверткой).</w:t>
      </w:r>
    </w:p>
    <w:p w14:paraId="0FFBFC8D" w14:textId="77777777" w:rsidR="002968FB" w:rsidRPr="00AE2ADC" w:rsidRDefault="002968FB" w:rsidP="002968FB">
      <w:pPr>
        <w:spacing w:after="0" w:line="240" w:lineRule="auto"/>
        <w:jc w:val="left"/>
        <w:rPr>
          <w:rFonts w:cs="Arial"/>
        </w:rPr>
      </w:pPr>
    </w:p>
    <w:p w14:paraId="5114569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Доля устаревших пар файлов контрольных точек в данных, оптимизированных для памяти (свертка)</w:t>
      </w:r>
    </w:p>
    <w:p w14:paraId="1449BE3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оповещение, когда доля устаревших пар файлов контрольных точек в файловой группе данных, оптимизированных для памяти, превышает заданное пороговое значение. Этот монитор является монитором зависимости (сверткой).</w:t>
      </w:r>
    </w:p>
    <w:p w14:paraId="6C122EB9" w14:textId="77777777" w:rsidR="002968FB" w:rsidRPr="00AE2ADC" w:rsidRDefault="002968FB" w:rsidP="002968FB">
      <w:pPr>
        <w:spacing w:after="0" w:line="240" w:lineRule="auto"/>
        <w:jc w:val="left"/>
        <w:rPr>
          <w:rFonts w:cs="Arial"/>
        </w:rPr>
      </w:pPr>
    </w:p>
    <w:p w14:paraId="10974FA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Политики предупреждений базы данных (свертка)</w:t>
      </w:r>
    </w:p>
    <w:p w14:paraId="17D717B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сводный монитор для всех расширенных мониторов исправности. Расширенные мониторы работоспособности автоматически создаются при обнаружении существующих политик работоспособности в экземплярах SQL Server. Этот монитор предназначен для настраиваемых пользовательских политик предупреждения.</w:t>
      </w:r>
    </w:p>
    <w:p w14:paraId="31B6098C" w14:textId="77777777" w:rsidR="002968FB" w:rsidRPr="00AE2ADC" w:rsidRDefault="002968FB" w:rsidP="002968FB">
      <w:pPr>
        <w:spacing w:after="0" w:line="240" w:lineRule="auto"/>
        <w:jc w:val="left"/>
        <w:rPr>
          <w:rFonts w:cs="Arial"/>
        </w:rPr>
      </w:pPr>
    </w:p>
    <w:p w14:paraId="2F99049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Критические политики базы данных (свертка)</w:t>
      </w:r>
    </w:p>
    <w:p w14:paraId="1C511E2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Это сводный монитор для всех расширенных мониторов исправности. Расширенные мониторы работоспособности автоматически создаются при обнаружении существующих политик работоспособности в экземплярах SQL </w:t>
      </w:r>
      <w:r w:rsidRPr="00AE2ADC">
        <w:rPr>
          <w:rFonts w:eastAsia="Calibri" w:cs="Arial"/>
          <w:color w:val="000000"/>
          <w:sz w:val="22"/>
          <w:lang w:bidi="ru-RU"/>
        </w:rPr>
        <w:lastRenderedPageBreak/>
        <w:t>Server. Этот монитор предназначен для критических настраиваемых пользовательских политик.</w:t>
      </w:r>
    </w:p>
    <w:p w14:paraId="6EFF3C3F" w14:textId="77777777" w:rsidR="002968FB" w:rsidRPr="00AE2ADC" w:rsidRDefault="002968FB" w:rsidP="002968FB">
      <w:pPr>
        <w:spacing w:after="0" w:line="240" w:lineRule="auto"/>
        <w:jc w:val="left"/>
        <w:rPr>
          <w:rFonts w:cs="Arial"/>
        </w:rPr>
      </w:pPr>
    </w:p>
    <w:p w14:paraId="50B73AE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файловой группе БД, оптимизированной для памяти (свертка)</w:t>
      </w:r>
    </w:p>
    <w:p w14:paraId="205C10E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зависимости выполняет сведение общего состояния исправности файловых групп, оптимизированных для памяти, в базу данных.</w:t>
      </w:r>
    </w:p>
    <w:p w14:paraId="07023FD9" w14:textId="77777777" w:rsidR="002968FB" w:rsidRPr="00AE2ADC" w:rsidRDefault="002968FB" w:rsidP="002968FB">
      <w:pPr>
        <w:spacing w:after="0" w:line="240" w:lineRule="auto"/>
        <w:jc w:val="left"/>
        <w:rPr>
          <w:rFonts w:cs="Arial"/>
        </w:rPr>
      </w:pPr>
    </w:p>
    <w:p w14:paraId="7C5822F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Потребление памяти пулом ресурсов (свертка)</w:t>
      </w:r>
    </w:p>
    <w:p w14:paraId="5C41AA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оповещение, когда объем используемой пулом ресурсов памяти превышает настройку порогового значения, выраженного как процентное соотношение доступной для таблиц данных, оптимизированных для памяти, этого пула ресурсов. Этот монитор является монитором зависимости (сверткой).</w:t>
      </w:r>
    </w:p>
    <w:p w14:paraId="5E2A81BF" w14:textId="77777777" w:rsidR="002968FB" w:rsidRPr="00AE2ADC" w:rsidRDefault="002968FB" w:rsidP="002968FB">
      <w:pPr>
        <w:spacing w:after="0" w:line="240" w:lineRule="auto"/>
        <w:jc w:val="left"/>
        <w:rPr>
          <w:rFonts w:cs="Arial"/>
        </w:rPr>
      </w:pPr>
    </w:p>
    <w:p w14:paraId="1FC070D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файловых группах базы данных (свертка)</w:t>
      </w:r>
    </w:p>
    <w:p w14:paraId="34B532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зависимости выполняет сведение состояния исправности общего пространства файловых групп БД в базу данных.</w:t>
      </w:r>
    </w:p>
    <w:p w14:paraId="266BE99A" w14:textId="77777777" w:rsidR="002968FB" w:rsidRPr="00AE2ADC" w:rsidRDefault="002968FB" w:rsidP="002968FB">
      <w:pPr>
        <w:spacing w:after="0" w:line="240" w:lineRule="auto"/>
        <w:jc w:val="left"/>
        <w:rPr>
          <w:rFonts w:cs="Arial"/>
        </w:rPr>
      </w:pPr>
    </w:p>
    <w:p w14:paraId="14ED72B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файловых группах FILESTREAM базы данных (свертка)</w:t>
      </w:r>
    </w:p>
    <w:p w14:paraId="7456B20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зависимости выполняет сведение состояния исправности общего пространства файловых групп FILESTREAM базы данных в базу данных.</w:t>
      </w:r>
    </w:p>
    <w:p w14:paraId="3CF9287D" w14:textId="77777777" w:rsidR="002968FB" w:rsidRPr="00AE2ADC" w:rsidRDefault="002968FB" w:rsidP="002968FB">
      <w:pPr>
        <w:spacing w:after="0" w:line="240" w:lineRule="auto"/>
        <w:jc w:val="left"/>
        <w:rPr>
          <w:rFonts w:cs="Arial"/>
        </w:rPr>
      </w:pPr>
    </w:p>
    <w:p w14:paraId="3D930AD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сборки мусора (свертка)</w:t>
      </w:r>
    </w:p>
    <w:p w14:paraId="4D12D1B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предупреждение, когда объем используемого пулом ресурсов пространства превышает настройку порогового значения, выраженного как процентное соотношение размера файлов данных. Этот монитор является монитором зависимости (сверткой).</w:t>
      </w:r>
    </w:p>
    <w:p w14:paraId="66050305" w14:textId="77777777" w:rsidR="002968FB" w:rsidRPr="00AE2ADC" w:rsidRDefault="002968FB" w:rsidP="002968FB">
      <w:pPr>
        <w:spacing w:after="0" w:line="240" w:lineRule="auto"/>
        <w:jc w:val="left"/>
        <w:rPr>
          <w:rFonts w:cs="Arial"/>
        </w:rPr>
      </w:pPr>
    </w:p>
    <w:p w14:paraId="6951BBF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правила (без предупреждений)</w:t>
      </w:r>
    </w:p>
    <w:p w14:paraId="7FA4FB2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выделенный размер БД (в МБ)</w:t>
      </w:r>
    </w:p>
    <w:p w14:paraId="7744BE4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Сбор данных: выделенный размер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32189DF" w14:textId="77777777" w:rsidTr="008566C4">
        <w:trPr>
          <w:trHeight w:val="54"/>
        </w:trPr>
        <w:tc>
          <w:tcPr>
            <w:tcW w:w="54" w:type="dxa"/>
          </w:tcPr>
          <w:p w14:paraId="23443D8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F828A7" w14:textId="77777777" w:rsidR="002968FB" w:rsidRPr="00AE2ADC" w:rsidRDefault="002968FB" w:rsidP="008566C4">
            <w:pPr>
              <w:pStyle w:val="EmptyCellLayoutStyle"/>
              <w:spacing w:after="0" w:line="240" w:lineRule="auto"/>
              <w:rPr>
                <w:rFonts w:ascii="Arial" w:hAnsi="Arial" w:cs="Arial"/>
              </w:rPr>
            </w:pPr>
          </w:p>
        </w:tc>
        <w:tc>
          <w:tcPr>
            <w:tcW w:w="149" w:type="dxa"/>
          </w:tcPr>
          <w:p w14:paraId="4A3C37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8107D9" w14:textId="77777777" w:rsidTr="008566C4">
        <w:tc>
          <w:tcPr>
            <w:tcW w:w="54" w:type="dxa"/>
          </w:tcPr>
          <w:p w14:paraId="38B2D2C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25CB3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4D00E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294C6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4F0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EB706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6E41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E0B3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4B04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3BCA0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444B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39B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FA2F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1EAFF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F9B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3B4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w:t>
                  </w:r>
                  <w:r w:rsidRPr="00AE2ADC">
                    <w:rPr>
                      <w:rFonts w:eastAsia="Calibri" w:cs="Arial"/>
                      <w:color w:val="000000"/>
                      <w:sz w:val="22"/>
                      <w:lang w:bidi="ru-RU"/>
                    </w:rPr>
                    <w:lastRenderedPageBreak/>
                    <w:t>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6D8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6F94B5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4D74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6876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9022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5D63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1EE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07B5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645E" w14:textId="77777777" w:rsidR="002968FB" w:rsidRPr="00AE2ADC" w:rsidRDefault="002968FB" w:rsidP="008566C4">
                  <w:pPr>
                    <w:spacing w:after="0" w:line="240" w:lineRule="auto"/>
                    <w:jc w:val="left"/>
                    <w:rPr>
                      <w:rFonts w:cs="Arial"/>
                    </w:rPr>
                  </w:pPr>
                </w:p>
              </w:tc>
            </w:tr>
            <w:tr w:rsidR="002968FB" w:rsidRPr="00AE2ADC" w14:paraId="0790FB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0AC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E855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314E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01F6150" w14:textId="77777777" w:rsidR="002968FB" w:rsidRPr="00AE2ADC" w:rsidRDefault="002968FB" w:rsidP="008566C4">
            <w:pPr>
              <w:spacing w:after="0" w:line="240" w:lineRule="auto"/>
              <w:jc w:val="left"/>
              <w:rPr>
                <w:rFonts w:cs="Arial"/>
              </w:rPr>
            </w:pPr>
          </w:p>
        </w:tc>
        <w:tc>
          <w:tcPr>
            <w:tcW w:w="149" w:type="dxa"/>
          </w:tcPr>
          <w:p w14:paraId="2EE51C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98D144" w14:textId="77777777" w:rsidTr="008566C4">
        <w:trPr>
          <w:trHeight w:val="80"/>
        </w:trPr>
        <w:tc>
          <w:tcPr>
            <w:tcW w:w="54" w:type="dxa"/>
          </w:tcPr>
          <w:p w14:paraId="3F16DF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B93CE3A" w14:textId="77777777" w:rsidR="002968FB" w:rsidRPr="00AE2ADC" w:rsidRDefault="002968FB" w:rsidP="008566C4">
            <w:pPr>
              <w:pStyle w:val="EmptyCellLayoutStyle"/>
              <w:spacing w:after="0" w:line="240" w:lineRule="auto"/>
              <w:rPr>
                <w:rFonts w:ascii="Arial" w:hAnsi="Arial" w:cs="Arial"/>
              </w:rPr>
            </w:pPr>
          </w:p>
        </w:tc>
        <w:tc>
          <w:tcPr>
            <w:tcW w:w="149" w:type="dxa"/>
          </w:tcPr>
          <w:p w14:paraId="205B675B" w14:textId="77777777" w:rsidR="002968FB" w:rsidRPr="00AE2ADC" w:rsidRDefault="002968FB" w:rsidP="008566C4">
            <w:pPr>
              <w:pStyle w:val="EmptyCellLayoutStyle"/>
              <w:spacing w:after="0" w:line="240" w:lineRule="auto"/>
              <w:rPr>
                <w:rFonts w:ascii="Arial" w:hAnsi="Arial" w:cs="Arial"/>
              </w:rPr>
            </w:pPr>
          </w:p>
        </w:tc>
      </w:tr>
    </w:tbl>
    <w:p w14:paraId="1AA11B49" w14:textId="77777777" w:rsidR="002968FB" w:rsidRPr="00AE2ADC" w:rsidRDefault="002968FB" w:rsidP="002968FB">
      <w:pPr>
        <w:spacing w:after="0" w:line="240" w:lineRule="auto"/>
        <w:jc w:val="left"/>
        <w:rPr>
          <w:rFonts w:cs="Arial"/>
        </w:rPr>
      </w:pPr>
    </w:p>
    <w:p w14:paraId="31A0837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в БД (в МБ)</w:t>
      </w:r>
    </w:p>
    <w:p w14:paraId="75E0D5D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для всех файлов во всех файловых группах базы данных, в мегабайтах.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D39863" w14:textId="77777777" w:rsidTr="008566C4">
        <w:trPr>
          <w:trHeight w:val="54"/>
        </w:trPr>
        <w:tc>
          <w:tcPr>
            <w:tcW w:w="54" w:type="dxa"/>
          </w:tcPr>
          <w:p w14:paraId="4D791A0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E89F44" w14:textId="77777777" w:rsidR="002968FB" w:rsidRPr="00AE2ADC" w:rsidRDefault="002968FB" w:rsidP="008566C4">
            <w:pPr>
              <w:pStyle w:val="EmptyCellLayoutStyle"/>
              <w:spacing w:after="0" w:line="240" w:lineRule="auto"/>
              <w:rPr>
                <w:rFonts w:ascii="Arial" w:hAnsi="Arial" w:cs="Arial"/>
              </w:rPr>
            </w:pPr>
          </w:p>
        </w:tc>
        <w:tc>
          <w:tcPr>
            <w:tcW w:w="149" w:type="dxa"/>
          </w:tcPr>
          <w:p w14:paraId="2C32BEE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0A6132" w14:textId="77777777" w:rsidTr="008566C4">
        <w:tc>
          <w:tcPr>
            <w:tcW w:w="54" w:type="dxa"/>
          </w:tcPr>
          <w:p w14:paraId="1D89E55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032AC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2FBFC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DCFD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EB5BE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89875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836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106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504C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EED4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CF9F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2AF1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7AB13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2EDA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0C6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4B1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A884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7BA4C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6F8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BC50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6B97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E2089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FB07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4AF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D8E6F1" w14:textId="77777777" w:rsidR="002968FB" w:rsidRPr="00AE2ADC" w:rsidRDefault="002968FB" w:rsidP="008566C4">
                  <w:pPr>
                    <w:spacing w:after="0" w:line="240" w:lineRule="auto"/>
                    <w:jc w:val="left"/>
                    <w:rPr>
                      <w:rFonts w:cs="Arial"/>
                    </w:rPr>
                  </w:pPr>
                </w:p>
              </w:tc>
            </w:tr>
            <w:tr w:rsidR="002968FB" w:rsidRPr="00AE2ADC" w14:paraId="201C14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36F8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EE61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81030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049C104" w14:textId="77777777" w:rsidR="002968FB" w:rsidRPr="00AE2ADC" w:rsidRDefault="002968FB" w:rsidP="008566C4">
            <w:pPr>
              <w:spacing w:after="0" w:line="240" w:lineRule="auto"/>
              <w:jc w:val="left"/>
              <w:rPr>
                <w:rFonts w:cs="Arial"/>
              </w:rPr>
            </w:pPr>
          </w:p>
        </w:tc>
        <w:tc>
          <w:tcPr>
            <w:tcW w:w="149" w:type="dxa"/>
          </w:tcPr>
          <w:p w14:paraId="587EA19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00AC91" w14:textId="77777777" w:rsidTr="008566C4">
        <w:trPr>
          <w:trHeight w:val="80"/>
        </w:trPr>
        <w:tc>
          <w:tcPr>
            <w:tcW w:w="54" w:type="dxa"/>
          </w:tcPr>
          <w:p w14:paraId="623F833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9AD7B0" w14:textId="77777777" w:rsidR="002968FB" w:rsidRPr="00AE2ADC" w:rsidRDefault="002968FB" w:rsidP="008566C4">
            <w:pPr>
              <w:pStyle w:val="EmptyCellLayoutStyle"/>
              <w:spacing w:after="0" w:line="240" w:lineRule="auto"/>
              <w:rPr>
                <w:rFonts w:ascii="Arial" w:hAnsi="Arial" w:cs="Arial"/>
              </w:rPr>
            </w:pPr>
          </w:p>
        </w:tc>
        <w:tc>
          <w:tcPr>
            <w:tcW w:w="149" w:type="dxa"/>
          </w:tcPr>
          <w:p w14:paraId="04513F93" w14:textId="77777777" w:rsidR="002968FB" w:rsidRPr="00AE2ADC" w:rsidRDefault="002968FB" w:rsidP="008566C4">
            <w:pPr>
              <w:pStyle w:val="EmptyCellLayoutStyle"/>
              <w:spacing w:after="0" w:line="240" w:lineRule="auto"/>
              <w:rPr>
                <w:rFonts w:ascii="Arial" w:hAnsi="Arial" w:cs="Arial"/>
              </w:rPr>
            </w:pPr>
          </w:p>
        </w:tc>
      </w:tr>
    </w:tbl>
    <w:p w14:paraId="00E8F911" w14:textId="77777777" w:rsidR="002968FB" w:rsidRPr="00AE2ADC" w:rsidRDefault="002968FB" w:rsidP="002968FB">
      <w:pPr>
        <w:spacing w:after="0" w:line="240" w:lineRule="auto"/>
        <w:jc w:val="left"/>
        <w:rPr>
          <w:rFonts w:cs="Arial"/>
        </w:rPr>
      </w:pPr>
    </w:p>
    <w:p w14:paraId="04A7B21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в БД (в %)</w:t>
      </w:r>
    </w:p>
    <w:p w14:paraId="306880B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для всех файлов во всех файловых группах этой базы данных, в процентах.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5961317" w14:textId="77777777" w:rsidTr="008566C4">
        <w:trPr>
          <w:trHeight w:val="54"/>
        </w:trPr>
        <w:tc>
          <w:tcPr>
            <w:tcW w:w="54" w:type="dxa"/>
          </w:tcPr>
          <w:p w14:paraId="341FAA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D1A21C" w14:textId="77777777" w:rsidR="002968FB" w:rsidRPr="00AE2ADC" w:rsidRDefault="002968FB" w:rsidP="008566C4">
            <w:pPr>
              <w:pStyle w:val="EmptyCellLayoutStyle"/>
              <w:spacing w:after="0" w:line="240" w:lineRule="auto"/>
              <w:rPr>
                <w:rFonts w:ascii="Arial" w:hAnsi="Arial" w:cs="Arial"/>
              </w:rPr>
            </w:pPr>
          </w:p>
        </w:tc>
        <w:tc>
          <w:tcPr>
            <w:tcW w:w="149" w:type="dxa"/>
          </w:tcPr>
          <w:p w14:paraId="2E44EF1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D1F747C" w14:textId="77777777" w:rsidTr="008566C4">
        <w:tc>
          <w:tcPr>
            <w:tcW w:w="54" w:type="dxa"/>
          </w:tcPr>
          <w:p w14:paraId="09670DE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D8B42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8C57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FBAB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F246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0CF36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8CEA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1BDB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B56A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516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97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01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8E9E0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F6D2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036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CCA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3CE6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6E93E5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F691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AAC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F218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3202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CF6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B40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477AF" w14:textId="77777777" w:rsidR="002968FB" w:rsidRPr="00AE2ADC" w:rsidRDefault="002968FB" w:rsidP="008566C4">
                  <w:pPr>
                    <w:spacing w:after="0" w:line="240" w:lineRule="auto"/>
                    <w:jc w:val="left"/>
                    <w:rPr>
                      <w:rFonts w:cs="Arial"/>
                    </w:rPr>
                  </w:pPr>
                </w:p>
              </w:tc>
            </w:tr>
            <w:tr w:rsidR="002968FB" w:rsidRPr="00AE2ADC" w14:paraId="1E8B518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E9D5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A477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89F5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1C2DB3D" w14:textId="77777777" w:rsidR="002968FB" w:rsidRPr="00AE2ADC" w:rsidRDefault="002968FB" w:rsidP="008566C4">
            <w:pPr>
              <w:spacing w:after="0" w:line="240" w:lineRule="auto"/>
              <w:jc w:val="left"/>
              <w:rPr>
                <w:rFonts w:cs="Arial"/>
              </w:rPr>
            </w:pPr>
          </w:p>
        </w:tc>
        <w:tc>
          <w:tcPr>
            <w:tcW w:w="149" w:type="dxa"/>
          </w:tcPr>
          <w:p w14:paraId="0B61AC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99DFAC" w14:textId="77777777" w:rsidTr="008566C4">
        <w:trPr>
          <w:trHeight w:val="80"/>
        </w:trPr>
        <w:tc>
          <w:tcPr>
            <w:tcW w:w="54" w:type="dxa"/>
          </w:tcPr>
          <w:p w14:paraId="7AC492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24418F" w14:textId="77777777" w:rsidR="002968FB" w:rsidRPr="00AE2ADC" w:rsidRDefault="002968FB" w:rsidP="008566C4">
            <w:pPr>
              <w:pStyle w:val="EmptyCellLayoutStyle"/>
              <w:spacing w:after="0" w:line="240" w:lineRule="auto"/>
              <w:rPr>
                <w:rFonts w:ascii="Arial" w:hAnsi="Arial" w:cs="Arial"/>
              </w:rPr>
            </w:pPr>
          </w:p>
        </w:tc>
        <w:tc>
          <w:tcPr>
            <w:tcW w:w="149" w:type="dxa"/>
          </w:tcPr>
          <w:p w14:paraId="23F3EB62" w14:textId="77777777" w:rsidR="002968FB" w:rsidRPr="00AE2ADC" w:rsidRDefault="002968FB" w:rsidP="008566C4">
            <w:pPr>
              <w:pStyle w:val="EmptyCellLayoutStyle"/>
              <w:spacing w:after="0" w:line="240" w:lineRule="auto"/>
              <w:rPr>
                <w:rFonts w:ascii="Arial" w:hAnsi="Arial" w:cs="Arial"/>
              </w:rPr>
            </w:pPr>
          </w:p>
        </w:tc>
      </w:tr>
    </w:tbl>
    <w:p w14:paraId="2D26B7DB" w14:textId="77777777" w:rsidR="002968FB" w:rsidRPr="00AE2ADC" w:rsidRDefault="002968FB" w:rsidP="002968FB">
      <w:pPr>
        <w:spacing w:after="0" w:line="240" w:lineRule="auto"/>
        <w:jc w:val="left"/>
        <w:rPr>
          <w:rFonts w:cs="Arial"/>
        </w:rPr>
      </w:pPr>
    </w:p>
    <w:p w14:paraId="4168156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транзакций БД в секунду</w:t>
      </w:r>
    </w:p>
    <w:p w14:paraId="5109661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транзакций в секунду для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3A3F59E" w14:textId="77777777" w:rsidTr="008566C4">
        <w:trPr>
          <w:trHeight w:val="54"/>
        </w:trPr>
        <w:tc>
          <w:tcPr>
            <w:tcW w:w="54" w:type="dxa"/>
          </w:tcPr>
          <w:p w14:paraId="709E1B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9C8D90" w14:textId="77777777" w:rsidR="002968FB" w:rsidRPr="00AE2ADC" w:rsidRDefault="002968FB" w:rsidP="008566C4">
            <w:pPr>
              <w:pStyle w:val="EmptyCellLayoutStyle"/>
              <w:spacing w:after="0" w:line="240" w:lineRule="auto"/>
              <w:rPr>
                <w:rFonts w:ascii="Arial" w:hAnsi="Arial" w:cs="Arial"/>
              </w:rPr>
            </w:pPr>
          </w:p>
        </w:tc>
        <w:tc>
          <w:tcPr>
            <w:tcW w:w="149" w:type="dxa"/>
          </w:tcPr>
          <w:p w14:paraId="1CEFB9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16DB96" w14:textId="77777777" w:rsidTr="008566C4">
        <w:tc>
          <w:tcPr>
            <w:tcW w:w="54" w:type="dxa"/>
          </w:tcPr>
          <w:p w14:paraId="34128EE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450F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0132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F45E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86E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92C8E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24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BB3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734B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07976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DC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800E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0BF5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8091B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C002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25C0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532D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08128BD" w14:textId="77777777" w:rsidR="002968FB" w:rsidRPr="00AE2ADC" w:rsidRDefault="002968FB" w:rsidP="008566C4">
            <w:pPr>
              <w:spacing w:after="0" w:line="240" w:lineRule="auto"/>
              <w:jc w:val="left"/>
              <w:rPr>
                <w:rFonts w:cs="Arial"/>
              </w:rPr>
            </w:pPr>
          </w:p>
        </w:tc>
        <w:tc>
          <w:tcPr>
            <w:tcW w:w="149" w:type="dxa"/>
          </w:tcPr>
          <w:p w14:paraId="2604CC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65B11C5" w14:textId="77777777" w:rsidTr="008566C4">
        <w:trPr>
          <w:trHeight w:val="80"/>
        </w:trPr>
        <w:tc>
          <w:tcPr>
            <w:tcW w:w="54" w:type="dxa"/>
          </w:tcPr>
          <w:p w14:paraId="04F2D0A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3C45C0" w14:textId="77777777" w:rsidR="002968FB" w:rsidRPr="00AE2ADC" w:rsidRDefault="002968FB" w:rsidP="008566C4">
            <w:pPr>
              <w:pStyle w:val="EmptyCellLayoutStyle"/>
              <w:spacing w:after="0" w:line="240" w:lineRule="auto"/>
              <w:rPr>
                <w:rFonts w:ascii="Arial" w:hAnsi="Arial" w:cs="Arial"/>
              </w:rPr>
            </w:pPr>
          </w:p>
        </w:tc>
        <w:tc>
          <w:tcPr>
            <w:tcW w:w="149" w:type="dxa"/>
          </w:tcPr>
          <w:p w14:paraId="0D4CCCD7" w14:textId="77777777" w:rsidR="002968FB" w:rsidRPr="00AE2ADC" w:rsidRDefault="002968FB" w:rsidP="008566C4">
            <w:pPr>
              <w:pStyle w:val="EmptyCellLayoutStyle"/>
              <w:spacing w:after="0" w:line="240" w:lineRule="auto"/>
              <w:rPr>
                <w:rFonts w:ascii="Arial" w:hAnsi="Arial" w:cs="Arial"/>
              </w:rPr>
            </w:pPr>
          </w:p>
        </w:tc>
      </w:tr>
    </w:tbl>
    <w:p w14:paraId="7EC59F35" w14:textId="77777777" w:rsidR="002968FB" w:rsidRPr="00AE2ADC" w:rsidRDefault="002968FB" w:rsidP="002968FB">
      <w:pPr>
        <w:spacing w:after="0" w:line="240" w:lineRule="auto"/>
        <w:jc w:val="left"/>
        <w:rPr>
          <w:rFonts w:cs="Arial"/>
        </w:rPr>
      </w:pPr>
    </w:p>
    <w:p w14:paraId="7E79C2F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используемого распределенного места в БД (в МБ)</w:t>
      </w:r>
    </w:p>
    <w:p w14:paraId="203A652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об объеме используемого распределенного места в БД SQL 2014 (в МБ).</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7FCCBF" w14:textId="77777777" w:rsidTr="008566C4">
        <w:trPr>
          <w:trHeight w:val="54"/>
        </w:trPr>
        <w:tc>
          <w:tcPr>
            <w:tcW w:w="54" w:type="dxa"/>
          </w:tcPr>
          <w:p w14:paraId="7B47BC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163AFD" w14:textId="77777777" w:rsidR="002968FB" w:rsidRPr="00AE2ADC" w:rsidRDefault="002968FB" w:rsidP="008566C4">
            <w:pPr>
              <w:pStyle w:val="EmptyCellLayoutStyle"/>
              <w:spacing w:after="0" w:line="240" w:lineRule="auto"/>
              <w:rPr>
                <w:rFonts w:ascii="Arial" w:hAnsi="Arial" w:cs="Arial"/>
              </w:rPr>
            </w:pPr>
          </w:p>
        </w:tc>
        <w:tc>
          <w:tcPr>
            <w:tcW w:w="149" w:type="dxa"/>
          </w:tcPr>
          <w:p w14:paraId="11E1A4E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FD0BCC" w14:textId="77777777" w:rsidTr="008566C4">
        <w:tc>
          <w:tcPr>
            <w:tcW w:w="54" w:type="dxa"/>
          </w:tcPr>
          <w:p w14:paraId="79DE6FE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C7383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78242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0F8B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7570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6566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808C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92ED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C0ED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B987E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1847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7378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30DE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7AF3A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148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ABC7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w:t>
                  </w:r>
                  <w:r w:rsidRPr="00AE2ADC">
                    <w:rPr>
                      <w:rFonts w:eastAsia="Calibri" w:cs="Arial"/>
                      <w:color w:val="000000"/>
                      <w:sz w:val="22"/>
                      <w:lang w:bidi="ru-RU"/>
                    </w:rPr>
                    <w:lastRenderedPageBreak/>
                    <w:t>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167C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101A1A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1C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8EF3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2308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5A07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6E05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CC80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5973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94895BD" w14:textId="77777777" w:rsidR="002968FB" w:rsidRPr="00AE2ADC" w:rsidRDefault="002968FB" w:rsidP="008566C4">
            <w:pPr>
              <w:spacing w:after="0" w:line="240" w:lineRule="auto"/>
              <w:jc w:val="left"/>
              <w:rPr>
                <w:rFonts w:cs="Arial"/>
              </w:rPr>
            </w:pPr>
          </w:p>
        </w:tc>
        <w:tc>
          <w:tcPr>
            <w:tcW w:w="149" w:type="dxa"/>
          </w:tcPr>
          <w:p w14:paraId="60A542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C911FB" w14:textId="77777777" w:rsidTr="008566C4">
        <w:trPr>
          <w:trHeight w:val="80"/>
        </w:trPr>
        <w:tc>
          <w:tcPr>
            <w:tcW w:w="54" w:type="dxa"/>
          </w:tcPr>
          <w:p w14:paraId="0CBA561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86A1E6" w14:textId="77777777" w:rsidR="002968FB" w:rsidRPr="00AE2ADC" w:rsidRDefault="002968FB" w:rsidP="008566C4">
            <w:pPr>
              <w:pStyle w:val="EmptyCellLayoutStyle"/>
              <w:spacing w:after="0" w:line="240" w:lineRule="auto"/>
              <w:rPr>
                <w:rFonts w:ascii="Arial" w:hAnsi="Arial" w:cs="Arial"/>
              </w:rPr>
            </w:pPr>
          </w:p>
        </w:tc>
        <w:tc>
          <w:tcPr>
            <w:tcW w:w="149" w:type="dxa"/>
          </w:tcPr>
          <w:p w14:paraId="3EFDEF10" w14:textId="77777777" w:rsidR="002968FB" w:rsidRPr="00AE2ADC" w:rsidRDefault="002968FB" w:rsidP="008566C4">
            <w:pPr>
              <w:pStyle w:val="EmptyCellLayoutStyle"/>
              <w:spacing w:after="0" w:line="240" w:lineRule="auto"/>
              <w:rPr>
                <w:rFonts w:ascii="Arial" w:hAnsi="Arial" w:cs="Arial"/>
              </w:rPr>
            </w:pPr>
          </w:p>
        </w:tc>
      </w:tr>
    </w:tbl>
    <w:p w14:paraId="72C38380" w14:textId="77777777" w:rsidR="002968FB" w:rsidRPr="00AE2ADC" w:rsidRDefault="002968FB" w:rsidP="002968FB">
      <w:pPr>
        <w:spacing w:after="0" w:line="240" w:lineRule="auto"/>
        <w:jc w:val="left"/>
        <w:rPr>
          <w:rFonts w:cs="Arial"/>
        </w:rPr>
      </w:pPr>
    </w:p>
    <w:p w14:paraId="5198C3F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задержка записи на диск БД (в мс)</w:t>
      </w:r>
    </w:p>
    <w:p w14:paraId="6CA33F09" w14:textId="289E3DB5"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задержки записи на диск (мс) для баз данных SQL 2014. Возвращает максимальное значение задержки записи на диск для всех логических дисков, содержащих файлы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AFFD95" w14:textId="77777777" w:rsidTr="008566C4">
        <w:trPr>
          <w:trHeight w:val="54"/>
        </w:trPr>
        <w:tc>
          <w:tcPr>
            <w:tcW w:w="54" w:type="dxa"/>
          </w:tcPr>
          <w:p w14:paraId="4DB627B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1E839A" w14:textId="77777777" w:rsidR="002968FB" w:rsidRPr="00AE2ADC" w:rsidRDefault="002968FB" w:rsidP="008566C4">
            <w:pPr>
              <w:pStyle w:val="EmptyCellLayoutStyle"/>
              <w:spacing w:after="0" w:line="240" w:lineRule="auto"/>
              <w:rPr>
                <w:rFonts w:ascii="Arial" w:hAnsi="Arial" w:cs="Arial"/>
              </w:rPr>
            </w:pPr>
          </w:p>
        </w:tc>
        <w:tc>
          <w:tcPr>
            <w:tcW w:w="149" w:type="dxa"/>
          </w:tcPr>
          <w:p w14:paraId="0DAB88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379C98" w14:textId="77777777" w:rsidTr="008566C4">
        <w:tc>
          <w:tcPr>
            <w:tcW w:w="54" w:type="dxa"/>
          </w:tcPr>
          <w:p w14:paraId="629FF3A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75898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5416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F6DB1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3FDE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AE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DA3F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C93D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5450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0A8BB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81A7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11E7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FDF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0819B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1BF4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48C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8ED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1E6E9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6C2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0654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7E9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00:18</w:t>
                  </w:r>
                </w:p>
              </w:tc>
            </w:tr>
            <w:tr w:rsidR="002968FB" w:rsidRPr="00AE2ADC" w14:paraId="051E32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9BD0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8C0A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w:t>
                  </w:r>
                  <w:r w:rsidRPr="00AE2ADC">
                    <w:rPr>
                      <w:rFonts w:eastAsia="Calibri" w:cs="Arial"/>
                      <w:color w:val="000000"/>
                      <w:sz w:val="22"/>
                      <w:lang w:bidi="ru-RU"/>
                    </w:rPr>
                    <w:lastRenderedPageBreak/>
                    <w:t>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8291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728D5B24" w14:textId="77777777" w:rsidR="002968FB" w:rsidRPr="00AE2ADC" w:rsidRDefault="002968FB" w:rsidP="008566C4">
            <w:pPr>
              <w:spacing w:after="0" w:line="240" w:lineRule="auto"/>
              <w:jc w:val="left"/>
              <w:rPr>
                <w:rFonts w:cs="Arial"/>
              </w:rPr>
            </w:pPr>
          </w:p>
        </w:tc>
        <w:tc>
          <w:tcPr>
            <w:tcW w:w="149" w:type="dxa"/>
          </w:tcPr>
          <w:p w14:paraId="33EE76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6F0452" w14:textId="77777777" w:rsidTr="008566C4">
        <w:trPr>
          <w:trHeight w:val="80"/>
        </w:trPr>
        <w:tc>
          <w:tcPr>
            <w:tcW w:w="54" w:type="dxa"/>
          </w:tcPr>
          <w:p w14:paraId="167F58A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E799614" w14:textId="77777777" w:rsidR="002968FB" w:rsidRPr="00AE2ADC" w:rsidRDefault="002968FB" w:rsidP="008566C4">
            <w:pPr>
              <w:pStyle w:val="EmptyCellLayoutStyle"/>
              <w:spacing w:after="0" w:line="240" w:lineRule="auto"/>
              <w:rPr>
                <w:rFonts w:ascii="Arial" w:hAnsi="Arial" w:cs="Arial"/>
              </w:rPr>
            </w:pPr>
          </w:p>
        </w:tc>
        <w:tc>
          <w:tcPr>
            <w:tcW w:w="149" w:type="dxa"/>
          </w:tcPr>
          <w:p w14:paraId="097F3DB5" w14:textId="77777777" w:rsidR="002968FB" w:rsidRPr="00AE2ADC" w:rsidRDefault="002968FB" w:rsidP="008566C4">
            <w:pPr>
              <w:pStyle w:val="EmptyCellLayoutStyle"/>
              <w:spacing w:after="0" w:line="240" w:lineRule="auto"/>
              <w:rPr>
                <w:rFonts w:ascii="Arial" w:hAnsi="Arial" w:cs="Arial"/>
              </w:rPr>
            </w:pPr>
          </w:p>
        </w:tc>
      </w:tr>
    </w:tbl>
    <w:p w14:paraId="4B05A723" w14:textId="77777777" w:rsidR="002968FB" w:rsidRPr="00AE2ADC" w:rsidRDefault="002968FB" w:rsidP="002968FB">
      <w:pPr>
        <w:spacing w:after="0" w:line="240" w:lineRule="auto"/>
        <w:jc w:val="left"/>
        <w:rPr>
          <w:rFonts w:cs="Arial"/>
        </w:rPr>
      </w:pPr>
    </w:p>
    <w:p w14:paraId="32E9D28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БД (в МБ)</w:t>
      </w:r>
    </w:p>
    <w:p w14:paraId="4F3ED66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об объеме неиспользуемого распределенного места в БД SQL 2014 (в МБ).</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3CA8CC1" w14:textId="77777777" w:rsidTr="008566C4">
        <w:trPr>
          <w:trHeight w:val="54"/>
        </w:trPr>
        <w:tc>
          <w:tcPr>
            <w:tcW w:w="54" w:type="dxa"/>
          </w:tcPr>
          <w:p w14:paraId="38B3A78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2DA5ED" w14:textId="77777777" w:rsidR="002968FB" w:rsidRPr="00AE2ADC" w:rsidRDefault="002968FB" w:rsidP="008566C4">
            <w:pPr>
              <w:pStyle w:val="EmptyCellLayoutStyle"/>
              <w:spacing w:after="0" w:line="240" w:lineRule="auto"/>
              <w:rPr>
                <w:rFonts w:ascii="Arial" w:hAnsi="Arial" w:cs="Arial"/>
              </w:rPr>
            </w:pPr>
          </w:p>
        </w:tc>
        <w:tc>
          <w:tcPr>
            <w:tcW w:w="149" w:type="dxa"/>
          </w:tcPr>
          <w:p w14:paraId="7543596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3E559F2" w14:textId="77777777" w:rsidTr="008566C4">
        <w:tc>
          <w:tcPr>
            <w:tcW w:w="54" w:type="dxa"/>
          </w:tcPr>
          <w:p w14:paraId="7C86A02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B6055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BAE2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8CEC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4F40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A47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96E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2C4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4A12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4736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0477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5FC7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010F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5BE0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499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C228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EB6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6EF4F0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4F1B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E568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DB81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86072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B87C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9EAA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FF04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71810BA" w14:textId="77777777" w:rsidR="002968FB" w:rsidRPr="00AE2ADC" w:rsidRDefault="002968FB" w:rsidP="008566C4">
            <w:pPr>
              <w:spacing w:after="0" w:line="240" w:lineRule="auto"/>
              <w:jc w:val="left"/>
              <w:rPr>
                <w:rFonts w:cs="Arial"/>
              </w:rPr>
            </w:pPr>
          </w:p>
        </w:tc>
        <w:tc>
          <w:tcPr>
            <w:tcW w:w="149" w:type="dxa"/>
          </w:tcPr>
          <w:p w14:paraId="114660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3C88AC" w14:textId="77777777" w:rsidTr="008566C4">
        <w:trPr>
          <w:trHeight w:val="80"/>
        </w:trPr>
        <w:tc>
          <w:tcPr>
            <w:tcW w:w="54" w:type="dxa"/>
          </w:tcPr>
          <w:p w14:paraId="20B875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7EA321" w14:textId="77777777" w:rsidR="002968FB" w:rsidRPr="00AE2ADC" w:rsidRDefault="002968FB" w:rsidP="008566C4">
            <w:pPr>
              <w:pStyle w:val="EmptyCellLayoutStyle"/>
              <w:spacing w:after="0" w:line="240" w:lineRule="auto"/>
              <w:rPr>
                <w:rFonts w:ascii="Arial" w:hAnsi="Arial" w:cs="Arial"/>
              </w:rPr>
            </w:pPr>
          </w:p>
        </w:tc>
        <w:tc>
          <w:tcPr>
            <w:tcW w:w="149" w:type="dxa"/>
          </w:tcPr>
          <w:p w14:paraId="1845077A" w14:textId="77777777" w:rsidR="002968FB" w:rsidRPr="00AE2ADC" w:rsidRDefault="002968FB" w:rsidP="008566C4">
            <w:pPr>
              <w:pStyle w:val="EmptyCellLayoutStyle"/>
              <w:spacing w:after="0" w:line="240" w:lineRule="auto"/>
              <w:rPr>
                <w:rFonts w:ascii="Arial" w:hAnsi="Arial" w:cs="Arial"/>
              </w:rPr>
            </w:pPr>
          </w:p>
        </w:tc>
      </w:tr>
    </w:tbl>
    <w:p w14:paraId="4C53EE8C" w14:textId="77777777" w:rsidR="002968FB" w:rsidRPr="00AE2ADC" w:rsidRDefault="002968FB" w:rsidP="002968FB">
      <w:pPr>
        <w:spacing w:after="0" w:line="240" w:lineRule="auto"/>
        <w:jc w:val="left"/>
        <w:rPr>
          <w:rFonts w:cs="Arial"/>
        </w:rPr>
      </w:pPr>
    </w:p>
    <w:p w14:paraId="4AF3565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задержка чтения с диска БД (в мс)</w:t>
      </w:r>
    </w:p>
    <w:p w14:paraId="744312A7" w14:textId="16386755"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задержки чтения с диска (мс) для баз данных SQL 2014. Возвращает максимальное значение задержки чтения диска для всех логических дисков, содержащих файлы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081337" w14:textId="77777777" w:rsidTr="008566C4">
        <w:trPr>
          <w:trHeight w:val="54"/>
        </w:trPr>
        <w:tc>
          <w:tcPr>
            <w:tcW w:w="54" w:type="dxa"/>
          </w:tcPr>
          <w:p w14:paraId="4C2F77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071886" w14:textId="77777777" w:rsidR="002968FB" w:rsidRPr="00AE2ADC" w:rsidRDefault="002968FB" w:rsidP="008566C4">
            <w:pPr>
              <w:pStyle w:val="EmptyCellLayoutStyle"/>
              <w:spacing w:after="0" w:line="240" w:lineRule="auto"/>
              <w:rPr>
                <w:rFonts w:ascii="Arial" w:hAnsi="Arial" w:cs="Arial"/>
              </w:rPr>
            </w:pPr>
          </w:p>
        </w:tc>
        <w:tc>
          <w:tcPr>
            <w:tcW w:w="149" w:type="dxa"/>
          </w:tcPr>
          <w:p w14:paraId="2F44B60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5137D5" w14:textId="77777777" w:rsidTr="008566C4">
        <w:tc>
          <w:tcPr>
            <w:tcW w:w="54" w:type="dxa"/>
          </w:tcPr>
          <w:p w14:paraId="22D61BA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5B3B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F03E2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DE9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49E3C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E58CE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21B4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286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B3F2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78042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CF4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3300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A0A90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43E62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5A8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45E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60A8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86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5665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023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7D4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00:18</w:t>
                  </w:r>
                </w:p>
              </w:tc>
            </w:tr>
            <w:tr w:rsidR="002968FB" w:rsidRPr="00AE2ADC" w14:paraId="466058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C299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9345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D8A5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9400157" w14:textId="77777777" w:rsidR="002968FB" w:rsidRPr="00AE2ADC" w:rsidRDefault="002968FB" w:rsidP="008566C4">
            <w:pPr>
              <w:spacing w:after="0" w:line="240" w:lineRule="auto"/>
              <w:jc w:val="left"/>
              <w:rPr>
                <w:rFonts w:cs="Arial"/>
              </w:rPr>
            </w:pPr>
          </w:p>
        </w:tc>
        <w:tc>
          <w:tcPr>
            <w:tcW w:w="149" w:type="dxa"/>
          </w:tcPr>
          <w:p w14:paraId="27805BD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2E147F" w14:textId="77777777" w:rsidTr="008566C4">
        <w:trPr>
          <w:trHeight w:val="80"/>
        </w:trPr>
        <w:tc>
          <w:tcPr>
            <w:tcW w:w="54" w:type="dxa"/>
          </w:tcPr>
          <w:p w14:paraId="00D7943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95EA1EE" w14:textId="77777777" w:rsidR="002968FB" w:rsidRPr="00AE2ADC" w:rsidRDefault="002968FB" w:rsidP="008566C4">
            <w:pPr>
              <w:pStyle w:val="EmptyCellLayoutStyle"/>
              <w:spacing w:after="0" w:line="240" w:lineRule="auto"/>
              <w:rPr>
                <w:rFonts w:ascii="Arial" w:hAnsi="Arial" w:cs="Arial"/>
              </w:rPr>
            </w:pPr>
          </w:p>
        </w:tc>
        <w:tc>
          <w:tcPr>
            <w:tcW w:w="149" w:type="dxa"/>
          </w:tcPr>
          <w:p w14:paraId="6E771A05" w14:textId="77777777" w:rsidR="002968FB" w:rsidRPr="00AE2ADC" w:rsidRDefault="002968FB" w:rsidP="008566C4">
            <w:pPr>
              <w:pStyle w:val="EmptyCellLayoutStyle"/>
              <w:spacing w:after="0" w:line="240" w:lineRule="auto"/>
              <w:rPr>
                <w:rFonts w:ascii="Arial" w:hAnsi="Arial" w:cs="Arial"/>
              </w:rPr>
            </w:pPr>
          </w:p>
        </w:tc>
      </w:tr>
    </w:tbl>
    <w:p w14:paraId="04D52E86" w14:textId="77777777" w:rsidR="002968FB" w:rsidRPr="00AE2ADC" w:rsidRDefault="002968FB" w:rsidP="002968FB">
      <w:pPr>
        <w:spacing w:after="0" w:line="240" w:lineRule="auto"/>
        <w:jc w:val="left"/>
        <w:rPr>
          <w:rFonts w:cs="Arial"/>
        </w:rPr>
      </w:pPr>
    </w:p>
    <w:p w14:paraId="01666AC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активных сеансов для БД</w:t>
      </w:r>
    </w:p>
    <w:p w14:paraId="511A17B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активных сеансов для баз данных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DB9785A" w14:textId="77777777" w:rsidTr="008566C4">
        <w:trPr>
          <w:trHeight w:val="54"/>
        </w:trPr>
        <w:tc>
          <w:tcPr>
            <w:tcW w:w="54" w:type="dxa"/>
          </w:tcPr>
          <w:p w14:paraId="710C009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7FD953" w14:textId="77777777" w:rsidR="002968FB" w:rsidRPr="00AE2ADC" w:rsidRDefault="002968FB" w:rsidP="008566C4">
            <w:pPr>
              <w:pStyle w:val="EmptyCellLayoutStyle"/>
              <w:spacing w:after="0" w:line="240" w:lineRule="auto"/>
              <w:rPr>
                <w:rFonts w:ascii="Arial" w:hAnsi="Arial" w:cs="Arial"/>
              </w:rPr>
            </w:pPr>
          </w:p>
        </w:tc>
        <w:tc>
          <w:tcPr>
            <w:tcW w:w="149" w:type="dxa"/>
          </w:tcPr>
          <w:p w14:paraId="67C14D2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88ABE1" w14:textId="77777777" w:rsidTr="008566C4">
        <w:tc>
          <w:tcPr>
            <w:tcW w:w="54" w:type="dxa"/>
          </w:tcPr>
          <w:p w14:paraId="4F4B14D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1C0B1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6AAD8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8F19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AD7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19D6D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6A1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58B8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A5B1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A004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018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96F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8AB4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C922D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CA71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15D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DC82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9105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E9D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C789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EDDB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00:14</w:t>
                  </w:r>
                </w:p>
              </w:tc>
            </w:tr>
            <w:tr w:rsidR="002968FB" w:rsidRPr="00AE2ADC" w14:paraId="790C02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C9BF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67F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8D546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CC1D78F" w14:textId="77777777" w:rsidR="002968FB" w:rsidRPr="00AE2ADC" w:rsidRDefault="002968FB" w:rsidP="008566C4">
            <w:pPr>
              <w:spacing w:after="0" w:line="240" w:lineRule="auto"/>
              <w:jc w:val="left"/>
              <w:rPr>
                <w:rFonts w:cs="Arial"/>
              </w:rPr>
            </w:pPr>
          </w:p>
        </w:tc>
        <w:tc>
          <w:tcPr>
            <w:tcW w:w="149" w:type="dxa"/>
          </w:tcPr>
          <w:p w14:paraId="137765C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B53645" w14:textId="77777777" w:rsidTr="008566C4">
        <w:trPr>
          <w:trHeight w:val="80"/>
        </w:trPr>
        <w:tc>
          <w:tcPr>
            <w:tcW w:w="54" w:type="dxa"/>
          </w:tcPr>
          <w:p w14:paraId="2436CB1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1A81A7" w14:textId="77777777" w:rsidR="002968FB" w:rsidRPr="00AE2ADC" w:rsidRDefault="002968FB" w:rsidP="008566C4">
            <w:pPr>
              <w:pStyle w:val="EmptyCellLayoutStyle"/>
              <w:spacing w:after="0" w:line="240" w:lineRule="auto"/>
              <w:rPr>
                <w:rFonts w:ascii="Arial" w:hAnsi="Arial" w:cs="Arial"/>
              </w:rPr>
            </w:pPr>
          </w:p>
        </w:tc>
        <w:tc>
          <w:tcPr>
            <w:tcW w:w="149" w:type="dxa"/>
          </w:tcPr>
          <w:p w14:paraId="44ECE25F" w14:textId="77777777" w:rsidR="002968FB" w:rsidRPr="00AE2ADC" w:rsidRDefault="002968FB" w:rsidP="008566C4">
            <w:pPr>
              <w:pStyle w:val="EmptyCellLayoutStyle"/>
              <w:spacing w:after="0" w:line="240" w:lineRule="auto"/>
              <w:rPr>
                <w:rFonts w:ascii="Arial" w:hAnsi="Arial" w:cs="Arial"/>
              </w:rPr>
            </w:pPr>
          </w:p>
        </w:tc>
      </w:tr>
    </w:tbl>
    <w:p w14:paraId="18EFD427" w14:textId="77777777" w:rsidR="002968FB" w:rsidRPr="00AE2ADC" w:rsidRDefault="002968FB" w:rsidP="002968FB">
      <w:pPr>
        <w:spacing w:after="0" w:line="240" w:lineRule="auto"/>
        <w:jc w:val="left"/>
        <w:rPr>
          <w:rFonts w:cs="Arial"/>
        </w:rPr>
      </w:pPr>
    </w:p>
    <w:p w14:paraId="43AAA2E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активных транзакций для БД</w:t>
      </w:r>
    </w:p>
    <w:p w14:paraId="04383D6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активных транзакций для баз данных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9922795" w14:textId="77777777" w:rsidTr="008566C4">
        <w:trPr>
          <w:trHeight w:val="54"/>
        </w:trPr>
        <w:tc>
          <w:tcPr>
            <w:tcW w:w="54" w:type="dxa"/>
          </w:tcPr>
          <w:p w14:paraId="7C97745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5675EF" w14:textId="77777777" w:rsidR="002968FB" w:rsidRPr="00AE2ADC" w:rsidRDefault="002968FB" w:rsidP="008566C4">
            <w:pPr>
              <w:pStyle w:val="EmptyCellLayoutStyle"/>
              <w:spacing w:after="0" w:line="240" w:lineRule="auto"/>
              <w:rPr>
                <w:rFonts w:ascii="Arial" w:hAnsi="Arial" w:cs="Arial"/>
              </w:rPr>
            </w:pPr>
          </w:p>
        </w:tc>
        <w:tc>
          <w:tcPr>
            <w:tcW w:w="149" w:type="dxa"/>
          </w:tcPr>
          <w:p w14:paraId="64F72D4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668BE0" w14:textId="77777777" w:rsidTr="008566C4">
        <w:tc>
          <w:tcPr>
            <w:tcW w:w="54" w:type="dxa"/>
          </w:tcPr>
          <w:p w14:paraId="770570F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81DA9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CACA7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5BC8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F43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BF784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63C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184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E82C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930D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89A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C75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64197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30DA7B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EB43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86B7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2CB4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DE8FF97" w14:textId="77777777" w:rsidR="002968FB" w:rsidRPr="00AE2ADC" w:rsidRDefault="002968FB" w:rsidP="008566C4">
            <w:pPr>
              <w:spacing w:after="0" w:line="240" w:lineRule="auto"/>
              <w:jc w:val="left"/>
              <w:rPr>
                <w:rFonts w:cs="Arial"/>
              </w:rPr>
            </w:pPr>
          </w:p>
        </w:tc>
        <w:tc>
          <w:tcPr>
            <w:tcW w:w="149" w:type="dxa"/>
          </w:tcPr>
          <w:p w14:paraId="3EA1F5F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85A661" w14:textId="77777777" w:rsidTr="008566C4">
        <w:trPr>
          <w:trHeight w:val="80"/>
        </w:trPr>
        <w:tc>
          <w:tcPr>
            <w:tcW w:w="54" w:type="dxa"/>
          </w:tcPr>
          <w:p w14:paraId="07110D9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42D49D" w14:textId="77777777" w:rsidR="002968FB" w:rsidRPr="00AE2ADC" w:rsidRDefault="002968FB" w:rsidP="008566C4">
            <w:pPr>
              <w:pStyle w:val="EmptyCellLayoutStyle"/>
              <w:spacing w:after="0" w:line="240" w:lineRule="auto"/>
              <w:rPr>
                <w:rFonts w:ascii="Arial" w:hAnsi="Arial" w:cs="Arial"/>
              </w:rPr>
            </w:pPr>
          </w:p>
        </w:tc>
        <w:tc>
          <w:tcPr>
            <w:tcW w:w="149" w:type="dxa"/>
          </w:tcPr>
          <w:p w14:paraId="02E34974" w14:textId="77777777" w:rsidR="002968FB" w:rsidRPr="00AE2ADC" w:rsidRDefault="002968FB" w:rsidP="008566C4">
            <w:pPr>
              <w:pStyle w:val="EmptyCellLayoutStyle"/>
              <w:spacing w:after="0" w:line="240" w:lineRule="auto"/>
              <w:rPr>
                <w:rFonts w:ascii="Arial" w:hAnsi="Arial" w:cs="Arial"/>
              </w:rPr>
            </w:pPr>
          </w:p>
        </w:tc>
      </w:tr>
    </w:tbl>
    <w:p w14:paraId="764CBCC4" w14:textId="77777777" w:rsidR="002968FB" w:rsidRPr="00AE2ADC" w:rsidRDefault="002968FB" w:rsidP="002968FB">
      <w:pPr>
        <w:spacing w:after="0" w:line="240" w:lineRule="auto"/>
        <w:jc w:val="left"/>
        <w:rPr>
          <w:rFonts w:cs="Arial"/>
        </w:rPr>
      </w:pPr>
    </w:p>
    <w:p w14:paraId="78F2A0C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общее свободное место в журнале транзакций (%) для базы данных</w:t>
      </w:r>
    </w:p>
    <w:p w14:paraId="0F0E58E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Сбор данных о неиспользованном месте в журнале транзакций, предоставляемых сервером SQL Server в виде процента от полного объема журнала транзакций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5C90F24" w14:textId="77777777" w:rsidTr="008566C4">
        <w:trPr>
          <w:trHeight w:val="54"/>
        </w:trPr>
        <w:tc>
          <w:tcPr>
            <w:tcW w:w="54" w:type="dxa"/>
          </w:tcPr>
          <w:p w14:paraId="34750D0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80A19B" w14:textId="77777777" w:rsidR="002968FB" w:rsidRPr="00AE2ADC" w:rsidRDefault="002968FB" w:rsidP="008566C4">
            <w:pPr>
              <w:pStyle w:val="EmptyCellLayoutStyle"/>
              <w:spacing w:after="0" w:line="240" w:lineRule="auto"/>
              <w:rPr>
                <w:rFonts w:ascii="Arial" w:hAnsi="Arial" w:cs="Arial"/>
              </w:rPr>
            </w:pPr>
          </w:p>
        </w:tc>
        <w:tc>
          <w:tcPr>
            <w:tcW w:w="149" w:type="dxa"/>
          </w:tcPr>
          <w:p w14:paraId="26C45A4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30BBBC" w14:textId="77777777" w:rsidTr="008566C4">
        <w:tc>
          <w:tcPr>
            <w:tcW w:w="54" w:type="dxa"/>
          </w:tcPr>
          <w:p w14:paraId="1D56C9B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C5CA3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66CE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0D46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5AED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AC764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085B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709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D18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CE7F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77BB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64E5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B8CE4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4C7B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F72B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14F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37A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7BBC45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EB5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A756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A255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F27D4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B4C0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FB3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1CC4F" w14:textId="77777777" w:rsidR="002968FB" w:rsidRPr="00AE2ADC" w:rsidRDefault="002968FB" w:rsidP="008566C4">
                  <w:pPr>
                    <w:spacing w:after="0" w:line="240" w:lineRule="auto"/>
                    <w:jc w:val="left"/>
                    <w:rPr>
                      <w:rFonts w:cs="Arial"/>
                    </w:rPr>
                  </w:pPr>
                </w:p>
              </w:tc>
            </w:tr>
            <w:tr w:rsidR="002968FB" w:rsidRPr="00AE2ADC" w14:paraId="0E11C7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1F1D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B895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E2D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B103884" w14:textId="77777777" w:rsidR="002968FB" w:rsidRPr="00AE2ADC" w:rsidRDefault="002968FB" w:rsidP="008566C4">
            <w:pPr>
              <w:spacing w:after="0" w:line="240" w:lineRule="auto"/>
              <w:jc w:val="left"/>
              <w:rPr>
                <w:rFonts w:cs="Arial"/>
              </w:rPr>
            </w:pPr>
          </w:p>
        </w:tc>
        <w:tc>
          <w:tcPr>
            <w:tcW w:w="149" w:type="dxa"/>
          </w:tcPr>
          <w:p w14:paraId="1854F4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AF78AD" w14:textId="77777777" w:rsidTr="008566C4">
        <w:trPr>
          <w:trHeight w:val="80"/>
        </w:trPr>
        <w:tc>
          <w:tcPr>
            <w:tcW w:w="54" w:type="dxa"/>
          </w:tcPr>
          <w:p w14:paraId="7E9EC42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D725F8" w14:textId="77777777" w:rsidR="002968FB" w:rsidRPr="00AE2ADC" w:rsidRDefault="002968FB" w:rsidP="008566C4">
            <w:pPr>
              <w:pStyle w:val="EmptyCellLayoutStyle"/>
              <w:spacing w:after="0" w:line="240" w:lineRule="auto"/>
              <w:rPr>
                <w:rFonts w:ascii="Arial" w:hAnsi="Arial" w:cs="Arial"/>
              </w:rPr>
            </w:pPr>
          </w:p>
        </w:tc>
        <w:tc>
          <w:tcPr>
            <w:tcW w:w="149" w:type="dxa"/>
          </w:tcPr>
          <w:p w14:paraId="77D857DC" w14:textId="77777777" w:rsidR="002968FB" w:rsidRPr="00AE2ADC" w:rsidRDefault="002968FB" w:rsidP="008566C4">
            <w:pPr>
              <w:pStyle w:val="EmptyCellLayoutStyle"/>
              <w:spacing w:after="0" w:line="240" w:lineRule="auto"/>
              <w:rPr>
                <w:rFonts w:ascii="Arial" w:hAnsi="Arial" w:cs="Arial"/>
              </w:rPr>
            </w:pPr>
          </w:p>
        </w:tc>
      </w:tr>
    </w:tbl>
    <w:p w14:paraId="03B5521A" w14:textId="77777777" w:rsidR="002968FB" w:rsidRPr="00AE2ADC" w:rsidRDefault="002968FB" w:rsidP="002968FB">
      <w:pPr>
        <w:spacing w:after="0" w:line="240" w:lineRule="auto"/>
        <w:jc w:val="left"/>
        <w:rPr>
          <w:rFonts w:cs="Arial"/>
        </w:rPr>
      </w:pPr>
    </w:p>
    <w:p w14:paraId="5E1B6D5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свободное внешнее пространство БД (в МБ)</w:t>
      </w:r>
    </w:p>
    <w:p w14:paraId="5D3E576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 свободном внешнем пространстве БД SQL 2014 (в МБ).</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14A2DA3" w14:textId="77777777" w:rsidTr="008566C4">
        <w:trPr>
          <w:trHeight w:val="54"/>
        </w:trPr>
        <w:tc>
          <w:tcPr>
            <w:tcW w:w="54" w:type="dxa"/>
          </w:tcPr>
          <w:p w14:paraId="3BACF2F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F21664" w14:textId="77777777" w:rsidR="002968FB" w:rsidRPr="00AE2ADC" w:rsidRDefault="002968FB" w:rsidP="008566C4">
            <w:pPr>
              <w:pStyle w:val="EmptyCellLayoutStyle"/>
              <w:spacing w:after="0" w:line="240" w:lineRule="auto"/>
              <w:rPr>
                <w:rFonts w:ascii="Arial" w:hAnsi="Arial" w:cs="Arial"/>
              </w:rPr>
            </w:pPr>
          </w:p>
        </w:tc>
        <w:tc>
          <w:tcPr>
            <w:tcW w:w="149" w:type="dxa"/>
          </w:tcPr>
          <w:p w14:paraId="0651F5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DA2905" w14:textId="77777777" w:rsidTr="008566C4">
        <w:tc>
          <w:tcPr>
            <w:tcW w:w="54" w:type="dxa"/>
          </w:tcPr>
          <w:p w14:paraId="65C5868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E92BB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C5D6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D081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776B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20FB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B2A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37E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F599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3F8C4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5EB0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A14B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AA4F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6EC4C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EB6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79F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4479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67A9C5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C9D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D0A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9971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3B6E5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01D9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0AC9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ED9D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A937C72" w14:textId="77777777" w:rsidR="002968FB" w:rsidRPr="00AE2ADC" w:rsidRDefault="002968FB" w:rsidP="008566C4">
            <w:pPr>
              <w:spacing w:after="0" w:line="240" w:lineRule="auto"/>
              <w:jc w:val="left"/>
              <w:rPr>
                <w:rFonts w:cs="Arial"/>
              </w:rPr>
            </w:pPr>
          </w:p>
        </w:tc>
        <w:tc>
          <w:tcPr>
            <w:tcW w:w="149" w:type="dxa"/>
          </w:tcPr>
          <w:p w14:paraId="7719F50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3FF6A7" w14:textId="77777777" w:rsidTr="008566C4">
        <w:trPr>
          <w:trHeight w:val="80"/>
        </w:trPr>
        <w:tc>
          <w:tcPr>
            <w:tcW w:w="54" w:type="dxa"/>
          </w:tcPr>
          <w:p w14:paraId="01647B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D1CAEA" w14:textId="77777777" w:rsidR="002968FB" w:rsidRPr="00AE2ADC" w:rsidRDefault="002968FB" w:rsidP="008566C4">
            <w:pPr>
              <w:pStyle w:val="EmptyCellLayoutStyle"/>
              <w:spacing w:after="0" w:line="240" w:lineRule="auto"/>
              <w:rPr>
                <w:rFonts w:ascii="Arial" w:hAnsi="Arial" w:cs="Arial"/>
              </w:rPr>
            </w:pPr>
          </w:p>
        </w:tc>
        <w:tc>
          <w:tcPr>
            <w:tcW w:w="149" w:type="dxa"/>
          </w:tcPr>
          <w:p w14:paraId="39622C08" w14:textId="77777777" w:rsidR="002968FB" w:rsidRPr="00AE2ADC" w:rsidRDefault="002968FB" w:rsidP="008566C4">
            <w:pPr>
              <w:pStyle w:val="EmptyCellLayoutStyle"/>
              <w:spacing w:after="0" w:line="240" w:lineRule="auto"/>
              <w:rPr>
                <w:rFonts w:ascii="Arial" w:hAnsi="Arial" w:cs="Arial"/>
              </w:rPr>
            </w:pPr>
          </w:p>
        </w:tc>
      </w:tr>
    </w:tbl>
    <w:p w14:paraId="5EE62840" w14:textId="77777777" w:rsidR="002968FB" w:rsidRPr="00AE2ADC" w:rsidRDefault="002968FB" w:rsidP="002968FB">
      <w:pPr>
        <w:spacing w:after="0" w:line="240" w:lineRule="auto"/>
        <w:jc w:val="left"/>
        <w:rPr>
          <w:rFonts w:cs="Arial"/>
        </w:rPr>
      </w:pPr>
    </w:p>
    <w:p w14:paraId="3EA3194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активных подключений к БД</w:t>
      </w:r>
    </w:p>
    <w:p w14:paraId="120EC16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о производительности активных подключений 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8FD511" w14:textId="77777777" w:rsidTr="008566C4">
        <w:trPr>
          <w:trHeight w:val="54"/>
        </w:trPr>
        <w:tc>
          <w:tcPr>
            <w:tcW w:w="54" w:type="dxa"/>
          </w:tcPr>
          <w:p w14:paraId="5B1EF7E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19C83D" w14:textId="77777777" w:rsidR="002968FB" w:rsidRPr="00AE2ADC" w:rsidRDefault="002968FB" w:rsidP="008566C4">
            <w:pPr>
              <w:pStyle w:val="EmptyCellLayoutStyle"/>
              <w:spacing w:after="0" w:line="240" w:lineRule="auto"/>
              <w:rPr>
                <w:rFonts w:ascii="Arial" w:hAnsi="Arial" w:cs="Arial"/>
              </w:rPr>
            </w:pPr>
          </w:p>
        </w:tc>
        <w:tc>
          <w:tcPr>
            <w:tcW w:w="149" w:type="dxa"/>
          </w:tcPr>
          <w:p w14:paraId="4E23AC25"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45BBB7" w14:textId="77777777" w:rsidTr="008566C4">
        <w:tc>
          <w:tcPr>
            <w:tcW w:w="54" w:type="dxa"/>
          </w:tcPr>
          <w:p w14:paraId="2DEDCDE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ED3CA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012A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BDD0F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06115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D3B7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1C2F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47C5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83A1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A53C8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4FD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862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261E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E26D0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2E2D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165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F5C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214F31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29BA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8E8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1E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00:10</w:t>
                  </w:r>
                </w:p>
              </w:tc>
            </w:tr>
            <w:tr w:rsidR="002968FB" w:rsidRPr="00AE2ADC" w14:paraId="166F0B4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26FE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09FC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1A48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D111FFA" w14:textId="77777777" w:rsidR="002968FB" w:rsidRPr="00AE2ADC" w:rsidRDefault="002968FB" w:rsidP="008566C4">
            <w:pPr>
              <w:spacing w:after="0" w:line="240" w:lineRule="auto"/>
              <w:jc w:val="left"/>
              <w:rPr>
                <w:rFonts w:cs="Arial"/>
              </w:rPr>
            </w:pPr>
          </w:p>
        </w:tc>
        <w:tc>
          <w:tcPr>
            <w:tcW w:w="149" w:type="dxa"/>
          </w:tcPr>
          <w:p w14:paraId="55048A9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9124C7" w14:textId="77777777" w:rsidTr="008566C4">
        <w:trPr>
          <w:trHeight w:val="80"/>
        </w:trPr>
        <w:tc>
          <w:tcPr>
            <w:tcW w:w="54" w:type="dxa"/>
          </w:tcPr>
          <w:p w14:paraId="503F34C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D93D5E" w14:textId="77777777" w:rsidR="002968FB" w:rsidRPr="00AE2ADC" w:rsidRDefault="002968FB" w:rsidP="008566C4">
            <w:pPr>
              <w:pStyle w:val="EmptyCellLayoutStyle"/>
              <w:spacing w:after="0" w:line="240" w:lineRule="auto"/>
              <w:rPr>
                <w:rFonts w:ascii="Arial" w:hAnsi="Arial" w:cs="Arial"/>
              </w:rPr>
            </w:pPr>
          </w:p>
        </w:tc>
        <w:tc>
          <w:tcPr>
            <w:tcW w:w="149" w:type="dxa"/>
          </w:tcPr>
          <w:p w14:paraId="60140F05" w14:textId="77777777" w:rsidR="002968FB" w:rsidRPr="00AE2ADC" w:rsidRDefault="002968FB" w:rsidP="008566C4">
            <w:pPr>
              <w:pStyle w:val="EmptyCellLayoutStyle"/>
              <w:spacing w:after="0" w:line="240" w:lineRule="auto"/>
              <w:rPr>
                <w:rFonts w:ascii="Arial" w:hAnsi="Arial" w:cs="Arial"/>
              </w:rPr>
            </w:pPr>
          </w:p>
        </w:tc>
      </w:tr>
    </w:tbl>
    <w:p w14:paraId="673CF10F" w14:textId="77777777" w:rsidR="002968FB" w:rsidRPr="00AE2ADC" w:rsidRDefault="002968FB" w:rsidP="002968FB">
      <w:pPr>
        <w:spacing w:after="0" w:line="240" w:lineRule="auto"/>
        <w:jc w:val="left"/>
        <w:rPr>
          <w:rFonts w:cs="Arial"/>
        </w:rPr>
      </w:pPr>
    </w:p>
    <w:p w14:paraId="27F8B59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активных запросов для БД</w:t>
      </w:r>
    </w:p>
    <w:p w14:paraId="0B5A9C2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Правило сбора данных производительности активных запросов для баз данных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75906C" w14:textId="77777777" w:rsidTr="008566C4">
        <w:trPr>
          <w:trHeight w:val="54"/>
        </w:trPr>
        <w:tc>
          <w:tcPr>
            <w:tcW w:w="54" w:type="dxa"/>
          </w:tcPr>
          <w:p w14:paraId="2E2620A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C0346A" w14:textId="77777777" w:rsidR="002968FB" w:rsidRPr="00AE2ADC" w:rsidRDefault="002968FB" w:rsidP="008566C4">
            <w:pPr>
              <w:pStyle w:val="EmptyCellLayoutStyle"/>
              <w:spacing w:after="0" w:line="240" w:lineRule="auto"/>
              <w:rPr>
                <w:rFonts w:ascii="Arial" w:hAnsi="Arial" w:cs="Arial"/>
              </w:rPr>
            </w:pPr>
          </w:p>
        </w:tc>
        <w:tc>
          <w:tcPr>
            <w:tcW w:w="149" w:type="dxa"/>
          </w:tcPr>
          <w:p w14:paraId="73A7766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A0876F" w14:textId="77777777" w:rsidTr="008566C4">
        <w:tc>
          <w:tcPr>
            <w:tcW w:w="54" w:type="dxa"/>
          </w:tcPr>
          <w:p w14:paraId="0B32852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6E0A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C2A33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A9B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772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8E74F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EE3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0BC8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2447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8B274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EA8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EB18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22EB8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BA9E4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25B6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3DE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41F0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259B7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B286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DE2D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9384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00:12</w:t>
                  </w:r>
                </w:p>
              </w:tc>
            </w:tr>
            <w:tr w:rsidR="002968FB" w:rsidRPr="00AE2ADC" w14:paraId="3051AD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D942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C831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2ABA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878EE92" w14:textId="77777777" w:rsidR="002968FB" w:rsidRPr="00AE2ADC" w:rsidRDefault="002968FB" w:rsidP="008566C4">
            <w:pPr>
              <w:spacing w:after="0" w:line="240" w:lineRule="auto"/>
              <w:jc w:val="left"/>
              <w:rPr>
                <w:rFonts w:cs="Arial"/>
              </w:rPr>
            </w:pPr>
          </w:p>
        </w:tc>
        <w:tc>
          <w:tcPr>
            <w:tcW w:w="149" w:type="dxa"/>
          </w:tcPr>
          <w:p w14:paraId="62653B4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63C573" w14:textId="77777777" w:rsidTr="008566C4">
        <w:trPr>
          <w:trHeight w:val="80"/>
        </w:trPr>
        <w:tc>
          <w:tcPr>
            <w:tcW w:w="54" w:type="dxa"/>
          </w:tcPr>
          <w:p w14:paraId="097889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39842D" w14:textId="77777777" w:rsidR="002968FB" w:rsidRPr="00AE2ADC" w:rsidRDefault="002968FB" w:rsidP="008566C4">
            <w:pPr>
              <w:pStyle w:val="EmptyCellLayoutStyle"/>
              <w:spacing w:after="0" w:line="240" w:lineRule="auto"/>
              <w:rPr>
                <w:rFonts w:ascii="Arial" w:hAnsi="Arial" w:cs="Arial"/>
              </w:rPr>
            </w:pPr>
          </w:p>
        </w:tc>
        <w:tc>
          <w:tcPr>
            <w:tcW w:w="149" w:type="dxa"/>
          </w:tcPr>
          <w:p w14:paraId="6990ADAD" w14:textId="77777777" w:rsidR="002968FB" w:rsidRPr="00AE2ADC" w:rsidRDefault="002968FB" w:rsidP="008566C4">
            <w:pPr>
              <w:pStyle w:val="EmptyCellLayoutStyle"/>
              <w:spacing w:after="0" w:line="240" w:lineRule="auto"/>
              <w:rPr>
                <w:rFonts w:ascii="Arial" w:hAnsi="Arial" w:cs="Arial"/>
              </w:rPr>
            </w:pPr>
          </w:p>
        </w:tc>
      </w:tr>
    </w:tbl>
    <w:p w14:paraId="049AB36F" w14:textId="77777777" w:rsidR="002968FB" w:rsidRPr="00AE2ADC" w:rsidRDefault="002968FB" w:rsidP="002968FB">
      <w:pPr>
        <w:spacing w:after="0" w:line="240" w:lineRule="auto"/>
        <w:jc w:val="left"/>
        <w:rPr>
          <w:rFonts w:cs="Arial"/>
        </w:rPr>
      </w:pPr>
    </w:p>
    <w:p w14:paraId="3DE2571B"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задачи</w:t>
      </w:r>
    </w:p>
    <w:p w14:paraId="2F347FF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Проверка каталога (DBCC)</w:t>
      </w:r>
    </w:p>
    <w:p w14:paraId="0C1E532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Проверяет согласованность каталогов в указанной базе данных. База данных должна быть в режиме в сети.</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2AACB39B" w14:textId="77777777" w:rsidTr="008566C4">
        <w:trPr>
          <w:trHeight w:val="54"/>
        </w:trPr>
        <w:tc>
          <w:tcPr>
            <w:tcW w:w="54" w:type="dxa"/>
          </w:tcPr>
          <w:p w14:paraId="0268643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D89D04" w14:textId="77777777" w:rsidR="002968FB" w:rsidRPr="00AE2ADC" w:rsidRDefault="002968FB" w:rsidP="008566C4">
            <w:pPr>
              <w:pStyle w:val="EmptyCellLayoutStyle"/>
              <w:spacing w:after="0" w:line="240" w:lineRule="auto"/>
              <w:rPr>
                <w:rFonts w:ascii="Arial" w:hAnsi="Arial" w:cs="Arial"/>
              </w:rPr>
            </w:pPr>
          </w:p>
        </w:tc>
        <w:tc>
          <w:tcPr>
            <w:tcW w:w="149" w:type="dxa"/>
          </w:tcPr>
          <w:p w14:paraId="060C8D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45BC85" w14:textId="77777777" w:rsidTr="008566C4">
        <w:tc>
          <w:tcPr>
            <w:tcW w:w="54" w:type="dxa"/>
          </w:tcPr>
          <w:p w14:paraId="3E730F3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5613FF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1C47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DE271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8EA31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BDA2D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2C71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A36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05BA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13C46A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0F26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4A3773"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DF0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07061F3" w14:textId="77777777" w:rsidR="002968FB" w:rsidRPr="00AE2ADC" w:rsidRDefault="002968FB" w:rsidP="008566C4">
            <w:pPr>
              <w:spacing w:after="0" w:line="240" w:lineRule="auto"/>
              <w:jc w:val="left"/>
              <w:rPr>
                <w:rFonts w:cs="Arial"/>
              </w:rPr>
            </w:pPr>
          </w:p>
        </w:tc>
        <w:tc>
          <w:tcPr>
            <w:tcW w:w="149" w:type="dxa"/>
          </w:tcPr>
          <w:p w14:paraId="726A477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D8F17B" w14:textId="77777777" w:rsidTr="008566C4">
        <w:trPr>
          <w:trHeight w:val="80"/>
        </w:trPr>
        <w:tc>
          <w:tcPr>
            <w:tcW w:w="54" w:type="dxa"/>
          </w:tcPr>
          <w:p w14:paraId="785E22B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65BB30" w14:textId="77777777" w:rsidR="002968FB" w:rsidRPr="00AE2ADC" w:rsidRDefault="002968FB" w:rsidP="008566C4">
            <w:pPr>
              <w:pStyle w:val="EmptyCellLayoutStyle"/>
              <w:spacing w:after="0" w:line="240" w:lineRule="auto"/>
              <w:rPr>
                <w:rFonts w:ascii="Arial" w:hAnsi="Arial" w:cs="Arial"/>
              </w:rPr>
            </w:pPr>
          </w:p>
        </w:tc>
        <w:tc>
          <w:tcPr>
            <w:tcW w:w="149" w:type="dxa"/>
          </w:tcPr>
          <w:p w14:paraId="2FCB0704" w14:textId="77777777" w:rsidR="002968FB" w:rsidRPr="00AE2ADC" w:rsidRDefault="002968FB" w:rsidP="008566C4">
            <w:pPr>
              <w:pStyle w:val="EmptyCellLayoutStyle"/>
              <w:spacing w:after="0" w:line="240" w:lineRule="auto"/>
              <w:rPr>
                <w:rFonts w:ascii="Arial" w:hAnsi="Arial" w:cs="Arial"/>
              </w:rPr>
            </w:pPr>
          </w:p>
        </w:tc>
      </w:tr>
    </w:tbl>
    <w:p w14:paraId="0FB4CB09" w14:textId="77777777" w:rsidR="002968FB" w:rsidRPr="00AE2ADC" w:rsidRDefault="002968FB" w:rsidP="002968FB">
      <w:pPr>
        <w:spacing w:after="0" w:line="240" w:lineRule="auto"/>
        <w:jc w:val="left"/>
        <w:rPr>
          <w:rFonts w:cs="Arial"/>
        </w:rPr>
      </w:pPr>
    </w:p>
    <w:p w14:paraId="25DDD97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Перевод базы данных в аварийное состояние</w:t>
      </w:r>
    </w:p>
    <w:p w14:paraId="4AEC386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Перевод базы данных в аварийное состояние</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093DACB6" w14:textId="77777777" w:rsidTr="008566C4">
        <w:trPr>
          <w:trHeight w:val="54"/>
        </w:trPr>
        <w:tc>
          <w:tcPr>
            <w:tcW w:w="54" w:type="dxa"/>
          </w:tcPr>
          <w:p w14:paraId="633C3A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A9C371" w14:textId="77777777" w:rsidR="002968FB" w:rsidRPr="00AE2ADC" w:rsidRDefault="002968FB" w:rsidP="008566C4">
            <w:pPr>
              <w:pStyle w:val="EmptyCellLayoutStyle"/>
              <w:spacing w:after="0" w:line="240" w:lineRule="auto"/>
              <w:rPr>
                <w:rFonts w:ascii="Arial" w:hAnsi="Arial" w:cs="Arial"/>
              </w:rPr>
            </w:pPr>
          </w:p>
        </w:tc>
        <w:tc>
          <w:tcPr>
            <w:tcW w:w="149" w:type="dxa"/>
          </w:tcPr>
          <w:p w14:paraId="43BB73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571B99" w14:textId="77777777" w:rsidTr="008566C4">
        <w:tc>
          <w:tcPr>
            <w:tcW w:w="54" w:type="dxa"/>
          </w:tcPr>
          <w:p w14:paraId="1E177A2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751EC94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B6720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4054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5F863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C452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D64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92CD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5CF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DE5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9909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FEDA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217D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C65D2FD" w14:textId="77777777" w:rsidR="002968FB" w:rsidRPr="00AE2ADC" w:rsidRDefault="002968FB" w:rsidP="008566C4">
            <w:pPr>
              <w:spacing w:after="0" w:line="240" w:lineRule="auto"/>
              <w:jc w:val="left"/>
              <w:rPr>
                <w:rFonts w:cs="Arial"/>
              </w:rPr>
            </w:pPr>
          </w:p>
        </w:tc>
        <w:tc>
          <w:tcPr>
            <w:tcW w:w="149" w:type="dxa"/>
          </w:tcPr>
          <w:p w14:paraId="195C19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0A9778" w14:textId="77777777" w:rsidTr="008566C4">
        <w:trPr>
          <w:trHeight w:val="80"/>
        </w:trPr>
        <w:tc>
          <w:tcPr>
            <w:tcW w:w="54" w:type="dxa"/>
          </w:tcPr>
          <w:p w14:paraId="11CAB10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F5F126" w14:textId="77777777" w:rsidR="002968FB" w:rsidRPr="00AE2ADC" w:rsidRDefault="002968FB" w:rsidP="008566C4">
            <w:pPr>
              <w:pStyle w:val="EmptyCellLayoutStyle"/>
              <w:spacing w:after="0" w:line="240" w:lineRule="auto"/>
              <w:rPr>
                <w:rFonts w:ascii="Arial" w:hAnsi="Arial" w:cs="Arial"/>
              </w:rPr>
            </w:pPr>
          </w:p>
        </w:tc>
        <w:tc>
          <w:tcPr>
            <w:tcW w:w="149" w:type="dxa"/>
          </w:tcPr>
          <w:p w14:paraId="2130FA9A" w14:textId="77777777" w:rsidR="002968FB" w:rsidRPr="00AE2ADC" w:rsidRDefault="002968FB" w:rsidP="008566C4">
            <w:pPr>
              <w:pStyle w:val="EmptyCellLayoutStyle"/>
              <w:spacing w:after="0" w:line="240" w:lineRule="auto"/>
              <w:rPr>
                <w:rFonts w:ascii="Arial" w:hAnsi="Arial" w:cs="Arial"/>
              </w:rPr>
            </w:pPr>
          </w:p>
        </w:tc>
      </w:tr>
    </w:tbl>
    <w:p w14:paraId="0461D946" w14:textId="77777777" w:rsidR="002968FB" w:rsidRPr="00AE2ADC" w:rsidRDefault="002968FB" w:rsidP="002968FB">
      <w:pPr>
        <w:spacing w:after="0" w:line="240" w:lineRule="auto"/>
        <w:jc w:val="left"/>
        <w:rPr>
          <w:rFonts w:cs="Arial"/>
        </w:rPr>
      </w:pPr>
    </w:p>
    <w:p w14:paraId="38D8FD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Перевод базы данных в режим «в сети»</w:t>
      </w:r>
    </w:p>
    <w:p w14:paraId="7782756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Перевод базы данных в режим «в сети»</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0BD5F129" w14:textId="77777777" w:rsidTr="008566C4">
        <w:trPr>
          <w:trHeight w:val="54"/>
        </w:trPr>
        <w:tc>
          <w:tcPr>
            <w:tcW w:w="54" w:type="dxa"/>
          </w:tcPr>
          <w:p w14:paraId="62E024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DC827F" w14:textId="77777777" w:rsidR="002968FB" w:rsidRPr="00AE2ADC" w:rsidRDefault="002968FB" w:rsidP="008566C4">
            <w:pPr>
              <w:pStyle w:val="EmptyCellLayoutStyle"/>
              <w:spacing w:after="0" w:line="240" w:lineRule="auto"/>
              <w:rPr>
                <w:rFonts w:ascii="Arial" w:hAnsi="Arial" w:cs="Arial"/>
              </w:rPr>
            </w:pPr>
          </w:p>
        </w:tc>
        <w:tc>
          <w:tcPr>
            <w:tcW w:w="149" w:type="dxa"/>
          </w:tcPr>
          <w:p w14:paraId="65871FA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3334E9" w14:textId="77777777" w:rsidTr="008566C4">
        <w:tc>
          <w:tcPr>
            <w:tcW w:w="54" w:type="dxa"/>
          </w:tcPr>
          <w:p w14:paraId="29915AC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2C9AAB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5571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ECF4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B41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A78BC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A7B8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608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9064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1028D4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72B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1F5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295D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9F293CA" w14:textId="77777777" w:rsidR="002968FB" w:rsidRPr="00AE2ADC" w:rsidRDefault="002968FB" w:rsidP="008566C4">
            <w:pPr>
              <w:spacing w:after="0" w:line="240" w:lineRule="auto"/>
              <w:jc w:val="left"/>
              <w:rPr>
                <w:rFonts w:cs="Arial"/>
              </w:rPr>
            </w:pPr>
          </w:p>
        </w:tc>
        <w:tc>
          <w:tcPr>
            <w:tcW w:w="149" w:type="dxa"/>
          </w:tcPr>
          <w:p w14:paraId="1A1C92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63763F" w14:textId="77777777" w:rsidTr="008566C4">
        <w:trPr>
          <w:trHeight w:val="80"/>
        </w:trPr>
        <w:tc>
          <w:tcPr>
            <w:tcW w:w="54" w:type="dxa"/>
          </w:tcPr>
          <w:p w14:paraId="2881AE7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0F6460" w14:textId="77777777" w:rsidR="002968FB" w:rsidRPr="00AE2ADC" w:rsidRDefault="002968FB" w:rsidP="008566C4">
            <w:pPr>
              <w:pStyle w:val="EmptyCellLayoutStyle"/>
              <w:spacing w:after="0" w:line="240" w:lineRule="auto"/>
              <w:rPr>
                <w:rFonts w:ascii="Arial" w:hAnsi="Arial" w:cs="Arial"/>
              </w:rPr>
            </w:pPr>
          </w:p>
        </w:tc>
        <w:tc>
          <w:tcPr>
            <w:tcW w:w="149" w:type="dxa"/>
          </w:tcPr>
          <w:p w14:paraId="738A797C" w14:textId="77777777" w:rsidR="002968FB" w:rsidRPr="00AE2ADC" w:rsidRDefault="002968FB" w:rsidP="008566C4">
            <w:pPr>
              <w:pStyle w:val="EmptyCellLayoutStyle"/>
              <w:spacing w:after="0" w:line="240" w:lineRule="auto"/>
              <w:rPr>
                <w:rFonts w:ascii="Arial" w:hAnsi="Arial" w:cs="Arial"/>
              </w:rPr>
            </w:pPr>
          </w:p>
        </w:tc>
      </w:tr>
    </w:tbl>
    <w:p w14:paraId="5CBC0D73" w14:textId="77777777" w:rsidR="002968FB" w:rsidRPr="00AE2ADC" w:rsidRDefault="002968FB" w:rsidP="002968FB">
      <w:pPr>
        <w:spacing w:after="0" w:line="240" w:lineRule="auto"/>
        <w:jc w:val="left"/>
        <w:rPr>
          <w:rFonts w:cs="Arial"/>
        </w:rPr>
      </w:pPr>
    </w:p>
    <w:p w14:paraId="355CE85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Проверка базы данных (DBCC)</w:t>
      </w:r>
    </w:p>
    <w:p w14:paraId="484948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Проверка выделения, структурной и логической целостности всех объектов указанной базы данных.</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A6AEA30" w14:textId="77777777" w:rsidTr="008566C4">
        <w:trPr>
          <w:trHeight w:val="54"/>
        </w:trPr>
        <w:tc>
          <w:tcPr>
            <w:tcW w:w="54" w:type="dxa"/>
          </w:tcPr>
          <w:p w14:paraId="3E774D6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E22A3D" w14:textId="77777777" w:rsidR="002968FB" w:rsidRPr="00AE2ADC" w:rsidRDefault="002968FB" w:rsidP="008566C4">
            <w:pPr>
              <w:pStyle w:val="EmptyCellLayoutStyle"/>
              <w:spacing w:after="0" w:line="240" w:lineRule="auto"/>
              <w:rPr>
                <w:rFonts w:ascii="Arial" w:hAnsi="Arial" w:cs="Arial"/>
              </w:rPr>
            </w:pPr>
          </w:p>
        </w:tc>
        <w:tc>
          <w:tcPr>
            <w:tcW w:w="149" w:type="dxa"/>
          </w:tcPr>
          <w:p w14:paraId="5C7B1F4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6C92A9" w14:textId="77777777" w:rsidTr="008566C4">
        <w:tc>
          <w:tcPr>
            <w:tcW w:w="54" w:type="dxa"/>
          </w:tcPr>
          <w:p w14:paraId="72A721A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61E545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C30B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97C6D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B376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D59C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9A1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E348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FEB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D841C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D4CC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B165E6"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F1F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044D29B" w14:textId="77777777" w:rsidR="002968FB" w:rsidRPr="00AE2ADC" w:rsidRDefault="002968FB" w:rsidP="008566C4">
            <w:pPr>
              <w:spacing w:after="0" w:line="240" w:lineRule="auto"/>
              <w:jc w:val="left"/>
              <w:rPr>
                <w:rFonts w:cs="Arial"/>
              </w:rPr>
            </w:pPr>
          </w:p>
        </w:tc>
        <w:tc>
          <w:tcPr>
            <w:tcW w:w="149" w:type="dxa"/>
          </w:tcPr>
          <w:p w14:paraId="2B5058D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5E77D5" w14:textId="77777777" w:rsidTr="008566C4">
        <w:trPr>
          <w:trHeight w:val="80"/>
        </w:trPr>
        <w:tc>
          <w:tcPr>
            <w:tcW w:w="54" w:type="dxa"/>
          </w:tcPr>
          <w:p w14:paraId="144328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7483F1" w14:textId="77777777" w:rsidR="002968FB" w:rsidRPr="00AE2ADC" w:rsidRDefault="002968FB" w:rsidP="008566C4">
            <w:pPr>
              <w:pStyle w:val="EmptyCellLayoutStyle"/>
              <w:spacing w:after="0" w:line="240" w:lineRule="auto"/>
              <w:rPr>
                <w:rFonts w:ascii="Arial" w:hAnsi="Arial" w:cs="Arial"/>
              </w:rPr>
            </w:pPr>
          </w:p>
        </w:tc>
        <w:tc>
          <w:tcPr>
            <w:tcW w:w="149" w:type="dxa"/>
          </w:tcPr>
          <w:p w14:paraId="63F6BA85" w14:textId="77777777" w:rsidR="002968FB" w:rsidRPr="00AE2ADC" w:rsidRDefault="002968FB" w:rsidP="008566C4">
            <w:pPr>
              <w:pStyle w:val="EmptyCellLayoutStyle"/>
              <w:spacing w:after="0" w:line="240" w:lineRule="auto"/>
              <w:rPr>
                <w:rFonts w:ascii="Arial" w:hAnsi="Arial" w:cs="Arial"/>
              </w:rPr>
            </w:pPr>
          </w:p>
        </w:tc>
      </w:tr>
    </w:tbl>
    <w:p w14:paraId="4227CEFE" w14:textId="77777777" w:rsidR="002968FB" w:rsidRPr="00AE2ADC" w:rsidRDefault="002968FB" w:rsidP="002968FB">
      <w:pPr>
        <w:spacing w:after="0" w:line="240" w:lineRule="auto"/>
        <w:jc w:val="left"/>
        <w:rPr>
          <w:rFonts w:cs="Arial"/>
        </w:rPr>
      </w:pPr>
    </w:p>
    <w:p w14:paraId="0C3CAA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Проверка диска (DBCC)</w:t>
      </w:r>
    </w:p>
    <w:p w14:paraId="0E784EA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Проверяет согласованность структур выделения места на диске для указанной базы данных.</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EBF683C" w14:textId="77777777" w:rsidTr="008566C4">
        <w:trPr>
          <w:trHeight w:val="54"/>
        </w:trPr>
        <w:tc>
          <w:tcPr>
            <w:tcW w:w="54" w:type="dxa"/>
          </w:tcPr>
          <w:p w14:paraId="386F27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4A4AFD" w14:textId="77777777" w:rsidR="002968FB" w:rsidRPr="00AE2ADC" w:rsidRDefault="002968FB" w:rsidP="008566C4">
            <w:pPr>
              <w:pStyle w:val="EmptyCellLayoutStyle"/>
              <w:spacing w:after="0" w:line="240" w:lineRule="auto"/>
              <w:rPr>
                <w:rFonts w:ascii="Arial" w:hAnsi="Arial" w:cs="Arial"/>
              </w:rPr>
            </w:pPr>
          </w:p>
        </w:tc>
        <w:tc>
          <w:tcPr>
            <w:tcW w:w="149" w:type="dxa"/>
          </w:tcPr>
          <w:p w14:paraId="0C2B93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530188" w14:textId="77777777" w:rsidTr="008566C4">
        <w:tc>
          <w:tcPr>
            <w:tcW w:w="54" w:type="dxa"/>
          </w:tcPr>
          <w:p w14:paraId="100EAF8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2CDDE23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7066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1ACB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3FF86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297AC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3BB2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3972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686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C27C0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AE49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53FF78"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7C7F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C0B4930" w14:textId="77777777" w:rsidR="002968FB" w:rsidRPr="00AE2ADC" w:rsidRDefault="002968FB" w:rsidP="008566C4">
            <w:pPr>
              <w:spacing w:after="0" w:line="240" w:lineRule="auto"/>
              <w:jc w:val="left"/>
              <w:rPr>
                <w:rFonts w:cs="Arial"/>
              </w:rPr>
            </w:pPr>
          </w:p>
        </w:tc>
        <w:tc>
          <w:tcPr>
            <w:tcW w:w="149" w:type="dxa"/>
          </w:tcPr>
          <w:p w14:paraId="2803800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32D3E9" w14:textId="77777777" w:rsidTr="008566C4">
        <w:trPr>
          <w:trHeight w:val="80"/>
        </w:trPr>
        <w:tc>
          <w:tcPr>
            <w:tcW w:w="54" w:type="dxa"/>
          </w:tcPr>
          <w:p w14:paraId="706E7D5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CB88FC" w14:textId="77777777" w:rsidR="002968FB" w:rsidRPr="00AE2ADC" w:rsidRDefault="002968FB" w:rsidP="008566C4">
            <w:pPr>
              <w:pStyle w:val="EmptyCellLayoutStyle"/>
              <w:spacing w:after="0" w:line="240" w:lineRule="auto"/>
              <w:rPr>
                <w:rFonts w:ascii="Arial" w:hAnsi="Arial" w:cs="Arial"/>
              </w:rPr>
            </w:pPr>
          </w:p>
        </w:tc>
        <w:tc>
          <w:tcPr>
            <w:tcW w:w="149" w:type="dxa"/>
          </w:tcPr>
          <w:p w14:paraId="70531AAA" w14:textId="77777777" w:rsidR="002968FB" w:rsidRPr="00AE2ADC" w:rsidRDefault="002968FB" w:rsidP="008566C4">
            <w:pPr>
              <w:pStyle w:val="EmptyCellLayoutStyle"/>
              <w:spacing w:after="0" w:line="240" w:lineRule="auto"/>
              <w:rPr>
                <w:rFonts w:ascii="Arial" w:hAnsi="Arial" w:cs="Arial"/>
              </w:rPr>
            </w:pPr>
          </w:p>
        </w:tc>
      </w:tr>
    </w:tbl>
    <w:p w14:paraId="1BF857B4" w14:textId="77777777" w:rsidR="002968FB" w:rsidRPr="00AE2ADC" w:rsidRDefault="002968FB" w:rsidP="002968FB">
      <w:pPr>
        <w:spacing w:after="0" w:line="240" w:lineRule="auto"/>
        <w:jc w:val="left"/>
        <w:rPr>
          <w:rFonts w:cs="Arial"/>
        </w:rPr>
      </w:pPr>
    </w:p>
    <w:p w14:paraId="214967D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Перевод базы данных в режим «вне сети»</w:t>
      </w:r>
    </w:p>
    <w:p w14:paraId="18224A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Перевод базы данных в режим «вне сети»</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7872FE72" w14:textId="77777777" w:rsidTr="008566C4">
        <w:trPr>
          <w:trHeight w:val="54"/>
        </w:trPr>
        <w:tc>
          <w:tcPr>
            <w:tcW w:w="54" w:type="dxa"/>
          </w:tcPr>
          <w:p w14:paraId="76817F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04D984" w14:textId="77777777" w:rsidR="002968FB" w:rsidRPr="00AE2ADC" w:rsidRDefault="002968FB" w:rsidP="008566C4">
            <w:pPr>
              <w:pStyle w:val="EmptyCellLayoutStyle"/>
              <w:spacing w:after="0" w:line="240" w:lineRule="auto"/>
              <w:rPr>
                <w:rFonts w:ascii="Arial" w:hAnsi="Arial" w:cs="Arial"/>
              </w:rPr>
            </w:pPr>
          </w:p>
        </w:tc>
        <w:tc>
          <w:tcPr>
            <w:tcW w:w="149" w:type="dxa"/>
          </w:tcPr>
          <w:p w14:paraId="121987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0584FE" w14:textId="77777777" w:rsidTr="008566C4">
        <w:tc>
          <w:tcPr>
            <w:tcW w:w="54" w:type="dxa"/>
          </w:tcPr>
          <w:p w14:paraId="6E9858C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40066EC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253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894A0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E9D7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D7203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407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CEF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DCCB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7F819F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FF19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8154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9A7E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409C75E" w14:textId="77777777" w:rsidR="002968FB" w:rsidRPr="00AE2ADC" w:rsidRDefault="002968FB" w:rsidP="008566C4">
            <w:pPr>
              <w:spacing w:after="0" w:line="240" w:lineRule="auto"/>
              <w:jc w:val="left"/>
              <w:rPr>
                <w:rFonts w:cs="Arial"/>
              </w:rPr>
            </w:pPr>
          </w:p>
        </w:tc>
        <w:tc>
          <w:tcPr>
            <w:tcW w:w="149" w:type="dxa"/>
          </w:tcPr>
          <w:p w14:paraId="46322D6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D70F29" w14:textId="77777777" w:rsidTr="008566C4">
        <w:trPr>
          <w:trHeight w:val="80"/>
        </w:trPr>
        <w:tc>
          <w:tcPr>
            <w:tcW w:w="54" w:type="dxa"/>
          </w:tcPr>
          <w:p w14:paraId="04CBC85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D055D8" w14:textId="77777777" w:rsidR="002968FB" w:rsidRPr="00AE2ADC" w:rsidRDefault="002968FB" w:rsidP="008566C4">
            <w:pPr>
              <w:pStyle w:val="EmptyCellLayoutStyle"/>
              <w:spacing w:after="0" w:line="240" w:lineRule="auto"/>
              <w:rPr>
                <w:rFonts w:ascii="Arial" w:hAnsi="Arial" w:cs="Arial"/>
              </w:rPr>
            </w:pPr>
          </w:p>
        </w:tc>
        <w:tc>
          <w:tcPr>
            <w:tcW w:w="149" w:type="dxa"/>
          </w:tcPr>
          <w:p w14:paraId="0B79FC77" w14:textId="77777777" w:rsidR="002968FB" w:rsidRPr="00AE2ADC" w:rsidRDefault="002968FB" w:rsidP="008566C4">
            <w:pPr>
              <w:pStyle w:val="EmptyCellLayoutStyle"/>
              <w:spacing w:after="0" w:line="240" w:lineRule="auto"/>
              <w:rPr>
                <w:rFonts w:ascii="Arial" w:hAnsi="Arial" w:cs="Arial"/>
              </w:rPr>
            </w:pPr>
          </w:p>
        </w:tc>
      </w:tr>
    </w:tbl>
    <w:p w14:paraId="126D7F00" w14:textId="77777777" w:rsidR="002968FB" w:rsidRPr="00AE2ADC" w:rsidRDefault="002968FB" w:rsidP="002968FB">
      <w:pPr>
        <w:spacing w:after="0" w:line="240" w:lineRule="auto"/>
        <w:jc w:val="left"/>
        <w:rPr>
          <w:rFonts w:cs="Arial"/>
        </w:rPr>
      </w:pPr>
    </w:p>
    <w:p w14:paraId="0DADD41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База данных SQL Server 2014 — задачи консоли</w:t>
      </w:r>
    </w:p>
    <w:p w14:paraId="60ADDC2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Server Management Studio</w:t>
      </w:r>
    </w:p>
    <w:p w14:paraId="08E2C82A" w14:textId="77777777" w:rsidR="002968FB" w:rsidRPr="00AE2ADC" w:rsidRDefault="002968FB" w:rsidP="002968FB">
      <w:pPr>
        <w:spacing w:after="0" w:line="240" w:lineRule="auto"/>
        <w:jc w:val="left"/>
        <w:rPr>
          <w:rFonts w:cs="Arial"/>
        </w:rPr>
      </w:pPr>
    </w:p>
    <w:p w14:paraId="7F25B57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Profiler</w:t>
      </w:r>
    </w:p>
    <w:p w14:paraId="64B0927D" w14:textId="77777777" w:rsidR="002968FB" w:rsidRPr="00AE2ADC" w:rsidRDefault="002968FB" w:rsidP="002968FB">
      <w:pPr>
        <w:spacing w:after="0" w:line="240" w:lineRule="auto"/>
        <w:jc w:val="left"/>
        <w:rPr>
          <w:rFonts w:cs="Arial"/>
        </w:rPr>
      </w:pPr>
    </w:p>
    <w:p w14:paraId="64F0BF04"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Ядро СУБД SQL Server 2014</w:t>
      </w:r>
    </w:p>
    <w:p w14:paraId="02DCF51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Установка ядра СУБД Microsoft SQL Server 2014.  В компоненте Database Engine размещаются базы данных и другие компоненты SQL Server.</w:t>
      </w:r>
    </w:p>
    <w:p w14:paraId="71B337C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обнаружения</w:t>
      </w:r>
    </w:p>
    <w:p w14:paraId="036F2DD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ядер СУБД SQL Server 2014</w:t>
      </w:r>
    </w:p>
    <w:p w14:paraId="5B3DDD7B" w14:textId="51865ECD"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экземпляры компонента ядра СУБД SQL Server 2014, работающие под управлением Windows Server. По умолчанию обнаружению и мониторингу подлежат все экземпляры. Эту операцию обнаружения можно переопределить с помощью списка исключений, чтобы исключить один или несколько экземпляров из процесса обнаружения.  В таком списке указываются экземпляры с разделителями-запятыми или символ *, чтобы исключить все экземпляры.</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AE2ADC" w14:paraId="605F8379" w14:textId="77777777" w:rsidTr="008566C4">
        <w:trPr>
          <w:trHeight w:val="54"/>
        </w:trPr>
        <w:tc>
          <w:tcPr>
            <w:tcW w:w="54" w:type="dxa"/>
          </w:tcPr>
          <w:p w14:paraId="6F668BC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0C3D4F" w14:textId="77777777" w:rsidR="002968FB" w:rsidRPr="00AE2ADC" w:rsidRDefault="002968FB" w:rsidP="008566C4">
            <w:pPr>
              <w:pStyle w:val="EmptyCellLayoutStyle"/>
              <w:spacing w:after="0" w:line="240" w:lineRule="auto"/>
              <w:rPr>
                <w:rFonts w:ascii="Arial" w:hAnsi="Arial" w:cs="Arial"/>
              </w:rPr>
            </w:pPr>
          </w:p>
        </w:tc>
        <w:tc>
          <w:tcPr>
            <w:tcW w:w="149" w:type="dxa"/>
          </w:tcPr>
          <w:p w14:paraId="0C98E39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E7144E" w14:textId="77777777" w:rsidTr="008566C4">
        <w:tc>
          <w:tcPr>
            <w:tcW w:w="54" w:type="dxa"/>
          </w:tcPr>
          <w:p w14:paraId="4B43A99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5"/>
              <w:gridCol w:w="2901"/>
              <w:gridCol w:w="2738"/>
            </w:tblGrid>
            <w:tr w:rsidR="002968FB" w:rsidRPr="00AE2ADC" w14:paraId="0111DB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CD467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1529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F1B7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CC298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1689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E9D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0667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ECB95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E80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8739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 этом списке указываются экземпляры с разделителями-запятыми, которые должны быть исключены из процесса обнаружения. Чтобы исключить все экземпляры, можно воспользоваться символом-шаблоном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AC8088" w14:textId="77777777" w:rsidR="002968FB" w:rsidRPr="00AE2ADC" w:rsidRDefault="002968FB" w:rsidP="008566C4">
                  <w:pPr>
                    <w:spacing w:after="0" w:line="240" w:lineRule="auto"/>
                    <w:jc w:val="left"/>
                    <w:rPr>
                      <w:rFonts w:cs="Arial"/>
                    </w:rPr>
                  </w:pPr>
                </w:p>
              </w:tc>
            </w:tr>
            <w:tr w:rsidR="002968FB" w:rsidRPr="00AE2ADC" w14:paraId="777E7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3B1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F16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A16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6E0554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4D4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8504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144E1B" w14:textId="77777777" w:rsidR="002968FB" w:rsidRPr="00AE2ADC" w:rsidRDefault="002968FB" w:rsidP="008566C4">
                  <w:pPr>
                    <w:spacing w:after="0" w:line="240" w:lineRule="auto"/>
                    <w:jc w:val="left"/>
                    <w:rPr>
                      <w:rFonts w:cs="Arial"/>
                    </w:rPr>
                  </w:pPr>
                </w:p>
              </w:tc>
            </w:tr>
            <w:tr w:rsidR="002968FB" w:rsidRPr="00AE2ADC" w14:paraId="5A7DED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8876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2544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BB0D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C0D7B08" w14:textId="77777777" w:rsidR="002968FB" w:rsidRPr="00AE2ADC" w:rsidRDefault="002968FB" w:rsidP="008566C4">
            <w:pPr>
              <w:spacing w:after="0" w:line="240" w:lineRule="auto"/>
              <w:jc w:val="left"/>
              <w:rPr>
                <w:rFonts w:cs="Arial"/>
              </w:rPr>
            </w:pPr>
          </w:p>
        </w:tc>
        <w:tc>
          <w:tcPr>
            <w:tcW w:w="149" w:type="dxa"/>
          </w:tcPr>
          <w:p w14:paraId="1C359D7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6B72A0" w14:textId="77777777" w:rsidTr="008566C4">
        <w:trPr>
          <w:trHeight w:val="80"/>
        </w:trPr>
        <w:tc>
          <w:tcPr>
            <w:tcW w:w="54" w:type="dxa"/>
          </w:tcPr>
          <w:p w14:paraId="6F02DD0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BE58C69" w14:textId="77777777" w:rsidR="002968FB" w:rsidRPr="00AE2ADC" w:rsidRDefault="002968FB" w:rsidP="008566C4">
            <w:pPr>
              <w:pStyle w:val="EmptyCellLayoutStyle"/>
              <w:spacing w:after="0" w:line="240" w:lineRule="auto"/>
              <w:rPr>
                <w:rFonts w:ascii="Arial" w:hAnsi="Arial" w:cs="Arial"/>
              </w:rPr>
            </w:pPr>
          </w:p>
        </w:tc>
        <w:tc>
          <w:tcPr>
            <w:tcW w:w="149" w:type="dxa"/>
          </w:tcPr>
          <w:p w14:paraId="10488D8F" w14:textId="77777777" w:rsidR="002968FB" w:rsidRPr="00AE2ADC" w:rsidRDefault="002968FB" w:rsidP="008566C4">
            <w:pPr>
              <w:pStyle w:val="EmptyCellLayoutStyle"/>
              <w:spacing w:after="0" w:line="240" w:lineRule="auto"/>
              <w:rPr>
                <w:rFonts w:ascii="Arial" w:hAnsi="Arial" w:cs="Arial"/>
              </w:rPr>
            </w:pPr>
          </w:p>
        </w:tc>
      </w:tr>
    </w:tbl>
    <w:p w14:paraId="17194F80" w14:textId="77777777" w:rsidR="002968FB" w:rsidRPr="00AE2ADC" w:rsidRDefault="002968FB" w:rsidP="002968FB">
      <w:pPr>
        <w:spacing w:after="0" w:line="240" w:lineRule="auto"/>
        <w:jc w:val="left"/>
        <w:rPr>
          <w:rFonts w:cs="Arial"/>
        </w:rPr>
      </w:pPr>
    </w:p>
    <w:p w14:paraId="410BA02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базовые мониторы</w:t>
      </w:r>
    </w:p>
    <w:p w14:paraId="760B593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Среднее время ожидания</w:t>
      </w:r>
    </w:p>
    <w:p w14:paraId="2C6AB8E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среднего времени ожидания для баз данных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68E2C15" w14:textId="77777777" w:rsidTr="008566C4">
        <w:trPr>
          <w:trHeight w:val="54"/>
        </w:trPr>
        <w:tc>
          <w:tcPr>
            <w:tcW w:w="54" w:type="dxa"/>
          </w:tcPr>
          <w:p w14:paraId="154322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9C9E85" w14:textId="77777777" w:rsidR="002968FB" w:rsidRPr="00AE2ADC" w:rsidRDefault="002968FB" w:rsidP="008566C4">
            <w:pPr>
              <w:pStyle w:val="EmptyCellLayoutStyle"/>
              <w:spacing w:after="0" w:line="240" w:lineRule="auto"/>
              <w:rPr>
                <w:rFonts w:ascii="Arial" w:hAnsi="Arial" w:cs="Arial"/>
              </w:rPr>
            </w:pPr>
          </w:p>
        </w:tc>
        <w:tc>
          <w:tcPr>
            <w:tcW w:w="149" w:type="dxa"/>
          </w:tcPr>
          <w:p w14:paraId="527A3D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86A3E2" w14:textId="77777777" w:rsidTr="008566C4">
        <w:tc>
          <w:tcPr>
            <w:tcW w:w="54" w:type="dxa"/>
          </w:tcPr>
          <w:p w14:paraId="073DE03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86C89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CEAB5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9005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3EDB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7DE66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DC0A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9B98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31D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4304C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6EE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6EF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21AE80"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014A5E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F0C8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A7D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9251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702C5F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08B1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9FEB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252C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402C0C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184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C1A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809D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250</w:t>
                  </w:r>
                </w:p>
              </w:tc>
            </w:tr>
            <w:tr w:rsidR="002968FB" w:rsidRPr="00AE2ADC" w14:paraId="63FFAC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EA0F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5ECE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1649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29561C8" w14:textId="77777777" w:rsidR="002968FB" w:rsidRPr="00AE2ADC" w:rsidRDefault="002968FB" w:rsidP="008566C4">
            <w:pPr>
              <w:spacing w:after="0" w:line="240" w:lineRule="auto"/>
              <w:jc w:val="left"/>
              <w:rPr>
                <w:rFonts w:cs="Arial"/>
              </w:rPr>
            </w:pPr>
          </w:p>
        </w:tc>
        <w:tc>
          <w:tcPr>
            <w:tcW w:w="149" w:type="dxa"/>
          </w:tcPr>
          <w:p w14:paraId="17D514A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FDE9A20" w14:textId="77777777" w:rsidTr="008566C4">
        <w:trPr>
          <w:trHeight w:val="80"/>
        </w:trPr>
        <w:tc>
          <w:tcPr>
            <w:tcW w:w="54" w:type="dxa"/>
          </w:tcPr>
          <w:p w14:paraId="1C4A05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B05F12" w14:textId="77777777" w:rsidR="002968FB" w:rsidRPr="00AE2ADC" w:rsidRDefault="002968FB" w:rsidP="008566C4">
            <w:pPr>
              <w:pStyle w:val="EmptyCellLayoutStyle"/>
              <w:spacing w:after="0" w:line="240" w:lineRule="auto"/>
              <w:rPr>
                <w:rFonts w:ascii="Arial" w:hAnsi="Arial" w:cs="Arial"/>
              </w:rPr>
            </w:pPr>
          </w:p>
        </w:tc>
        <w:tc>
          <w:tcPr>
            <w:tcW w:w="149" w:type="dxa"/>
          </w:tcPr>
          <w:p w14:paraId="2F3C1AD8" w14:textId="77777777" w:rsidR="002968FB" w:rsidRPr="00AE2ADC" w:rsidRDefault="002968FB" w:rsidP="008566C4">
            <w:pPr>
              <w:pStyle w:val="EmptyCellLayoutStyle"/>
              <w:spacing w:after="0" w:line="240" w:lineRule="auto"/>
              <w:rPr>
                <w:rFonts w:ascii="Arial" w:hAnsi="Arial" w:cs="Arial"/>
              </w:rPr>
            </w:pPr>
          </w:p>
        </w:tc>
      </w:tr>
    </w:tbl>
    <w:p w14:paraId="09CB864F" w14:textId="77777777" w:rsidR="002968FB" w:rsidRPr="00AE2ADC" w:rsidRDefault="002968FB" w:rsidP="002968FB">
      <w:pPr>
        <w:spacing w:after="0" w:line="240" w:lineRule="auto"/>
        <w:jc w:val="left"/>
        <w:rPr>
          <w:rFonts w:cs="Arial"/>
        </w:rPr>
      </w:pPr>
    </w:p>
    <w:p w14:paraId="5FEC3F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Заимствованная память сервера</w:t>
      </w:r>
    </w:p>
    <w:p w14:paraId="054D9B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заимствованной памяти для ядра СУБД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7089F91" w14:textId="77777777" w:rsidTr="008566C4">
        <w:trPr>
          <w:trHeight w:val="54"/>
        </w:trPr>
        <w:tc>
          <w:tcPr>
            <w:tcW w:w="54" w:type="dxa"/>
          </w:tcPr>
          <w:p w14:paraId="0D4D6A7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FB3059" w14:textId="77777777" w:rsidR="002968FB" w:rsidRPr="00AE2ADC" w:rsidRDefault="002968FB" w:rsidP="008566C4">
            <w:pPr>
              <w:pStyle w:val="EmptyCellLayoutStyle"/>
              <w:spacing w:after="0" w:line="240" w:lineRule="auto"/>
              <w:rPr>
                <w:rFonts w:ascii="Arial" w:hAnsi="Arial" w:cs="Arial"/>
              </w:rPr>
            </w:pPr>
          </w:p>
        </w:tc>
        <w:tc>
          <w:tcPr>
            <w:tcW w:w="149" w:type="dxa"/>
          </w:tcPr>
          <w:p w14:paraId="587AB899"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CA31DF" w14:textId="77777777" w:rsidTr="008566C4">
        <w:tc>
          <w:tcPr>
            <w:tcW w:w="54" w:type="dxa"/>
          </w:tcPr>
          <w:p w14:paraId="20DE83A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9F6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6D48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81591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4498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57E5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7DA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F6EF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3FF2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B8F23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6E4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B44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35D4C"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87B77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0E8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913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F253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18AA58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AAF7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E880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85F8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5386F2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62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378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6068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00:23</w:t>
                  </w:r>
                </w:p>
              </w:tc>
            </w:tr>
            <w:tr w:rsidR="002968FB" w:rsidRPr="00AE2ADC" w14:paraId="570F12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C74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D9BF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Предупреждение создается, если </w:t>
                  </w:r>
                  <w:r w:rsidRPr="00AE2ADC">
                    <w:rPr>
                      <w:rFonts w:eastAsia="Calibri" w:cs="Arial"/>
                      <w:color w:val="000000"/>
                      <w:sz w:val="22"/>
                      <w:lang w:bidi="ru-RU"/>
                    </w:rPr>
                    <w:lastRenderedPageBreak/>
                    <w:t>отношение заимствованной памяти сервера к максимальной памяти сервера SQL превышает это пороговое значение.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A599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70</w:t>
                  </w:r>
                </w:p>
              </w:tc>
            </w:tr>
            <w:tr w:rsidR="002968FB" w:rsidRPr="00AE2ADC" w14:paraId="6687B4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F1C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3BCB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FABF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7F1A9EFD" w14:textId="77777777" w:rsidR="002968FB" w:rsidRPr="00AE2ADC" w:rsidRDefault="002968FB" w:rsidP="008566C4">
            <w:pPr>
              <w:spacing w:after="0" w:line="240" w:lineRule="auto"/>
              <w:jc w:val="left"/>
              <w:rPr>
                <w:rFonts w:cs="Arial"/>
              </w:rPr>
            </w:pPr>
          </w:p>
        </w:tc>
        <w:tc>
          <w:tcPr>
            <w:tcW w:w="149" w:type="dxa"/>
          </w:tcPr>
          <w:p w14:paraId="3B5242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0197F9" w14:textId="77777777" w:rsidTr="008566C4">
        <w:trPr>
          <w:trHeight w:val="80"/>
        </w:trPr>
        <w:tc>
          <w:tcPr>
            <w:tcW w:w="54" w:type="dxa"/>
          </w:tcPr>
          <w:p w14:paraId="30E82AA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B91F0F" w14:textId="77777777" w:rsidR="002968FB" w:rsidRPr="00AE2ADC" w:rsidRDefault="002968FB" w:rsidP="008566C4">
            <w:pPr>
              <w:pStyle w:val="EmptyCellLayoutStyle"/>
              <w:spacing w:after="0" w:line="240" w:lineRule="auto"/>
              <w:rPr>
                <w:rFonts w:ascii="Arial" w:hAnsi="Arial" w:cs="Arial"/>
              </w:rPr>
            </w:pPr>
          </w:p>
        </w:tc>
        <w:tc>
          <w:tcPr>
            <w:tcW w:w="149" w:type="dxa"/>
          </w:tcPr>
          <w:p w14:paraId="39E96CD9" w14:textId="77777777" w:rsidR="002968FB" w:rsidRPr="00AE2ADC" w:rsidRDefault="002968FB" w:rsidP="008566C4">
            <w:pPr>
              <w:pStyle w:val="EmptyCellLayoutStyle"/>
              <w:spacing w:after="0" w:line="240" w:lineRule="auto"/>
              <w:rPr>
                <w:rFonts w:ascii="Arial" w:hAnsi="Arial" w:cs="Arial"/>
              </w:rPr>
            </w:pPr>
          </w:p>
        </w:tc>
      </w:tr>
    </w:tbl>
    <w:p w14:paraId="17300ED1" w14:textId="77777777" w:rsidR="002968FB" w:rsidRPr="00AE2ADC" w:rsidRDefault="002968FB" w:rsidP="002968FB">
      <w:pPr>
        <w:spacing w:after="0" w:line="240" w:lineRule="auto"/>
        <w:jc w:val="left"/>
        <w:rPr>
          <w:rFonts w:cs="Arial"/>
        </w:rPr>
      </w:pPr>
    </w:p>
    <w:p w14:paraId="29B515D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работоспособности действий пользователя управляемой системы резервного копирования</w:t>
      </w:r>
    </w:p>
    <w:p w14:paraId="231459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Политика работоспособности действий пользователя управляемой системы резервного копирования прогнозирует предупреждения, такие как поврежденные резервные копии и т. п.</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98A048" w14:textId="77777777" w:rsidTr="008566C4">
        <w:trPr>
          <w:trHeight w:val="54"/>
        </w:trPr>
        <w:tc>
          <w:tcPr>
            <w:tcW w:w="54" w:type="dxa"/>
          </w:tcPr>
          <w:p w14:paraId="5EC07FD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F50D9C" w14:textId="77777777" w:rsidR="002968FB" w:rsidRPr="00AE2ADC" w:rsidRDefault="002968FB" w:rsidP="008566C4">
            <w:pPr>
              <w:pStyle w:val="EmptyCellLayoutStyle"/>
              <w:spacing w:after="0" w:line="240" w:lineRule="auto"/>
              <w:rPr>
                <w:rFonts w:ascii="Arial" w:hAnsi="Arial" w:cs="Arial"/>
              </w:rPr>
            </w:pPr>
          </w:p>
        </w:tc>
        <w:tc>
          <w:tcPr>
            <w:tcW w:w="149" w:type="dxa"/>
          </w:tcPr>
          <w:p w14:paraId="6917DD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07CB2CD" w14:textId="77777777" w:rsidTr="008566C4">
        <w:tc>
          <w:tcPr>
            <w:tcW w:w="54" w:type="dxa"/>
          </w:tcPr>
          <w:p w14:paraId="2149D9E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23E92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3839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047B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5C2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F82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8BFC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6C89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FEF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BCBB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54B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2AEF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46AAA"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036A7B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2CD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3945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AE9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DEED00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051C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17FE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588D8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DAE82F1" w14:textId="77777777" w:rsidR="002968FB" w:rsidRPr="00AE2ADC" w:rsidRDefault="002968FB" w:rsidP="008566C4">
            <w:pPr>
              <w:spacing w:after="0" w:line="240" w:lineRule="auto"/>
              <w:jc w:val="left"/>
              <w:rPr>
                <w:rFonts w:cs="Arial"/>
              </w:rPr>
            </w:pPr>
          </w:p>
        </w:tc>
        <w:tc>
          <w:tcPr>
            <w:tcW w:w="149" w:type="dxa"/>
          </w:tcPr>
          <w:p w14:paraId="3AE2239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8107CC" w14:textId="77777777" w:rsidTr="008566C4">
        <w:trPr>
          <w:trHeight w:val="80"/>
        </w:trPr>
        <w:tc>
          <w:tcPr>
            <w:tcW w:w="54" w:type="dxa"/>
          </w:tcPr>
          <w:p w14:paraId="1AE40C8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C0AD3F" w14:textId="77777777" w:rsidR="002968FB" w:rsidRPr="00AE2ADC" w:rsidRDefault="002968FB" w:rsidP="008566C4">
            <w:pPr>
              <w:pStyle w:val="EmptyCellLayoutStyle"/>
              <w:spacing w:after="0" w:line="240" w:lineRule="auto"/>
              <w:rPr>
                <w:rFonts w:ascii="Arial" w:hAnsi="Arial" w:cs="Arial"/>
              </w:rPr>
            </w:pPr>
          </w:p>
        </w:tc>
        <w:tc>
          <w:tcPr>
            <w:tcW w:w="149" w:type="dxa"/>
          </w:tcPr>
          <w:p w14:paraId="2FC31172" w14:textId="77777777" w:rsidR="002968FB" w:rsidRPr="00AE2ADC" w:rsidRDefault="002968FB" w:rsidP="008566C4">
            <w:pPr>
              <w:pStyle w:val="EmptyCellLayoutStyle"/>
              <w:spacing w:after="0" w:line="240" w:lineRule="auto"/>
              <w:rPr>
                <w:rFonts w:ascii="Arial" w:hAnsi="Arial" w:cs="Arial"/>
              </w:rPr>
            </w:pPr>
          </w:p>
        </w:tc>
      </w:tr>
    </w:tbl>
    <w:p w14:paraId="1614FE98" w14:textId="77777777" w:rsidR="002968FB" w:rsidRPr="00AE2ADC" w:rsidRDefault="002968FB" w:rsidP="002968FB">
      <w:pPr>
        <w:spacing w:after="0" w:line="240" w:lineRule="auto"/>
        <w:jc w:val="left"/>
        <w:rPr>
          <w:rFonts w:cs="Arial"/>
        </w:rPr>
      </w:pPr>
    </w:p>
    <w:p w14:paraId="3E77CCC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Ожидаемый срок жизни страницы</w:t>
      </w:r>
    </w:p>
    <w:p w14:paraId="14F7098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Ожидаемое время существования страницы (с) для ядра СУБД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0825BB" w14:textId="77777777" w:rsidTr="008566C4">
        <w:trPr>
          <w:trHeight w:val="54"/>
        </w:trPr>
        <w:tc>
          <w:tcPr>
            <w:tcW w:w="54" w:type="dxa"/>
          </w:tcPr>
          <w:p w14:paraId="6434DB0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C37FB9" w14:textId="77777777" w:rsidR="002968FB" w:rsidRPr="00AE2ADC" w:rsidRDefault="002968FB" w:rsidP="008566C4">
            <w:pPr>
              <w:pStyle w:val="EmptyCellLayoutStyle"/>
              <w:spacing w:after="0" w:line="240" w:lineRule="auto"/>
              <w:rPr>
                <w:rFonts w:ascii="Arial" w:hAnsi="Arial" w:cs="Arial"/>
              </w:rPr>
            </w:pPr>
          </w:p>
        </w:tc>
        <w:tc>
          <w:tcPr>
            <w:tcW w:w="149" w:type="dxa"/>
          </w:tcPr>
          <w:p w14:paraId="1907B06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7A0E03" w14:textId="77777777" w:rsidTr="008566C4">
        <w:tc>
          <w:tcPr>
            <w:tcW w:w="54" w:type="dxa"/>
          </w:tcPr>
          <w:p w14:paraId="6E9C527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EE8D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15AA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3FA9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6594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52A49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E1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6036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F8B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CEF8A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21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05EF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D19289"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AD56C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97BC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563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F38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2827D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E59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721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3AAD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25754DC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E45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4DEB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F4A03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0364E19" w14:textId="77777777" w:rsidR="002968FB" w:rsidRPr="00AE2ADC" w:rsidRDefault="002968FB" w:rsidP="008566C4">
            <w:pPr>
              <w:spacing w:after="0" w:line="240" w:lineRule="auto"/>
              <w:jc w:val="left"/>
              <w:rPr>
                <w:rFonts w:cs="Arial"/>
              </w:rPr>
            </w:pPr>
          </w:p>
        </w:tc>
        <w:tc>
          <w:tcPr>
            <w:tcW w:w="149" w:type="dxa"/>
          </w:tcPr>
          <w:p w14:paraId="5E5ED76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F4CEC1" w14:textId="77777777" w:rsidTr="008566C4">
        <w:trPr>
          <w:trHeight w:val="80"/>
        </w:trPr>
        <w:tc>
          <w:tcPr>
            <w:tcW w:w="54" w:type="dxa"/>
          </w:tcPr>
          <w:p w14:paraId="20787E8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99E69E" w14:textId="77777777" w:rsidR="002968FB" w:rsidRPr="00AE2ADC" w:rsidRDefault="002968FB" w:rsidP="008566C4">
            <w:pPr>
              <w:pStyle w:val="EmptyCellLayoutStyle"/>
              <w:spacing w:after="0" w:line="240" w:lineRule="auto"/>
              <w:rPr>
                <w:rFonts w:ascii="Arial" w:hAnsi="Arial" w:cs="Arial"/>
              </w:rPr>
            </w:pPr>
          </w:p>
        </w:tc>
        <w:tc>
          <w:tcPr>
            <w:tcW w:w="149" w:type="dxa"/>
          </w:tcPr>
          <w:p w14:paraId="30310761" w14:textId="77777777" w:rsidR="002968FB" w:rsidRPr="00AE2ADC" w:rsidRDefault="002968FB" w:rsidP="008566C4">
            <w:pPr>
              <w:pStyle w:val="EmptyCellLayoutStyle"/>
              <w:spacing w:after="0" w:line="240" w:lineRule="auto"/>
              <w:rPr>
                <w:rFonts w:ascii="Arial" w:hAnsi="Arial" w:cs="Arial"/>
              </w:rPr>
            </w:pPr>
          </w:p>
        </w:tc>
      </w:tr>
    </w:tbl>
    <w:p w14:paraId="41ACBCFF" w14:textId="77777777" w:rsidR="002968FB" w:rsidRPr="00AE2ADC" w:rsidRDefault="002968FB" w:rsidP="002968FB">
      <w:pPr>
        <w:spacing w:after="0" w:line="240" w:lineRule="auto"/>
        <w:jc w:val="left"/>
        <w:rPr>
          <w:rFonts w:cs="Arial"/>
        </w:rPr>
      </w:pPr>
    </w:p>
    <w:p w14:paraId="1ADB58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Коэффициент попаданий в кэш буфера</w:t>
      </w:r>
    </w:p>
    <w:p w14:paraId="6BD68D3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Коэффициент попадания в буферный кэш для ядра СУБД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2DF115" w14:textId="77777777" w:rsidTr="008566C4">
        <w:trPr>
          <w:trHeight w:val="54"/>
        </w:trPr>
        <w:tc>
          <w:tcPr>
            <w:tcW w:w="54" w:type="dxa"/>
          </w:tcPr>
          <w:p w14:paraId="20F510C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91CEB3" w14:textId="77777777" w:rsidR="002968FB" w:rsidRPr="00AE2ADC" w:rsidRDefault="002968FB" w:rsidP="008566C4">
            <w:pPr>
              <w:pStyle w:val="EmptyCellLayoutStyle"/>
              <w:spacing w:after="0" w:line="240" w:lineRule="auto"/>
              <w:rPr>
                <w:rFonts w:ascii="Arial" w:hAnsi="Arial" w:cs="Arial"/>
              </w:rPr>
            </w:pPr>
          </w:p>
        </w:tc>
        <w:tc>
          <w:tcPr>
            <w:tcW w:w="149" w:type="dxa"/>
          </w:tcPr>
          <w:p w14:paraId="18B3A78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992CFF" w14:textId="77777777" w:rsidTr="008566C4">
        <w:tc>
          <w:tcPr>
            <w:tcW w:w="54" w:type="dxa"/>
          </w:tcPr>
          <w:p w14:paraId="608677B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A83B7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AB6D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84DB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E0F1C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A81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FDBB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FC55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F7F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031F6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D83B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7A58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A8EB8"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5B3D7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1D9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2AC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CAEE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61CA4F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E7AC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D10F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5EB8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4A20F4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6B3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Порог</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45D6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497B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6D5EDBF6" w14:textId="77777777" w:rsidR="002968FB" w:rsidRPr="00AE2ADC" w:rsidRDefault="002968FB" w:rsidP="008566C4">
            <w:pPr>
              <w:spacing w:after="0" w:line="240" w:lineRule="auto"/>
              <w:jc w:val="left"/>
              <w:rPr>
                <w:rFonts w:cs="Arial"/>
              </w:rPr>
            </w:pPr>
          </w:p>
        </w:tc>
        <w:tc>
          <w:tcPr>
            <w:tcW w:w="149" w:type="dxa"/>
          </w:tcPr>
          <w:p w14:paraId="6B295B1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27C9FD" w14:textId="77777777" w:rsidTr="008566C4">
        <w:trPr>
          <w:trHeight w:val="80"/>
        </w:trPr>
        <w:tc>
          <w:tcPr>
            <w:tcW w:w="54" w:type="dxa"/>
          </w:tcPr>
          <w:p w14:paraId="0B5FF4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3F1EDB" w14:textId="77777777" w:rsidR="002968FB" w:rsidRPr="00AE2ADC" w:rsidRDefault="002968FB" w:rsidP="008566C4">
            <w:pPr>
              <w:pStyle w:val="EmptyCellLayoutStyle"/>
              <w:spacing w:after="0" w:line="240" w:lineRule="auto"/>
              <w:rPr>
                <w:rFonts w:ascii="Arial" w:hAnsi="Arial" w:cs="Arial"/>
              </w:rPr>
            </w:pPr>
          </w:p>
        </w:tc>
        <w:tc>
          <w:tcPr>
            <w:tcW w:w="149" w:type="dxa"/>
          </w:tcPr>
          <w:p w14:paraId="3F8FB537" w14:textId="77777777" w:rsidR="002968FB" w:rsidRPr="00AE2ADC" w:rsidRDefault="002968FB" w:rsidP="008566C4">
            <w:pPr>
              <w:pStyle w:val="EmptyCellLayoutStyle"/>
              <w:spacing w:after="0" w:line="240" w:lineRule="auto"/>
              <w:rPr>
                <w:rFonts w:ascii="Arial" w:hAnsi="Arial" w:cs="Arial"/>
              </w:rPr>
            </w:pPr>
          </w:p>
        </w:tc>
      </w:tr>
    </w:tbl>
    <w:p w14:paraId="1C7C9B92" w14:textId="77777777" w:rsidR="002968FB" w:rsidRPr="00AE2ADC" w:rsidRDefault="002968FB" w:rsidP="002968FB">
      <w:pPr>
        <w:spacing w:after="0" w:line="240" w:lineRule="auto"/>
        <w:jc w:val="left"/>
        <w:rPr>
          <w:rFonts w:cs="Arial"/>
        </w:rPr>
      </w:pPr>
    </w:p>
    <w:p w14:paraId="7368ED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Блокирующие сеансы</w:t>
      </w:r>
    </w:p>
    <w:p w14:paraId="1B687F8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Отслеживает заблокированные сеансы для экземпляра SQL.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6"/>
        <w:gridCol w:w="97"/>
      </w:tblGrid>
      <w:tr w:rsidR="002968FB" w:rsidRPr="00AE2ADC" w14:paraId="3F96A657" w14:textId="77777777" w:rsidTr="008566C4">
        <w:trPr>
          <w:trHeight w:val="54"/>
        </w:trPr>
        <w:tc>
          <w:tcPr>
            <w:tcW w:w="54" w:type="dxa"/>
          </w:tcPr>
          <w:p w14:paraId="12F23D3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23E7AF" w14:textId="77777777" w:rsidR="002968FB" w:rsidRPr="00AE2ADC" w:rsidRDefault="002968FB" w:rsidP="008566C4">
            <w:pPr>
              <w:pStyle w:val="EmptyCellLayoutStyle"/>
              <w:spacing w:after="0" w:line="240" w:lineRule="auto"/>
              <w:rPr>
                <w:rFonts w:ascii="Arial" w:hAnsi="Arial" w:cs="Arial"/>
              </w:rPr>
            </w:pPr>
          </w:p>
        </w:tc>
        <w:tc>
          <w:tcPr>
            <w:tcW w:w="149" w:type="dxa"/>
          </w:tcPr>
          <w:p w14:paraId="667C09F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153D2A" w14:textId="77777777" w:rsidTr="008566C4">
        <w:tc>
          <w:tcPr>
            <w:tcW w:w="54" w:type="dxa"/>
          </w:tcPr>
          <w:p w14:paraId="1178232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2"/>
              <w:gridCol w:w="2893"/>
              <w:gridCol w:w="2693"/>
            </w:tblGrid>
            <w:tr w:rsidR="002968FB" w:rsidRPr="00AE2ADC" w14:paraId="6498DB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E8AC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988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2D6C1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AC99B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188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B1E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5C65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56B419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929A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3F60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2E33A"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4D94C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4950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9B31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B99D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62EBD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67AF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заблокированных сеансов</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378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Максимально допустимое количество заблокированных сессий.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45D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3B42E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A481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47F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71C58A" w14:textId="77777777" w:rsidR="002968FB" w:rsidRPr="00AE2ADC" w:rsidRDefault="002968FB" w:rsidP="008566C4">
                  <w:pPr>
                    <w:spacing w:after="0" w:line="240" w:lineRule="auto"/>
                    <w:jc w:val="left"/>
                    <w:rPr>
                      <w:rFonts w:cs="Arial"/>
                    </w:rPr>
                  </w:pPr>
                </w:p>
              </w:tc>
            </w:tr>
            <w:tr w:rsidR="002968FB" w:rsidRPr="00AE2ADC" w14:paraId="2F7E9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634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3C5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7ABB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0E51DBA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C25C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минутах)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68D0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Минимальная длительность выполнения процесса, прежде чем он отправляется для анализа заблокированных SPID.</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195E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5656AF7" w14:textId="77777777" w:rsidR="002968FB" w:rsidRPr="00AE2ADC" w:rsidRDefault="002968FB" w:rsidP="008566C4">
            <w:pPr>
              <w:spacing w:after="0" w:line="240" w:lineRule="auto"/>
              <w:jc w:val="left"/>
              <w:rPr>
                <w:rFonts w:cs="Arial"/>
              </w:rPr>
            </w:pPr>
          </w:p>
        </w:tc>
        <w:tc>
          <w:tcPr>
            <w:tcW w:w="149" w:type="dxa"/>
          </w:tcPr>
          <w:p w14:paraId="4EC56DE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0E410A" w14:textId="77777777" w:rsidTr="008566C4">
        <w:trPr>
          <w:trHeight w:val="80"/>
        </w:trPr>
        <w:tc>
          <w:tcPr>
            <w:tcW w:w="54" w:type="dxa"/>
          </w:tcPr>
          <w:p w14:paraId="54D8215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284D3F7" w14:textId="77777777" w:rsidR="002968FB" w:rsidRPr="00AE2ADC" w:rsidRDefault="002968FB" w:rsidP="008566C4">
            <w:pPr>
              <w:pStyle w:val="EmptyCellLayoutStyle"/>
              <w:spacing w:after="0" w:line="240" w:lineRule="auto"/>
              <w:rPr>
                <w:rFonts w:ascii="Arial" w:hAnsi="Arial" w:cs="Arial"/>
              </w:rPr>
            </w:pPr>
          </w:p>
        </w:tc>
        <w:tc>
          <w:tcPr>
            <w:tcW w:w="149" w:type="dxa"/>
          </w:tcPr>
          <w:p w14:paraId="3CC462C7" w14:textId="77777777" w:rsidR="002968FB" w:rsidRPr="00AE2ADC" w:rsidRDefault="002968FB" w:rsidP="008566C4">
            <w:pPr>
              <w:pStyle w:val="EmptyCellLayoutStyle"/>
              <w:spacing w:after="0" w:line="240" w:lineRule="auto"/>
              <w:rPr>
                <w:rFonts w:ascii="Arial" w:hAnsi="Arial" w:cs="Arial"/>
              </w:rPr>
            </w:pPr>
          </w:p>
        </w:tc>
      </w:tr>
    </w:tbl>
    <w:p w14:paraId="1EE1F7D3" w14:textId="77777777" w:rsidR="002968FB" w:rsidRPr="00AE2ADC" w:rsidRDefault="002968FB" w:rsidP="002968FB">
      <w:pPr>
        <w:spacing w:after="0" w:line="240" w:lineRule="auto"/>
        <w:jc w:val="left"/>
        <w:rPr>
          <w:rFonts w:cs="Arial"/>
        </w:rPr>
      </w:pPr>
    </w:p>
    <w:p w14:paraId="5DED0F4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Состояние настройки имени участника-службы</w:t>
      </w:r>
    </w:p>
    <w:p w14:paraId="6A70D8E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Этот монитор проверяет состояние конфигурации имени субъекта-службы экземпляра Microsoft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78ECD7" w14:textId="77777777" w:rsidTr="008566C4">
        <w:trPr>
          <w:trHeight w:val="54"/>
        </w:trPr>
        <w:tc>
          <w:tcPr>
            <w:tcW w:w="54" w:type="dxa"/>
          </w:tcPr>
          <w:p w14:paraId="063E37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E85B21" w14:textId="77777777" w:rsidR="002968FB" w:rsidRPr="00AE2ADC" w:rsidRDefault="002968FB" w:rsidP="008566C4">
            <w:pPr>
              <w:pStyle w:val="EmptyCellLayoutStyle"/>
              <w:spacing w:after="0" w:line="240" w:lineRule="auto"/>
              <w:rPr>
                <w:rFonts w:ascii="Arial" w:hAnsi="Arial" w:cs="Arial"/>
              </w:rPr>
            </w:pPr>
          </w:p>
        </w:tc>
        <w:tc>
          <w:tcPr>
            <w:tcW w:w="149" w:type="dxa"/>
          </w:tcPr>
          <w:p w14:paraId="3BFCB3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16A884" w14:textId="77777777" w:rsidTr="008566C4">
        <w:tc>
          <w:tcPr>
            <w:tcW w:w="54" w:type="dxa"/>
          </w:tcPr>
          <w:p w14:paraId="0222E4F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2F8D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B606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32E6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BA96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4DE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618E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E62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0765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C2A0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339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975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3AF8D"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405E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A24D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B9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F924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1818C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0D3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Область поиска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E0E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Используйте поиск LDAP, если областью поиска является домен или подразделение.</w:t>
                  </w:r>
                  <w:r w:rsidRPr="00AE2ADC">
                    <w:rPr>
                      <w:rFonts w:eastAsia="Calibri" w:cs="Arial"/>
                      <w:color w:val="000000"/>
                      <w:sz w:val="22"/>
                      <w:lang w:bidi="ru-RU"/>
                    </w:rPr>
                    <w:br/>
                    <w:t>Если областью поиска является лес, запрос можно разрешить в любом разделе с использованием поиска в глобальном каталоге (GC).</w:t>
                  </w:r>
                  <w:r w:rsidRPr="00AE2ADC">
                    <w:rPr>
                      <w:rFonts w:eastAsia="Calibri" w:cs="Arial"/>
                      <w:color w:val="000000"/>
                      <w:sz w:val="22"/>
                      <w:lang w:bidi="ru-RU"/>
                    </w:rPr>
                    <w:br/>
                    <w:t>Список значений:</w:t>
                  </w:r>
                  <w:r w:rsidRPr="00AE2ADC">
                    <w:rPr>
                      <w:rFonts w:eastAsia="Calibri" w:cs="Arial"/>
                      <w:color w:val="000000"/>
                      <w:sz w:val="22"/>
                      <w:lang w:bidi="ru-RU"/>
                    </w:rPr>
                    <w:br/>
                    <w:t>LDAP</w:t>
                  </w:r>
                  <w:r w:rsidRPr="00AE2ADC">
                    <w:rPr>
                      <w:rFonts w:eastAsia="Calibri" w:cs="Arial"/>
                      <w:color w:val="000000"/>
                      <w:sz w:val="22"/>
                      <w:lang w:bidi="ru-RU"/>
                    </w:rPr>
                    <w:br/>
                    <w:t>сборка мусора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A824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LDAP</w:t>
                  </w:r>
                </w:p>
              </w:tc>
            </w:tr>
            <w:tr w:rsidR="002968FB" w:rsidRPr="00AE2ADC" w14:paraId="235298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EA5C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ED89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A9213" w14:textId="77777777" w:rsidR="002968FB" w:rsidRPr="00AE2ADC" w:rsidRDefault="002968FB" w:rsidP="008566C4">
                  <w:pPr>
                    <w:spacing w:after="0" w:line="240" w:lineRule="auto"/>
                    <w:jc w:val="left"/>
                    <w:rPr>
                      <w:rFonts w:cs="Arial"/>
                    </w:rPr>
                  </w:pPr>
                </w:p>
              </w:tc>
            </w:tr>
            <w:tr w:rsidR="002968FB" w:rsidRPr="00AE2ADC" w14:paraId="64F64B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A4D5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AB29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6078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7C4AE8F" w14:textId="77777777" w:rsidR="002968FB" w:rsidRPr="00AE2ADC" w:rsidRDefault="002968FB" w:rsidP="008566C4">
            <w:pPr>
              <w:spacing w:after="0" w:line="240" w:lineRule="auto"/>
              <w:jc w:val="left"/>
              <w:rPr>
                <w:rFonts w:cs="Arial"/>
              </w:rPr>
            </w:pPr>
          </w:p>
        </w:tc>
        <w:tc>
          <w:tcPr>
            <w:tcW w:w="149" w:type="dxa"/>
          </w:tcPr>
          <w:p w14:paraId="2F698B6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ABBBDF" w14:textId="77777777" w:rsidTr="008566C4">
        <w:trPr>
          <w:trHeight w:val="80"/>
        </w:trPr>
        <w:tc>
          <w:tcPr>
            <w:tcW w:w="54" w:type="dxa"/>
          </w:tcPr>
          <w:p w14:paraId="234BBA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418587" w14:textId="77777777" w:rsidR="002968FB" w:rsidRPr="00AE2ADC" w:rsidRDefault="002968FB" w:rsidP="008566C4">
            <w:pPr>
              <w:pStyle w:val="EmptyCellLayoutStyle"/>
              <w:spacing w:after="0" w:line="240" w:lineRule="auto"/>
              <w:rPr>
                <w:rFonts w:ascii="Arial" w:hAnsi="Arial" w:cs="Arial"/>
              </w:rPr>
            </w:pPr>
          </w:p>
        </w:tc>
        <w:tc>
          <w:tcPr>
            <w:tcW w:w="149" w:type="dxa"/>
          </w:tcPr>
          <w:p w14:paraId="0BAC43A5" w14:textId="77777777" w:rsidR="002968FB" w:rsidRPr="00AE2ADC" w:rsidRDefault="002968FB" w:rsidP="008566C4">
            <w:pPr>
              <w:pStyle w:val="EmptyCellLayoutStyle"/>
              <w:spacing w:after="0" w:line="240" w:lineRule="auto"/>
              <w:rPr>
                <w:rFonts w:ascii="Arial" w:hAnsi="Arial" w:cs="Arial"/>
              </w:rPr>
            </w:pPr>
          </w:p>
        </w:tc>
      </w:tr>
    </w:tbl>
    <w:p w14:paraId="59535D49" w14:textId="77777777" w:rsidR="002968FB" w:rsidRPr="00AE2ADC" w:rsidRDefault="002968FB" w:rsidP="002968FB">
      <w:pPr>
        <w:spacing w:after="0" w:line="240" w:lineRule="auto"/>
        <w:jc w:val="left"/>
        <w:rPr>
          <w:rFonts w:cs="Arial"/>
        </w:rPr>
      </w:pPr>
    </w:p>
    <w:p w14:paraId="6E2E9C5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Загрузка ЦП (%)</w:t>
      </w:r>
    </w:p>
    <w:p w14:paraId="0D30F29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Загрузка ЦП (в %) для ядра СУБД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DC1EE5C" w14:textId="77777777" w:rsidTr="008566C4">
        <w:trPr>
          <w:trHeight w:val="54"/>
        </w:trPr>
        <w:tc>
          <w:tcPr>
            <w:tcW w:w="54" w:type="dxa"/>
          </w:tcPr>
          <w:p w14:paraId="29D6CF2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D55479" w14:textId="77777777" w:rsidR="002968FB" w:rsidRPr="00AE2ADC" w:rsidRDefault="002968FB" w:rsidP="008566C4">
            <w:pPr>
              <w:pStyle w:val="EmptyCellLayoutStyle"/>
              <w:spacing w:after="0" w:line="240" w:lineRule="auto"/>
              <w:rPr>
                <w:rFonts w:ascii="Arial" w:hAnsi="Arial" w:cs="Arial"/>
              </w:rPr>
            </w:pPr>
          </w:p>
        </w:tc>
        <w:tc>
          <w:tcPr>
            <w:tcW w:w="149" w:type="dxa"/>
          </w:tcPr>
          <w:p w14:paraId="031668DF"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A7F551" w14:textId="77777777" w:rsidTr="008566C4">
        <w:tc>
          <w:tcPr>
            <w:tcW w:w="54" w:type="dxa"/>
          </w:tcPr>
          <w:p w14:paraId="63E1ED8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8DC2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61538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CEC1A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717E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B85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5E30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88D1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E7E1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648FC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A290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956A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A7EA4"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E33F5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0B60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истечения срока действия кэша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7BC4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Указывает максимальный срок хранения сведения из кэша, который может использоваться в рабочем процессе.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2DFC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181240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6B7F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D83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8B46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2C6A88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42D8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7F70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3A1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76480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0A5B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C3A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342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00:17</w:t>
                  </w:r>
                </w:p>
              </w:tc>
            </w:tr>
            <w:tr w:rsidR="002968FB" w:rsidRPr="00AE2ADC" w14:paraId="142FF5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41CD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62CF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47D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95</w:t>
                  </w:r>
                </w:p>
              </w:tc>
            </w:tr>
            <w:tr w:rsidR="002968FB" w:rsidRPr="00AE2ADC" w14:paraId="58FCCF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DDE2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42F9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462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75BC5E22" w14:textId="77777777" w:rsidR="002968FB" w:rsidRPr="00AE2ADC" w:rsidRDefault="002968FB" w:rsidP="008566C4">
            <w:pPr>
              <w:spacing w:after="0" w:line="240" w:lineRule="auto"/>
              <w:jc w:val="left"/>
              <w:rPr>
                <w:rFonts w:cs="Arial"/>
              </w:rPr>
            </w:pPr>
          </w:p>
        </w:tc>
        <w:tc>
          <w:tcPr>
            <w:tcW w:w="149" w:type="dxa"/>
          </w:tcPr>
          <w:p w14:paraId="567431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268FBD" w14:textId="77777777" w:rsidTr="008566C4">
        <w:trPr>
          <w:trHeight w:val="80"/>
        </w:trPr>
        <w:tc>
          <w:tcPr>
            <w:tcW w:w="54" w:type="dxa"/>
          </w:tcPr>
          <w:p w14:paraId="407B0ED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F48BCB" w14:textId="77777777" w:rsidR="002968FB" w:rsidRPr="00AE2ADC" w:rsidRDefault="002968FB" w:rsidP="008566C4">
            <w:pPr>
              <w:pStyle w:val="EmptyCellLayoutStyle"/>
              <w:spacing w:after="0" w:line="240" w:lineRule="auto"/>
              <w:rPr>
                <w:rFonts w:ascii="Arial" w:hAnsi="Arial" w:cs="Arial"/>
              </w:rPr>
            </w:pPr>
          </w:p>
        </w:tc>
        <w:tc>
          <w:tcPr>
            <w:tcW w:w="149" w:type="dxa"/>
          </w:tcPr>
          <w:p w14:paraId="7FA3CE19" w14:textId="77777777" w:rsidR="002968FB" w:rsidRPr="00AE2ADC" w:rsidRDefault="002968FB" w:rsidP="008566C4">
            <w:pPr>
              <w:pStyle w:val="EmptyCellLayoutStyle"/>
              <w:spacing w:after="0" w:line="240" w:lineRule="auto"/>
              <w:rPr>
                <w:rFonts w:ascii="Arial" w:hAnsi="Arial" w:cs="Arial"/>
              </w:rPr>
            </w:pPr>
          </w:p>
        </w:tc>
      </w:tr>
    </w:tbl>
    <w:p w14:paraId="44652CD6" w14:textId="77777777" w:rsidR="002968FB" w:rsidRPr="00AE2ADC" w:rsidRDefault="002968FB" w:rsidP="002968FB">
      <w:pPr>
        <w:spacing w:after="0" w:line="240" w:lineRule="auto"/>
        <w:jc w:val="left"/>
        <w:rPr>
          <w:rFonts w:cs="Arial"/>
        </w:rPr>
      </w:pPr>
    </w:p>
    <w:p w14:paraId="7875EC2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Политика работоспособности системы управляемого резервного копирования</w:t>
      </w:r>
    </w:p>
    <w:p w14:paraId="5EF168E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Политика работоспособности управляемой системы резервного копирования прогнозирует возникновение серьезных ошибок, таких как отсутствующие или </w:t>
      </w:r>
      <w:r w:rsidRPr="00AE2ADC">
        <w:rPr>
          <w:rFonts w:eastAsia="Calibri" w:cs="Arial"/>
          <w:color w:val="000000"/>
          <w:sz w:val="22"/>
          <w:lang w:bidi="ru-RU"/>
        </w:rPr>
        <w:lastRenderedPageBreak/>
        <w:t>недействительные учетные данные SQL, ошибки связности и выводит отчет о работоспособности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88AC741" w14:textId="77777777" w:rsidTr="008566C4">
        <w:trPr>
          <w:trHeight w:val="54"/>
        </w:trPr>
        <w:tc>
          <w:tcPr>
            <w:tcW w:w="54" w:type="dxa"/>
          </w:tcPr>
          <w:p w14:paraId="6E529D4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6825BF" w14:textId="77777777" w:rsidR="002968FB" w:rsidRPr="00AE2ADC" w:rsidRDefault="002968FB" w:rsidP="008566C4">
            <w:pPr>
              <w:pStyle w:val="EmptyCellLayoutStyle"/>
              <w:spacing w:after="0" w:line="240" w:lineRule="auto"/>
              <w:rPr>
                <w:rFonts w:ascii="Arial" w:hAnsi="Arial" w:cs="Arial"/>
              </w:rPr>
            </w:pPr>
          </w:p>
        </w:tc>
        <w:tc>
          <w:tcPr>
            <w:tcW w:w="149" w:type="dxa"/>
          </w:tcPr>
          <w:p w14:paraId="207D0DE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B0F3E2" w14:textId="77777777" w:rsidTr="008566C4">
        <w:tc>
          <w:tcPr>
            <w:tcW w:w="54" w:type="dxa"/>
          </w:tcPr>
          <w:p w14:paraId="7F0B0A3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6519EA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94A9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2F61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C457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2DD0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3F90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9D54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C9FE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E5E8F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260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8465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33D426"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5FD220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B69E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4BC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F1A1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3B66D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23D9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695F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634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88FA3C5" w14:textId="77777777" w:rsidR="002968FB" w:rsidRPr="00AE2ADC" w:rsidRDefault="002968FB" w:rsidP="008566C4">
            <w:pPr>
              <w:spacing w:after="0" w:line="240" w:lineRule="auto"/>
              <w:jc w:val="left"/>
              <w:rPr>
                <w:rFonts w:cs="Arial"/>
              </w:rPr>
            </w:pPr>
          </w:p>
        </w:tc>
        <w:tc>
          <w:tcPr>
            <w:tcW w:w="149" w:type="dxa"/>
          </w:tcPr>
          <w:p w14:paraId="598A7B81"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65BFE0" w14:textId="77777777" w:rsidTr="008566C4">
        <w:trPr>
          <w:trHeight w:val="80"/>
        </w:trPr>
        <w:tc>
          <w:tcPr>
            <w:tcW w:w="54" w:type="dxa"/>
          </w:tcPr>
          <w:p w14:paraId="0F88EDC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16F2D7" w14:textId="77777777" w:rsidR="002968FB" w:rsidRPr="00AE2ADC" w:rsidRDefault="002968FB" w:rsidP="008566C4">
            <w:pPr>
              <w:pStyle w:val="EmptyCellLayoutStyle"/>
              <w:spacing w:after="0" w:line="240" w:lineRule="auto"/>
              <w:rPr>
                <w:rFonts w:ascii="Arial" w:hAnsi="Arial" w:cs="Arial"/>
              </w:rPr>
            </w:pPr>
          </w:p>
        </w:tc>
        <w:tc>
          <w:tcPr>
            <w:tcW w:w="149" w:type="dxa"/>
          </w:tcPr>
          <w:p w14:paraId="726EEC22" w14:textId="77777777" w:rsidR="002968FB" w:rsidRPr="00AE2ADC" w:rsidRDefault="002968FB" w:rsidP="008566C4">
            <w:pPr>
              <w:pStyle w:val="EmptyCellLayoutStyle"/>
              <w:spacing w:after="0" w:line="240" w:lineRule="auto"/>
              <w:rPr>
                <w:rFonts w:ascii="Arial" w:hAnsi="Arial" w:cs="Arial"/>
              </w:rPr>
            </w:pPr>
          </w:p>
        </w:tc>
      </w:tr>
    </w:tbl>
    <w:p w14:paraId="6E7EC106" w14:textId="77777777" w:rsidR="002968FB" w:rsidRPr="00AE2ADC" w:rsidRDefault="002968FB" w:rsidP="002968FB">
      <w:pPr>
        <w:spacing w:after="0" w:line="240" w:lineRule="auto"/>
        <w:jc w:val="left"/>
        <w:rPr>
          <w:rFonts w:cs="Arial"/>
        </w:rPr>
      </w:pPr>
    </w:p>
    <w:p w14:paraId="0FBFFC6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Число потоков</w:t>
      </w:r>
    </w:p>
    <w:p w14:paraId="5343447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потоков для ядра СУБД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3526F2B" w14:textId="77777777" w:rsidTr="008566C4">
        <w:trPr>
          <w:trHeight w:val="54"/>
        </w:trPr>
        <w:tc>
          <w:tcPr>
            <w:tcW w:w="54" w:type="dxa"/>
          </w:tcPr>
          <w:p w14:paraId="56A5D6B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2B8D70" w14:textId="77777777" w:rsidR="002968FB" w:rsidRPr="00AE2ADC" w:rsidRDefault="002968FB" w:rsidP="008566C4">
            <w:pPr>
              <w:pStyle w:val="EmptyCellLayoutStyle"/>
              <w:spacing w:after="0" w:line="240" w:lineRule="auto"/>
              <w:rPr>
                <w:rFonts w:ascii="Arial" w:hAnsi="Arial" w:cs="Arial"/>
              </w:rPr>
            </w:pPr>
          </w:p>
        </w:tc>
        <w:tc>
          <w:tcPr>
            <w:tcW w:w="149" w:type="dxa"/>
          </w:tcPr>
          <w:p w14:paraId="28DDE2C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7716EE" w14:textId="77777777" w:rsidTr="008566C4">
        <w:tc>
          <w:tcPr>
            <w:tcW w:w="54" w:type="dxa"/>
          </w:tcPr>
          <w:p w14:paraId="6C7FB44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244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3360E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1973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7B8E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20F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E518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DAF6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2742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831C9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A173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8AB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2AACB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7E826D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1EEE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истечения срока действия кэша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AB3E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Указывает максимальный срок хранения сведения из кэша, который может использоваться в рабочем процессе.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990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5040C4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1DD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55A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1BB6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r w:rsidR="002968FB" w:rsidRPr="00AE2ADC" w14:paraId="6F9A1B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C97B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для минимального количества свободных потоков</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90F7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Рабочий процесс определяет максимальное количество потоков и количество активных потоков для каждого процесса ядра СУБД. Предупреждение создается, если число свободных потоков меньше или равно значению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0B4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w:t>
                  </w:r>
                </w:p>
              </w:tc>
            </w:tr>
            <w:tr w:rsidR="002968FB" w:rsidRPr="00AE2ADC" w14:paraId="60A49F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748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162A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19B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08C67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549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A4D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3379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00:17</w:t>
                  </w:r>
                </w:p>
              </w:tc>
            </w:tr>
            <w:tr w:rsidR="002968FB" w:rsidRPr="00AE2ADC" w14:paraId="47FE900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5D65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F920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829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0BE77F56" w14:textId="77777777" w:rsidR="002968FB" w:rsidRPr="00AE2ADC" w:rsidRDefault="002968FB" w:rsidP="008566C4">
            <w:pPr>
              <w:spacing w:after="0" w:line="240" w:lineRule="auto"/>
              <w:jc w:val="left"/>
              <w:rPr>
                <w:rFonts w:cs="Arial"/>
              </w:rPr>
            </w:pPr>
          </w:p>
        </w:tc>
        <w:tc>
          <w:tcPr>
            <w:tcW w:w="149" w:type="dxa"/>
          </w:tcPr>
          <w:p w14:paraId="4B0CBB3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943E7A" w14:textId="77777777" w:rsidTr="008566C4">
        <w:trPr>
          <w:trHeight w:val="80"/>
        </w:trPr>
        <w:tc>
          <w:tcPr>
            <w:tcW w:w="54" w:type="dxa"/>
          </w:tcPr>
          <w:p w14:paraId="6DB77C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22E040" w14:textId="77777777" w:rsidR="002968FB" w:rsidRPr="00AE2ADC" w:rsidRDefault="002968FB" w:rsidP="008566C4">
            <w:pPr>
              <w:pStyle w:val="EmptyCellLayoutStyle"/>
              <w:spacing w:after="0" w:line="240" w:lineRule="auto"/>
              <w:rPr>
                <w:rFonts w:ascii="Arial" w:hAnsi="Arial" w:cs="Arial"/>
              </w:rPr>
            </w:pPr>
          </w:p>
        </w:tc>
        <w:tc>
          <w:tcPr>
            <w:tcW w:w="149" w:type="dxa"/>
          </w:tcPr>
          <w:p w14:paraId="5C01C94C" w14:textId="77777777" w:rsidR="002968FB" w:rsidRPr="00AE2ADC" w:rsidRDefault="002968FB" w:rsidP="008566C4">
            <w:pPr>
              <w:pStyle w:val="EmptyCellLayoutStyle"/>
              <w:spacing w:after="0" w:line="240" w:lineRule="auto"/>
              <w:rPr>
                <w:rFonts w:ascii="Arial" w:hAnsi="Arial" w:cs="Arial"/>
              </w:rPr>
            </w:pPr>
          </w:p>
        </w:tc>
      </w:tr>
    </w:tbl>
    <w:p w14:paraId="112DAE4E" w14:textId="77777777" w:rsidR="002968FB" w:rsidRPr="00AE2ADC" w:rsidRDefault="002968FB" w:rsidP="002968FB">
      <w:pPr>
        <w:spacing w:after="0" w:line="240" w:lineRule="auto"/>
        <w:jc w:val="left"/>
        <w:rPr>
          <w:rFonts w:cs="Arial"/>
        </w:rPr>
      </w:pPr>
    </w:p>
    <w:p w14:paraId="2084B3F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Повторная компиляция SQL</w:t>
      </w:r>
    </w:p>
    <w:p w14:paraId="1DF8C5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Повторные компиляции SQL для ядра СУБД 2014. Примечание. Этот монитор по умолчанию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7DF30C9" w14:textId="77777777" w:rsidTr="008566C4">
        <w:trPr>
          <w:trHeight w:val="54"/>
        </w:trPr>
        <w:tc>
          <w:tcPr>
            <w:tcW w:w="54" w:type="dxa"/>
          </w:tcPr>
          <w:p w14:paraId="6BAE3D0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68136E" w14:textId="77777777" w:rsidR="002968FB" w:rsidRPr="00AE2ADC" w:rsidRDefault="002968FB" w:rsidP="008566C4">
            <w:pPr>
              <w:pStyle w:val="EmptyCellLayoutStyle"/>
              <w:spacing w:after="0" w:line="240" w:lineRule="auto"/>
              <w:rPr>
                <w:rFonts w:ascii="Arial" w:hAnsi="Arial" w:cs="Arial"/>
              </w:rPr>
            </w:pPr>
          </w:p>
        </w:tc>
        <w:tc>
          <w:tcPr>
            <w:tcW w:w="149" w:type="dxa"/>
          </w:tcPr>
          <w:p w14:paraId="31BE2D5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3452CAF" w14:textId="77777777" w:rsidTr="008566C4">
        <w:tc>
          <w:tcPr>
            <w:tcW w:w="54" w:type="dxa"/>
          </w:tcPr>
          <w:p w14:paraId="785F6D5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2B9C1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309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D1F3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2B3E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F56F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1051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E0D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3990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FB4CA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232E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075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A1CEF"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26089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B91F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ED1C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739A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4E086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DBA0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9A04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BAC4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5AE2F3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FE5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D04B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EE7A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00:20</w:t>
                  </w:r>
                </w:p>
              </w:tc>
            </w:tr>
            <w:tr w:rsidR="002968FB" w:rsidRPr="00AE2ADC" w14:paraId="4EBAB3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41C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167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Если отношение между повторной компиляцией и компиляцией SQL больше этого порогового значения, формируется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9A9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25</w:t>
                  </w:r>
                </w:p>
              </w:tc>
            </w:tr>
            <w:tr w:rsidR="002968FB" w:rsidRPr="00AE2ADC" w14:paraId="48684BC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92E9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0806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24B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200</w:t>
                  </w:r>
                </w:p>
              </w:tc>
            </w:tr>
          </w:tbl>
          <w:p w14:paraId="642F4277" w14:textId="77777777" w:rsidR="002968FB" w:rsidRPr="00AE2ADC" w:rsidRDefault="002968FB" w:rsidP="008566C4">
            <w:pPr>
              <w:spacing w:after="0" w:line="240" w:lineRule="auto"/>
              <w:jc w:val="left"/>
              <w:rPr>
                <w:rFonts w:cs="Arial"/>
              </w:rPr>
            </w:pPr>
          </w:p>
        </w:tc>
        <w:tc>
          <w:tcPr>
            <w:tcW w:w="149" w:type="dxa"/>
          </w:tcPr>
          <w:p w14:paraId="0415CC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C102E2" w14:textId="77777777" w:rsidTr="008566C4">
        <w:trPr>
          <w:trHeight w:val="80"/>
        </w:trPr>
        <w:tc>
          <w:tcPr>
            <w:tcW w:w="54" w:type="dxa"/>
          </w:tcPr>
          <w:p w14:paraId="1FD02AD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00837DA" w14:textId="77777777" w:rsidR="002968FB" w:rsidRPr="00AE2ADC" w:rsidRDefault="002968FB" w:rsidP="008566C4">
            <w:pPr>
              <w:pStyle w:val="EmptyCellLayoutStyle"/>
              <w:spacing w:after="0" w:line="240" w:lineRule="auto"/>
              <w:rPr>
                <w:rFonts w:ascii="Arial" w:hAnsi="Arial" w:cs="Arial"/>
              </w:rPr>
            </w:pPr>
          </w:p>
        </w:tc>
        <w:tc>
          <w:tcPr>
            <w:tcW w:w="149" w:type="dxa"/>
          </w:tcPr>
          <w:p w14:paraId="26534D16" w14:textId="77777777" w:rsidR="002968FB" w:rsidRPr="00AE2ADC" w:rsidRDefault="002968FB" w:rsidP="008566C4">
            <w:pPr>
              <w:pStyle w:val="EmptyCellLayoutStyle"/>
              <w:spacing w:after="0" w:line="240" w:lineRule="auto"/>
              <w:rPr>
                <w:rFonts w:ascii="Arial" w:hAnsi="Arial" w:cs="Arial"/>
              </w:rPr>
            </w:pPr>
          </w:p>
        </w:tc>
      </w:tr>
    </w:tbl>
    <w:p w14:paraId="5B98734A" w14:textId="77777777" w:rsidR="002968FB" w:rsidRPr="00AE2ADC" w:rsidRDefault="002968FB" w:rsidP="002968FB">
      <w:pPr>
        <w:spacing w:after="0" w:line="240" w:lineRule="auto"/>
        <w:jc w:val="left"/>
        <w:rPr>
          <w:rFonts w:cs="Arial"/>
        </w:rPr>
      </w:pPr>
    </w:p>
    <w:p w14:paraId="028BB9E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Совместимость пакета обновления</w:t>
      </w:r>
    </w:p>
    <w:p w14:paraId="4567622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Мониторинг версии пакета обновления базы данных в соответствии с параметром совместимости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E6577FF" w14:textId="77777777" w:rsidTr="008566C4">
        <w:trPr>
          <w:trHeight w:val="54"/>
        </w:trPr>
        <w:tc>
          <w:tcPr>
            <w:tcW w:w="54" w:type="dxa"/>
          </w:tcPr>
          <w:p w14:paraId="2A2C60F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90871A" w14:textId="77777777" w:rsidR="002968FB" w:rsidRPr="00AE2ADC" w:rsidRDefault="002968FB" w:rsidP="008566C4">
            <w:pPr>
              <w:pStyle w:val="EmptyCellLayoutStyle"/>
              <w:spacing w:after="0" w:line="240" w:lineRule="auto"/>
              <w:rPr>
                <w:rFonts w:ascii="Arial" w:hAnsi="Arial" w:cs="Arial"/>
              </w:rPr>
            </w:pPr>
          </w:p>
        </w:tc>
        <w:tc>
          <w:tcPr>
            <w:tcW w:w="149" w:type="dxa"/>
          </w:tcPr>
          <w:p w14:paraId="5A9B99B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884683" w14:textId="77777777" w:rsidTr="008566C4">
        <w:tc>
          <w:tcPr>
            <w:tcW w:w="54" w:type="dxa"/>
          </w:tcPr>
          <w:p w14:paraId="35B93C0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0CBB5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E4133A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6AC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E87B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B379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F696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F0C7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748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F6208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8EC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CCB1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C5DAA7"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B28AC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F167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2E75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9CD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43200</w:t>
                  </w:r>
                </w:p>
              </w:tc>
            </w:tr>
            <w:tr w:rsidR="002968FB" w:rsidRPr="00AE2ADC" w14:paraId="17A1B1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600F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Минимальная версия пакета обновления для SQL Server 2014</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762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Минимальный уровень пакета обновлений в соответствии с политиками организации. По умолчанию его значение равно 0 (целое число).</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9CA6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313197B2" w14:textId="77777777" w:rsidR="002968FB" w:rsidRPr="00AE2ADC" w:rsidRDefault="002968FB" w:rsidP="008566C4">
            <w:pPr>
              <w:spacing w:after="0" w:line="240" w:lineRule="auto"/>
              <w:jc w:val="left"/>
              <w:rPr>
                <w:rFonts w:cs="Arial"/>
              </w:rPr>
            </w:pPr>
          </w:p>
        </w:tc>
        <w:tc>
          <w:tcPr>
            <w:tcW w:w="149" w:type="dxa"/>
          </w:tcPr>
          <w:p w14:paraId="56955FC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C2D274" w14:textId="77777777" w:rsidTr="008566C4">
        <w:trPr>
          <w:trHeight w:val="80"/>
        </w:trPr>
        <w:tc>
          <w:tcPr>
            <w:tcW w:w="54" w:type="dxa"/>
          </w:tcPr>
          <w:p w14:paraId="7605D4A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8BCB674" w14:textId="77777777" w:rsidR="002968FB" w:rsidRPr="00AE2ADC" w:rsidRDefault="002968FB" w:rsidP="008566C4">
            <w:pPr>
              <w:pStyle w:val="EmptyCellLayoutStyle"/>
              <w:spacing w:after="0" w:line="240" w:lineRule="auto"/>
              <w:rPr>
                <w:rFonts w:ascii="Arial" w:hAnsi="Arial" w:cs="Arial"/>
              </w:rPr>
            </w:pPr>
          </w:p>
        </w:tc>
        <w:tc>
          <w:tcPr>
            <w:tcW w:w="149" w:type="dxa"/>
          </w:tcPr>
          <w:p w14:paraId="5AB0769A" w14:textId="77777777" w:rsidR="002968FB" w:rsidRPr="00AE2ADC" w:rsidRDefault="002968FB" w:rsidP="008566C4">
            <w:pPr>
              <w:pStyle w:val="EmptyCellLayoutStyle"/>
              <w:spacing w:after="0" w:line="240" w:lineRule="auto"/>
              <w:rPr>
                <w:rFonts w:ascii="Arial" w:hAnsi="Arial" w:cs="Arial"/>
              </w:rPr>
            </w:pPr>
          </w:p>
        </w:tc>
      </w:tr>
    </w:tbl>
    <w:p w14:paraId="5310842E" w14:textId="77777777" w:rsidR="002968FB" w:rsidRPr="00AE2ADC" w:rsidRDefault="002968FB" w:rsidP="002968FB">
      <w:pPr>
        <w:spacing w:after="0" w:line="240" w:lineRule="auto"/>
        <w:jc w:val="left"/>
        <w:rPr>
          <w:rFonts w:cs="Arial"/>
        </w:rPr>
      </w:pPr>
    </w:p>
    <w:p w14:paraId="3BABC2F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Служба запуска управляющей программы полнотекстовой фильтрации SQL</w:t>
      </w:r>
    </w:p>
    <w:p w14:paraId="4763209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запуска управляющей программы полнотекстовой фильтрации SQL. Обратите внимание на то, что функция полнотекстового поиска SQL недоступна в SQL Server Express, кроме выпуска SQL Server Express с дополнительными службами. По умолчанию этот монитор отключен.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6"/>
        <w:gridCol w:w="8507"/>
        <w:gridCol w:w="97"/>
      </w:tblGrid>
      <w:tr w:rsidR="002968FB" w:rsidRPr="00AE2ADC" w14:paraId="4AC10A0D" w14:textId="77777777" w:rsidTr="008566C4">
        <w:trPr>
          <w:trHeight w:val="54"/>
        </w:trPr>
        <w:tc>
          <w:tcPr>
            <w:tcW w:w="54" w:type="dxa"/>
          </w:tcPr>
          <w:p w14:paraId="40E56CA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857CC3" w14:textId="77777777" w:rsidR="002968FB" w:rsidRPr="00AE2ADC" w:rsidRDefault="002968FB" w:rsidP="008566C4">
            <w:pPr>
              <w:pStyle w:val="EmptyCellLayoutStyle"/>
              <w:spacing w:after="0" w:line="240" w:lineRule="auto"/>
              <w:rPr>
                <w:rFonts w:ascii="Arial" w:hAnsi="Arial" w:cs="Arial"/>
              </w:rPr>
            </w:pPr>
          </w:p>
        </w:tc>
        <w:tc>
          <w:tcPr>
            <w:tcW w:w="149" w:type="dxa"/>
          </w:tcPr>
          <w:p w14:paraId="68100C9E"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459E17" w14:textId="77777777" w:rsidTr="008566C4">
        <w:tc>
          <w:tcPr>
            <w:tcW w:w="54" w:type="dxa"/>
          </w:tcPr>
          <w:p w14:paraId="6AAB69D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876"/>
              <w:gridCol w:w="2681"/>
            </w:tblGrid>
            <w:tr w:rsidR="002968FB" w:rsidRPr="00AE2ADC" w14:paraId="2830820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844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2A9CD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CF27A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A583F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F899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1A8A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321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2ED4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917F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36C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6BB53"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297224F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064A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Предупреждать только в случае, если запуск службы имеет тип «Автоматический»</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670B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Если значение равно false, то предупреждения инициируются независимо от типа запуска.  По умолчанию задано значение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910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true</w:t>
                  </w:r>
                </w:p>
              </w:tc>
            </w:tr>
          </w:tbl>
          <w:p w14:paraId="1B015A06" w14:textId="77777777" w:rsidR="002968FB" w:rsidRPr="00AE2ADC" w:rsidRDefault="002968FB" w:rsidP="008566C4">
            <w:pPr>
              <w:spacing w:after="0" w:line="240" w:lineRule="auto"/>
              <w:jc w:val="left"/>
              <w:rPr>
                <w:rFonts w:cs="Arial"/>
              </w:rPr>
            </w:pPr>
          </w:p>
        </w:tc>
        <w:tc>
          <w:tcPr>
            <w:tcW w:w="149" w:type="dxa"/>
          </w:tcPr>
          <w:p w14:paraId="1DE74B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09ADD2" w14:textId="77777777" w:rsidTr="008566C4">
        <w:trPr>
          <w:trHeight w:val="80"/>
        </w:trPr>
        <w:tc>
          <w:tcPr>
            <w:tcW w:w="54" w:type="dxa"/>
          </w:tcPr>
          <w:p w14:paraId="02CEBE1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600546" w14:textId="77777777" w:rsidR="002968FB" w:rsidRPr="00AE2ADC" w:rsidRDefault="002968FB" w:rsidP="008566C4">
            <w:pPr>
              <w:pStyle w:val="EmptyCellLayoutStyle"/>
              <w:spacing w:after="0" w:line="240" w:lineRule="auto"/>
              <w:rPr>
                <w:rFonts w:ascii="Arial" w:hAnsi="Arial" w:cs="Arial"/>
              </w:rPr>
            </w:pPr>
          </w:p>
        </w:tc>
        <w:tc>
          <w:tcPr>
            <w:tcW w:w="149" w:type="dxa"/>
          </w:tcPr>
          <w:p w14:paraId="0EB724C1" w14:textId="77777777" w:rsidR="002968FB" w:rsidRPr="00AE2ADC" w:rsidRDefault="002968FB" w:rsidP="008566C4">
            <w:pPr>
              <w:pStyle w:val="EmptyCellLayoutStyle"/>
              <w:spacing w:after="0" w:line="240" w:lineRule="auto"/>
              <w:rPr>
                <w:rFonts w:ascii="Arial" w:hAnsi="Arial" w:cs="Arial"/>
              </w:rPr>
            </w:pPr>
          </w:p>
        </w:tc>
      </w:tr>
    </w:tbl>
    <w:p w14:paraId="455E237C" w14:textId="77777777" w:rsidR="002968FB" w:rsidRPr="00AE2ADC" w:rsidRDefault="002968FB" w:rsidP="002968FB">
      <w:pPr>
        <w:spacing w:after="0" w:line="240" w:lineRule="auto"/>
        <w:jc w:val="left"/>
        <w:rPr>
          <w:rFonts w:cs="Arial"/>
        </w:rPr>
      </w:pPr>
    </w:p>
    <w:p w14:paraId="47842FD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Служба Windows: SQL Server</w:t>
      </w:r>
    </w:p>
    <w:p w14:paraId="352C95F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ядра СУБД SQL Server.</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1EF07EB7" w14:textId="77777777" w:rsidTr="008566C4">
        <w:trPr>
          <w:trHeight w:val="54"/>
        </w:trPr>
        <w:tc>
          <w:tcPr>
            <w:tcW w:w="54" w:type="dxa"/>
          </w:tcPr>
          <w:p w14:paraId="0A80E69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19FC01" w14:textId="77777777" w:rsidR="002968FB" w:rsidRPr="00AE2ADC" w:rsidRDefault="002968FB" w:rsidP="008566C4">
            <w:pPr>
              <w:pStyle w:val="EmptyCellLayoutStyle"/>
              <w:spacing w:after="0" w:line="240" w:lineRule="auto"/>
              <w:rPr>
                <w:rFonts w:ascii="Arial" w:hAnsi="Arial" w:cs="Arial"/>
              </w:rPr>
            </w:pPr>
          </w:p>
        </w:tc>
        <w:tc>
          <w:tcPr>
            <w:tcW w:w="149" w:type="dxa"/>
          </w:tcPr>
          <w:p w14:paraId="15E576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7A268F" w14:textId="77777777" w:rsidTr="008566C4">
        <w:tc>
          <w:tcPr>
            <w:tcW w:w="54" w:type="dxa"/>
          </w:tcPr>
          <w:p w14:paraId="0B39FF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94"/>
              <w:gridCol w:w="2946"/>
              <w:gridCol w:w="2642"/>
            </w:tblGrid>
            <w:tr w:rsidR="002968FB" w:rsidRPr="00AE2ADC" w14:paraId="43428B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1D2CC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4C83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755D7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A939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875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B02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609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369E7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223E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BBD0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3BC7BA"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5A0519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E833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Предупреждать только в случае, если запуск службы имеет тип «Автоматический»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0BB2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Может принимать только значения true или false.  Рабочий процесс не учитывает текущую настройку автозапуска службы, если этот параметр установлен в false.  По умолчанию задано значение true.</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C40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true</w:t>
                  </w:r>
                </w:p>
              </w:tc>
            </w:tr>
            <w:tr w:rsidR="002968FB" w:rsidRPr="00AE2ADC" w14:paraId="5EE4C0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B8CA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326B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1F8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w:t>
                  </w:r>
                </w:p>
              </w:tc>
            </w:tr>
            <w:tr w:rsidR="002968FB" w:rsidRPr="00AE2ADC" w14:paraId="5ADDAF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B1F4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недоступности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785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Минимальная продолжительность недоступности службы, прежде чем она считается неисправной.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19777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59BE7C9" w14:textId="77777777" w:rsidR="002968FB" w:rsidRPr="00AE2ADC" w:rsidRDefault="002968FB" w:rsidP="008566C4">
            <w:pPr>
              <w:spacing w:after="0" w:line="240" w:lineRule="auto"/>
              <w:jc w:val="left"/>
              <w:rPr>
                <w:rFonts w:cs="Arial"/>
              </w:rPr>
            </w:pPr>
          </w:p>
        </w:tc>
        <w:tc>
          <w:tcPr>
            <w:tcW w:w="149" w:type="dxa"/>
          </w:tcPr>
          <w:p w14:paraId="4917BB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3C134B" w14:textId="77777777" w:rsidTr="008566C4">
        <w:trPr>
          <w:trHeight w:val="80"/>
        </w:trPr>
        <w:tc>
          <w:tcPr>
            <w:tcW w:w="54" w:type="dxa"/>
          </w:tcPr>
          <w:p w14:paraId="1F2619C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B71134" w14:textId="77777777" w:rsidR="002968FB" w:rsidRPr="00AE2ADC" w:rsidRDefault="002968FB" w:rsidP="008566C4">
            <w:pPr>
              <w:pStyle w:val="EmptyCellLayoutStyle"/>
              <w:spacing w:after="0" w:line="240" w:lineRule="auto"/>
              <w:rPr>
                <w:rFonts w:ascii="Arial" w:hAnsi="Arial" w:cs="Arial"/>
              </w:rPr>
            </w:pPr>
          </w:p>
        </w:tc>
        <w:tc>
          <w:tcPr>
            <w:tcW w:w="149" w:type="dxa"/>
          </w:tcPr>
          <w:p w14:paraId="711BB6AE" w14:textId="77777777" w:rsidR="002968FB" w:rsidRPr="00AE2ADC" w:rsidRDefault="002968FB" w:rsidP="008566C4">
            <w:pPr>
              <w:pStyle w:val="EmptyCellLayoutStyle"/>
              <w:spacing w:after="0" w:line="240" w:lineRule="auto"/>
              <w:rPr>
                <w:rFonts w:ascii="Arial" w:hAnsi="Arial" w:cs="Arial"/>
              </w:rPr>
            </w:pPr>
          </w:p>
        </w:tc>
      </w:tr>
    </w:tbl>
    <w:p w14:paraId="4EBCF53E" w14:textId="77777777" w:rsidR="002968FB" w:rsidRPr="00AE2ADC" w:rsidRDefault="002968FB" w:rsidP="002968FB">
      <w:pPr>
        <w:spacing w:after="0" w:line="240" w:lineRule="auto"/>
        <w:jc w:val="left"/>
        <w:rPr>
          <w:rFonts w:cs="Arial"/>
        </w:rPr>
      </w:pPr>
    </w:p>
    <w:p w14:paraId="421932E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мониторы зависимости (свертки)</w:t>
      </w:r>
    </w:p>
    <w:p w14:paraId="5BC37B0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Производительность базы данных (свертка)</w:t>
      </w:r>
    </w:p>
    <w:p w14:paraId="75546A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выполняет сведение состояния производительности от базы данных к ядру СУБД.</w:t>
      </w:r>
    </w:p>
    <w:p w14:paraId="4277531E" w14:textId="77777777" w:rsidR="002968FB" w:rsidRPr="00AE2ADC" w:rsidRDefault="002968FB" w:rsidP="002968FB">
      <w:pPr>
        <w:spacing w:after="0" w:line="240" w:lineRule="auto"/>
        <w:jc w:val="left"/>
        <w:rPr>
          <w:rFonts w:cs="Arial"/>
        </w:rPr>
      </w:pPr>
    </w:p>
    <w:p w14:paraId="76BC807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правила (предупреждения)</w:t>
      </w:r>
    </w:p>
    <w:p w14:paraId="389A060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перекрестная связь объектов. страница PGID-&gt;next находится в другом индексе</w:t>
      </w:r>
    </w:p>
    <w:p w14:paraId="07E684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P_ID связана со страницей P_ID2, но обе страницы назначены разным индексам или объектам.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4059340" w14:textId="77777777" w:rsidTr="008566C4">
        <w:trPr>
          <w:trHeight w:val="54"/>
        </w:trPr>
        <w:tc>
          <w:tcPr>
            <w:tcW w:w="54" w:type="dxa"/>
          </w:tcPr>
          <w:p w14:paraId="3169845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060CB0" w14:textId="77777777" w:rsidR="002968FB" w:rsidRPr="00AE2ADC" w:rsidRDefault="002968FB" w:rsidP="008566C4">
            <w:pPr>
              <w:pStyle w:val="EmptyCellLayoutStyle"/>
              <w:spacing w:after="0" w:line="240" w:lineRule="auto"/>
              <w:rPr>
                <w:rFonts w:ascii="Arial" w:hAnsi="Arial" w:cs="Arial"/>
              </w:rPr>
            </w:pPr>
          </w:p>
        </w:tc>
        <w:tc>
          <w:tcPr>
            <w:tcW w:w="149" w:type="dxa"/>
          </w:tcPr>
          <w:p w14:paraId="5B21A0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3BF746E" w14:textId="77777777" w:rsidTr="008566C4">
        <w:tc>
          <w:tcPr>
            <w:tcW w:w="54" w:type="dxa"/>
          </w:tcPr>
          <w:p w14:paraId="54EEBC2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4A2D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B48C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75E8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6D90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ED0E0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D6A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7598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CDF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74D39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941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5B97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DB18A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CC39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B208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F2D9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7D16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F65A3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0986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7A89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07AC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93F2FB5" w14:textId="77777777" w:rsidR="002968FB" w:rsidRPr="00AE2ADC" w:rsidRDefault="002968FB" w:rsidP="008566C4">
            <w:pPr>
              <w:spacing w:after="0" w:line="240" w:lineRule="auto"/>
              <w:jc w:val="left"/>
              <w:rPr>
                <w:rFonts w:cs="Arial"/>
              </w:rPr>
            </w:pPr>
          </w:p>
        </w:tc>
        <w:tc>
          <w:tcPr>
            <w:tcW w:w="149" w:type="dxa"/>
          </w:tcPr>
          <w:p w14:paraId="38161F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98D73E" w14:textId="77777777" w:rsidTr="008566C4">
        <w:trPr>
          <w:trHeight w:val="80"/>
        </w:trPr>
        <w:tc>
          <w:tcPr>
            <w:tcW w:w="54" w:type="dxa"/>
          </w:tcPr>
          <w:p w14:paraId="22E27A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8CDD76" w14:textId="77777777" w:rsidR="002968FB" w:rsidRPr="00AE2ADC" w:rsidRDefault="002968FB" w:rsidP="008566C4">
            <w:pPr>
              <w:pStyle w:val="EmptyCellLayoutStyle"/>
              <w:spacing w:after="0" w:line="240" w:lineRule="auto"/>
              <w:rPr>
                <w:rFonts w:ascii="Arial" w:hAnsi="Arial" w:cs="Arial"/>
              </w:rPr>
            </w:pPr>
          </w:p>
        </w:tc>
        <w:tc>
          <w:tcPr>
            <w:tcW w:w="149" w:type="dxa"/>
          </w:tcPr>
          <w:p w14:paraId="6818E868" w14:textId="77777777" w:rsidR="002968FB" w:rsidRPr="00AE2ADC" w:rsidRDefault="002968FB" w:rsidP="008566C4">
            <w:pPr>
              <w:pStyle w:val="EmptyCellLayoutStyle"/>
              <w:spacing w:after="0" w:line="240" w:lineRule="auto"/>
              <w:rPr>
                <w:rFonts w:ascii="Arial" w:hAnsi="Arial" w:cs="Arial"/>
              </w:rPr>
            </w:pPr>
          </w:p>
        </w:tc>
      </w:tr>
    </w:tbl>
    <w:p w14:paraId="688629DB" w14:textId="77777777" w:rsidR="002968FB" w:rsidRPr="00AE2ADC" w:rsidRDefault="002968FB" w:rsidP="002968FB">
      <w:pPr>
        <w:spacing w:after="0" w:line="240" w:lineRule="auto"/>
        <w:jc w:val="left"/>
        <w:rPr>
          <w:rFonts w:cs="Arial"/>
        </w:rPr>
      </w:pPr>
    </w:p>
    <w:p w14:paraId="7E00A99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утверждение SQL Server</w:t>
      </w:r>
    </w:p>
    <w:p w14:paraId="7A763F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Службой SQL Server обнаружена ошибка. В обычных условиях служба SQL Server сохраняет файл дампа в каталоге журналов, чтобы помочь идентифицировать действие, предшествовавшее данной ошибке. Ошибка может быть вызвана повреждением данных, ошибкой в клиентском приложении, ошибкой в SQL Server, нестабильностью сети или сбоем оборудования.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57664B" w14:textId="77777777" w:rsidTr="008566C4">
        <w:trPr>
          <w:trHeight w:val="54"/>
        </w:trPr>
        <w:tc>
          <w:tcPr>
            <w:tcW w:w="54" w:type="dxa"/>
          </w:tcPr>
          <w:p w14:paraId="256636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40C189" w14:textId="77777777" w:rsidR="002968FB" w:rsidRPr="00AE2ADC" w:rsidRDefault="002968FB" w:rsidP="008566C4">
            <w:pPr>
              <w:pStyle w:val="EmptyCellLayoutStyle"/>
              <w:spacing w:after="0" w:line="240" w:lineRule="auto"/>
              <w:rPr>
                <w:rFonts w:ascii="Arial" w:hAnsi="Arial" w:cs="Arial"/>
              </w:rPr>
            </w:pPr>
          </w:p>
        </w:tc>
        <w:tc>
          <w:tcPr>
            <w:tcW w:w="149" w:type="dxa"/>
          </w:tcPr>
          <w:p w14:paraId="184D9B9C"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1C06B5" w14:textId="77777777" w:rsidTr="008566C4">
        <w:tc>
          <w:tcPr>
            <w:tcW w:w="54" w:type="dxa"/>
          </w:tcPr>
          <w:p w14:paraId="57FC350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9ADAC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8BD3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2F03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B3E0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A3C4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CDA9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885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5072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829D8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7F24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BC9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7F0D3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EBD2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5E06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3ACE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07C9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3655EE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E6B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5077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F412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2F5B5C8" w14:textId="77777777" w:rsidR="002968FB" w:rsidRPr="00AE2ADC" w:rsidRDefault="002968FB" w:rsidP="008566C4">
            <w:pPr>
              <w:spacing w:after="0" w:line="240" w:lineRule="auto"/>
              <w:jc w:val="left"/>
              <w:rPr>
                <w:rFonts w:cs="Arial"/>
              </w:rPr>
            </w:pPr>
          </w:p>
        </w:tc>
        <w:tc>
          <w:tcPr>
            <w:tcW w:w="149" w:type="dxa"/>
          </w:tcPr>
          <w:p w14:paraId="274B7D8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70603D" w14:textId="77777777" w:rsidTr="008566C4">
        <w:trPr>
          <w:trHeight w:val="80"/>
        </w:trPr>
        <w:tc>
          <w:tcPr>
            <w:tcW w:w="54" w:type="dxa"/>
          </w:tcPr>
          <w:p w14:paraId="4C3A03A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AA01F7" w14:textId="77777777" w:rsidR="002968FB" w:rsidRPr="00AE2ADC" w:rsidRDefault="002968FB" w:rsidP="008566C4">
            <w:pPr>
              <w:pStyle w:val="EmptyCellLayoutStyle"/>
              <w:spacing w:after="0" w:line="240" w:lineRule="auto"/>
              <w:rPr>
                <w:rFonts w:ascii="Arial" w:hAnsi="Arial" w:cs="Arial"/>
              </w:rPr>
            </w:pPr>
          </w:p>
        </w:tc>
        <w:tc>
          <w:tcPr>
            <w:tcW w:w="149" w:type="dxa"/>
          </w:tcPr>
          <w:p w14:paraId="5D1A4FB3" w14:textId="77777777" w:rsidR="002968FB" w:rsidRPr="00AE2ADC" w:rsidRDefault="002968FB" w:rsidP="008566C4">
            <w:pPr>
              <w:pStyle w:val="EmptyCellLayoutStyle"/>
              <w:spacing w:after="0" w:line="240" w:lineRule="auto"/>
              <w:rPr>
                <w:rFonts w:ascii="Arial" w:hAnsi="Arial" w:cs="Arial"/>
              </w:rPr>
            </w:pPr>
          </w:p>
        </w:tc>
      </w:tr>
    </w:tbl>
    <w:p w14:paraId="5328F8AC" w14:textId="77777777" w:rsidR="002968FB" w:rsidRPr="00AE2ADC" w:rsidRDefault="002968FB" w:rsidP="002968FB">
      <w:pPr>
        <w:spacing w:after="0" w:line="240" w:lineRule="auto"/>
        <w:jc w:val="left"/>
        <w:rPr>
          <w:rFonts w:cs="Arial"/>
        </w:rPr>
      </w:pPr>
    </w:p>
    <w:p w14:paraId="65D8C9A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полнотекстовый поиск для текущей базы данных отключен. Его можно включить при помощи процедуры sp_fulltext_database</w:t>
      </w:r>
    </w:p>
    <w:p w14:paraId="48BC1BF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Предпринята попытка выполнения полнотекстового индексирования в базе данных, в которой не включена поддержка полнотекстового индексирования. Возможно, в этой базе данных поддержка полнотекстового индексирования никогда не включалась или была восстановлена или подключена, что автоматически отключает полнотекстовое индексирование.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E0ECD2D" w14:textId="77777777" w:rsidTr="008566C4">
        <w:trPr>
          <w:trHeight w:val="54"/>
        </w:trPr>
        <w:tc>
          <w:tcPr>
            <w:tcW w:w="54" w:type="dxa"/>
          </w:tcPr>
          <w:p w14:paraId="738919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AF0C0F" w14:textId="77777777" w:rsidR="002968FB" w:rsidRPr="00AE2ADC" w:rsidRDefault="002968FB" w:rsidP="008566C4">
            <w:pPr>
              <w:pStyle w:val="EmptyCellLayoutStyle"/>
              <w:spacing w:after="0" w:line="240" w:lineRule="auto"/>
              <w:rPr>
                <w:rFonts w:ascii="Arial" w:hAnsi="Arial" w:cs="Arial"/>
              </w:rPr>
            </w:pPr>
          </w:p>
        </w:tc>
        <w:tc>
          <w:tcPr>
            <w:tcW w:w="149" w:type="dxa"/>
          </w:tcPr>
          <w:p w14:paraId="6F6E85C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C2F0FA4" w14:textId="77777777" w:rsidTr="008566C4">
        <w:tc>
          <w:tcPr>
            <w:tcW w:w="54" w:type="dxa"/>
          </w:tcPr>
          <w:p w14:paraId="18E225D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C8329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8C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C185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1F3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2405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C8F7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D98D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0E5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F653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80D5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7969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DE90C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6DDE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364D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301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B3B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56609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ABE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1717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4002A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6828EAE" w14:textId="77777777" w:rsidR="002968FB" w:rsidRPr="00AE2ADC" w:rsidRDefault="002968FB" w:rsidP="008566C4">
            <w:pPr>
              <w:spacing w:after="0" w:line="240" w:lineRule="auto"/>
              <w:jc w:val="left"/>
              <w:rPr>
                <w:rFonts w:cs="Arial"/>
              </w:rPr>
            </w:pPr>
          </w:p>
        </w:tc>
        <w:tc>
          <w:tcPr>
            <w:tcW w:w="149" w:type="dxa"/>
          </w:tcPr>
          <w:p w14:paraId="79A864C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A7DE3E" w14:textId="77777777" w:rsidTr="008566C4">
        <w:trPr>
          <w:trHeight w:val="80"/>
        </w:trPr>
        <w:tc>
          <w:tcPr>
            <w:tcW w:w="54" w:type="dxa"/>
          </w:tcPr>
          <w:p w14:paraId="4477EF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2820AD" w14:textId="77777777" w:rsidR="002968FB" w:rsidRPr="00AE2ADC" w:rsidRDefault="002968FB" w:rsidP="008566C4">
            <w:pPr>
              <w:pStyle w:val="EmptyCellLayoutStyle"/>
              <w:spacing w:after="0" w:line="240" w:lineRule="auto"/>
              <w:rPr>
                <w:rFonts w:ascii="Arial" w:hAnsi="Arial" w:cs="Arial"/>
              </w:rPr>
            </w:pPr>
          </w:p>
        </w:tc>
        <w:tc>
          <w:tcPr>
            <w:tcW w:w="149" w:type="dxa"/>
          </w:tcPr>
          <w:p w14:paraId="467A7A05" w14:textId="77777777" w:rsidR="002968FB" w:rsidRPr="00AE2ADC" w:rsidRDefault="002968FB" w:rsidP="008566C4">
            <w:pPr>
              <w:pStyle w:val="EmptyCellLayoutStyle"/>
              <w:spacing w:after="0" w:line="240" w:lineRule="auto"/>
              <w:rPr>
                <w:rFonts w:ascii="Arial" w:hAnsi="Arial" w:cs="Arial"/>
              </w:rPr>
            </w:pPr>
          </w:p>
        </w:tc>
      </w:tr>
    </w:tbl>
    <w:p w14:paraId="3A05D4DA" w14:textId="77777777" w:rsidR="002968FB" w:rsidRPr="00AE2ADC" w:rsidRDefault="002968FB" w:rsidP="002968FB">
      <w:pPr>
        <w:spacing w:after="0" w:line="240" w:lineRule="auto"/>
        <w:jc w:val="left"/>
        <w:rPr>
          <w:rFonts w:cs="Arial"/>
        </w:rPr>
      </w:pPr>
    </w:p>
    <w:p w14:paraId="0CC3915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запустить диспетчер Service Broker из-за ошибки операционной системы</w:t>
      </w:r>
    </w:p>
    <w:p w14:paraId="45AC019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запустить службу диспетчера компонента Service Broker из-за ошибки операционной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7C50D3" w14:textId="77777777" w:rsidTr="008566C4">
        <w:trPr>
          <w:trHeight w:val="54"/>
        </w:trPr>
        <w:tc>
          <w:tcPr>
            <w:tcW w:w="54" w:type="dxa"/>
          </w:tcPr>
          <w:p w14:paraId="72C5B3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8FB749" w14:textId="77777777" w:rsidR="002968FB" w:rsidRPr="00AE2ADC" w:rsidRDefault="002968FB" w:rsidP="008566C4">
            <w:pPr>
              <w:pStyle w:val="EmptyCellLayoutStyle"/>
              <w:spacing w:after="0" w:line="240" w:lineRule="auto"/>
              <w:rPr>
                <w:rFonts w:ascii="Arial" w:hAnsi="Arial" w:cs="Arial"/>
              </w:rPr>
            </w:pPr>
          </w:p>
        </w:tc>
        <w:tc>
          <w:tcPr>
            <w:tcW w:w="149" w:type="dxa"/>
          </w:tcPr>
          <w:p w14:paraId="1577301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6FD0C6" w14:textId="77777777" w:rsidTr="008566C4">
        <w:tc>
          <w:tcPr>
            <w:tcW w:w="54" w:type="dxa"/>
          </w:tcPr>
          <w:p w14:paraId="7435752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A9A62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DC7C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AD06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CC81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C5BA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BC6B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02B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C5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1C689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335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B4A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2912E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1829D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A410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957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6090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3EA95D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E34D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152D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7642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98227E6" w14:textId="77777777" w:rsidR="002968FB" w:rsidRPr="00AE2ADC" w:rsidRDefault="002968FB" w:rsidP="008566C4">
            <w:pPr>
              <w:spacing w:after="0" w:line="240" w:lineRule="auto"/>
              <w:jc w:val="left"/>
              <w:rPr>
                <w:rFonts w:cs="Arial"/>
              </w:rPr>
            </w:pPr>
          </w:p>
        </w:tc>
        <w:tc>
          <w:tcPr>
            <w:tcW w:w="149" w:type="dxa"/>
          </w:tcPr>
          <w:p w14:paraId="414197F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FC7815" w14:textId="77777777" w:rsidTr="008566C4">
        <w:trPr>
          <w:trHeight w:val="80"/>
        </w:trPr>
        <w:tc>
          <w:tcPr>
            <w:tcW w:w="54" w:type="dxa"/>
          </w:tcPr>
          <w:p w14:paraId="38A900F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95DC31" w14:textId="77777777" w:rsidR="002968FB" w:rsidRPr="00AE2ADC" w:rsidRDefault="002968FB" w:rsidP="008566C4">
            <w:pPr>
              <w:pStyle w:val="EmptyCellLayoutStyle"/>
              <w:spacing w:after="0" w:line="240" w:lineRule="auto"/>
              <w:rPr>
                <w:rFonts w:ascii="Arial" w:hAnsi="Arial" w:cs="Arial"/>
              </w:rPr>
            </w:pPr>
          </w:p>
        </w:tc>
        <w:tc>
          <w:tcPr>
            <w:tcW w:w="149" w:type="dxa"/>
          </w:tcPr>
          <w:p w14:paraId="7E2D17F1" w14:textId="77777777" w:rsidR="002968FB" w:rsidRPr="00AE2ADC" w:rsidRDefault="002968FB" w:rsidP="008566C4">
            <w:pPr>
              <w:pStyle w:val="EmptyCellLayoutStyle"/>
              <w:spacing w:after="0" w:line="240" w:lineRule="auto"/>
              <w:rPr>
                <w:rFonts w:ascii="Arial" w:hAnsi="Arial" w:cs="Arial"/>
              </w:rPr>
            </w:pPr>
          </w:p>
        </w:tc>
      </w:tr>
    </w:tbl>
    <w:p w14:paraId="4A977719" w14:textId="77777777" w:rsidR="002968FB" w:rsidRPr="00AE2ADC" w:rsidRDefault="002968FB" w:rsidP="002968FB">
      <w:pPr>
        <w:spacing w:after="0" w:line="240" w:lineRule="auto"/>
        <w:jc w:val="left"/>
        <w:rPr>
          <w:rFonts w:cs="Arial"/>
        </w:rPr>
      </w:pPr>
    </w:p>
    <w:p w14:paraId="2FC0E02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создания AppDomain</w:t>
      </w:r>
    </w:p>
    <w:p w14:paraId="1563615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приложение попыталось создать домен приложения, но неудачно. Это может быть вызвано нехваткой памяти для запуска домена приложения.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E06103D" w14:textId="77777777" w:rsidTr="008566C4">
        <w:trPr>
          <w:trHeight w:val="54"/>
        </w:trPr>
        <w:tc>
          <w:tcPr>
            <w:tcW w:w="54" w:type="dxa"/>
          </w:tcPr>
          <w:p w14:paraId="209999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9CD043" w14:textId="77777777" w:rsidR="002968FB" w:rsidRPr="00AE2ADC" w:rsidRDefault="002968FB" w:rsidP="008566C4">
            <w:pPr>
              <w:pStyle w:val="EmptyCellLayoutStyle"/>
              <w:spacing w:after="0" w:line="240" w:lineRule="auto"/>
              <w:rPr>
                <w:rFonts w:ascii="Arial" w:hAnsi="Arial" w:cs="Arial"/>
              </w:rPr>
            </w:pPr>
          </w:p>
        </w:tc>
        <w:tc>
          <w:tcPr>
            <w:tcW w:w="149" w:type="dxa"/>
          </w:tcPr>
          <w:p w14:paraId="7DEE678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21C911" w14:textId="77777777" w:rsidTr="008566C4">
        <w:tc>
          <w:tcPr>
            <w:tcW w:w="54" w:type="dxa"/>
          </w:tcPr>
          <w:p w14:paraId="09A9D38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055BE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3255E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97E6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D7D70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5F3F6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702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CA91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3E87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4F7D9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5148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4CED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4C1B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CAC9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97F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5CA2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607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D533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9447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8F3F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8A72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C4D74C0" w14:textId="77777777" w:rsidR="002968FB" w:rsidRPr="00AE2ADC" w:rsidRDefault="002968FB" w:rsidP="008566C4">
            <w:pPr>
              <w:spacing w:after="0" w:line="240" w:lineRule="auto"/>
              <w:jc w:val="left"/>
              <w:rPr>
                <w:rFonts w:cs="Arial"/>
              </w:rPr>
            </w:pPr>
          </w:p>
        </w:tc>
        <w:tc>
          <w:tcPr>
            <w:tcW w:w="149" w:type="dxa"/>
          </w:tcPr>
          <w:p w14:paraId="2284D6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D06530" w14:textId="77777777" w:rsidTr="008566C4">
        <w:trPr>
          <w:trHeight w:val="80"/>
        </w:trPr>
        <w:tc>
          <w:tcPr>
            <w:tcW w:w="54" w:type="dxa"/>
          </w:tcPr>
          <w:p w14:paraId="742B6BF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DAA872" w14:textId="77777777" w:rsidR="002968FB" w:rsidRPr="00AE2ADC" w:rsidRDefault="002968FB" w:rsidP="008566C4">
            <w:pPr>
              <w:pStyle w:val="EmptyCellLayoutStyle"/>
              <w:spacing w:after="0" w:line="240" w:lineRule="auto"/>
              <w:rPr>
                <w:rFonts w:ascii="Arial" w:hAnsi="Arial" w:cs="Arial"/>
              </w:rPr>
            </w:pPr>
          </w:p>
        </w:tc>
        <w:tc>
          <w:tcPr>
            <w:tcW w:w="149" w:type="dxa"/>
          </w:tcPr>
          <w:p w14:paraId="1F7CE7AC" w14:textId="77777777" w:rsidR="002968FB" w:rsidRPr="00AE2ADC" w:rsidRDefault="002968FB" w:rsidP="008566C4">
            <w:pPr>
              <w:pStyle w:val="EmptyCellLayoutStyle"/>
              <w:spacing w:after="0" w:line="240" w:lineRule="auto"/>
              <w:rPr>
                <w:rFonts w:ascii="Arial" w:hAnsi="Arial" w:cs="Arial"/>
              </w:rPr>
            </w:pPr>
          </w:p>
        </w:tc>
      </w:tr>
    </w:tbl>
    <w:p w14:paraId="76C6A2A6" w14:textId="77777777" w:rsidR="002968FB" w:rsidRPr="00AE2ADC" w:rsidRDefault="002968FB" w:rsidP="002968FB">
      <w:pPr>
        <w:spacing w:after="0" w:line="240" w:lineRule="auto"/>
        <w:jc w:val="left"/>
        <w:rPr>
          <w:rFonts w:cs="Arial"/>
        </w:rPr>
      </w:pPr>
    </w:p>
    <w:p w14:paraId="3D5AADB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SQL Server не может запустить обработчик событий компонента Service Broker</w:t>
      </w:r>
    </w:p>
    <w:p w14:paraId="5AC6550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Компоненту SQL Server Service Broker не удается запустить обработчик событий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55F665B" w14:textId="77777777" w:rsidTr="008566C4">
        <w:trPr>
          <w:trHeight w:val="54"/>
        </w:trPr>
        <w:tc>
          <w:tcPr>
            <w:tcW w:w="54" w:type="dxa"/>
          </w:tcPr>
          <w:p w14:paraId="05B83BA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D4DD78" w14:textId="77777777" w:rsidR="002968FB" w:rsidRPr="00AE2ADC" w:rsidRDefault="002968FB" w:rsidP="008566C4">
            <w:pPr>
              <w:pStyle w:val="EmptyCellLayoutStyle"/>
              <w:spacing w:after="0" w:line="240" w:lineRule="auto"/>
              <w:rPr>
                <w:rFonts w:ascii="Arial" w:hAnsi="Arial" w:cs="Arial"/>
              </w:rPr>
            </w:pPr>
          </w:p>
        </w:tc>
        <w:tc>
          <w:tcPr>
            <w:tcW w:w="149" w:type="dxa"/>
          </w:tcPr>
          <w:p w14:paraId="0C4104B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CB72AE" w14:textId="77777777" w:rsidTr="008566C4">
        <w:tc>
          <w:tcPr>
            <w:tcW w:w="54" w:type="dxa"/>
          </w:tcPr>
          <w:p w14:paraId="27E6848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1C6BC1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7716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9C40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6D00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57E2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B3C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BAB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8221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CA08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92B2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D471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4A8E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96AA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A60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7D02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D4C5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98920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18DD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03C1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2C96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CBEE887" w14:textId="77777777" w:rsidR="002968FB" w:rsidRPr="00AE2ADC" w:rsidRDefault="002968FB" w:rsidP="008566C4">
            <w:pPr>
              <w:spacing w:after="0" w:line="240" w:lineRule="auto"/>
              <w:jc w:val="left"/>
              <w:rPr>
                <w:rFonts w:cs="Arial"/>
              </w:rPr>
            </w:pPr>
          </w:p>
        </w:tc>
        <w:tc>
          <w:tcPr>
            <w:tcW w:w="149" w:type="dxa"/>
          </w:tcPr>
          <w:p w14:paraId="12EB2A8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A3491B" w14:textId="77777777" w:rsidTr="008566C4">
        <w:trPr>
          <w:trHeight w:val="80"/>
        </w:trPr>
        <w:tc>
          <w:tcPr>
            <w:tcW w:w="54" w:type="dxa"/>
          </w:tcPr>
          <w:p w14:paraId="31FB5DC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4A13C2" w14:textId="77777777" w:rsidR="002968FB" w:rsidRPr="00AE2ADC" w:rsidRDefault="002968FB" w:rsidP="008566C4">
            <w:pPr>
              <w:pStyle w:val="EmptyCellLayoutStyle"/>
              <w:spacing w:after="0" w:line="240" w:lineRule="auto"/>
              <w:rPr>
                <w:rFonts w:ascii="Arial" w:hAnsi="Arial" w:cs="Arial"/>
              </w:rPr>
            </w:pPr>
          </w:p>
        </w:tc>
        <w:tc>
          <w:tcPr>
            <w:tcW w:w="149" w:type="dxa"/>
          </w:tcPr>
          <w:p w14:paraId="1BE4B93E" w14:textId="77777777" w:rsidR="002968FB" w:rsidRPr="00AE2ADC" w:rsidRDefault="002968FB" w:rsidP="008566C4">
            <w:pPr>
              <w:pStyle w:val="EmptyCellLayoutStyle"/>
              <w:spacing w:after="0" w:line="240" w:lineRule="auto"/>
              <w:rPr>
                <w:rFonts w:ascii="Arial" w:hAnsi="Arial" w:cs="Arial"/>
              </w:rPr>
            </w:pPr>
          </w:p>
        </w:tc>
      </w:tr>
    </w:tbl>
    <w:p w14:paraId="03385286" w14:textId="77777777" w:rsidR="002968FB" w:rsidRPr="00AE2ADC" w:rsidRDefault="002968FB" w:rsidP="002968FB">
      <w:pPr>
        <w:spacing w:after="0" w:line="240" w:lineRule="auto"/>
        <w:jc w:val="left"/>
        <w:rPr>
          <w:rFonts w:cs="Arial"/>
        </w:rPr>
      </w:pPr>
    </w:p>
    <w:p w14:paraId="22C29D9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устройства резервного копирования, ошибка операционной системы</w:t>
      </w:r>
    </w:p>
    <w:p w14:paraId="1F25A66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означает, что операционной системе не удалось открыть или закрыть устройство резервного копирования (диск, лента или канал), указанное в команде BACKUP или RESTORE. Дополнительные сведения об устройствах резервного копирования см. в разделах «Устройства резервного копирования» и «BACKUP» электронной документации.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7A4E5FA" w14:textId="77777777" w:rsidTr="008566C4">
        <w:trPr>
          <w:trHeight w:val="54"/>
        </w:trPr>
        <w:tc>
          <w:tcPr>
            <w:tcW w:w="54" w:type="dxa"/>
          </w:tcPr>
          <w:p w14:paraId="026E36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2FBDB3" w14:textId="77777777" w:rsidR="002968FB" w:rsidRPr="00AE2ADC" w:rsidRDefault="002968FB" w:rsidP="008566C4">
            <w:pPr>
              <w:pStyle w:val="EmptyCellLayoutStyle"/>
              <w:spacing w:after="0" w:line="240" w:lineRule="auto"/>
              <w:rPr>
                <w:rFonts w:ascii="Arial" w:hAnsi="Arial" w:cs="Arial"/>
              </w:rPr>
            </w:pPr>
          </w:p>
        </w:tc>
        <w:tc>
          <w:tcPr>
            <w:tcW w:w="149" w:type="dxa"/>
          </w:tcPr>
          <w:p w14:paraId="178D6D4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D9CA48" w14:textId="77777777" w:rsidTr="008566C4">
        <w:tc>
          <w:tcPr>
            <w:tcW w:w="54" w:type="dxa"/>
          </w:tcPr>
          <w:p w14:paraId="7C17645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4EDA1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7214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8E64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2C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E2F8C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13A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45C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61D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5F050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3BA4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3592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478CC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95767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5431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0472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AE5D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5E1FE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23ED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6903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C321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9EBCD23" w14:textId="77777777" w:rsidR="002968FB" w:rsidRPr="00AE2ADC" w:rsidRDefault="002968FB" w:rsidP="008566C4">
            <w:pPr>
              <w:spacing w:after="0" w:line="240" w:lineRule="auto"/>
              <w:jc w:val="left"/>
              <w:rPr>
                <w:rFonts w:cs="Arial"/>
              </w:rPr>
            </w:pPr>
          </w:p>
        </w:tc>
        <w:tc>
          <w:tcPr>
            <w:tcW w:w="149" w:type="dxa"/>
          </w:tcPr>
          <w:p w14:paraId="06296A2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68EE92" w14:textId="77777777" w:rsidTr="008566C4">
        <w:trPr>
          <w:trHeight w:val="80"/>
        </w:trPr>
        <w:tc>
          <w:tcPr>
            <w:tcW w:w="54" w:type="dxa"/>
          </w:tcPr>
          <w:p w14:paraId="273218E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F138CB" w14:textId="77777777" w:rsidR="002968FB" w:rsidRPr="00AE2ADC" w:rsidRDefault="002968FB" w:rsidP="008566C4">
            <w:pPr>
              <w:pStyle w:val="EmptyCellLayoutStyle"/>
              <w:spacing w:after="0" w:line="240" w:lineRule="auto"/>
              <w:rPr>
                <w:rFonts w:ascii="Arial" w:hAnsi="Arial" w:cs="Arial"/>
              </w:rPr>
            </w:pPr>
          </w:p>
        </w:tc>
        <w:tc>
          <w:tcPr>
            <w:tcW w:w="149" w:type="dxa"/>
          </w:tcPr>
          <w:p w14:paraId="0C1CA169" w14:textId="77777777" w:rsidR="002968FB" w:rsidRPr="00AE2ADC" w:rsidRDefault="002968FB" w:rsidP="008566C4">
            <w:pPr>
              <w:pStyle w:val="EmptyCellLayoutStyle"/>
              <w:spacing w:after="0" w:line="240" w:lineRule="auto"/>
              <w:rPr>
                <w:rFonts w:ascii="Arial" w:hAnsi="Arial" w:cs="Arial"/>
              </w:rPr>
            </w:pPr>
          </w:p>
        </w:tc>
      </w:tr>
    </w:tbl>
    <w:p w14:paraId="71951E12" w14:textId="77777777" w:rsidR="002968FB" w:rsidRPr="00AE2ADC" w:rsidRDefault="002968FB" w:rsidP="002968FB">
      <w:pPr>
        <w:spacing w:after="0" w:line="240" w:lineRule="auto"/>
        <w:jc w:val="left"/>
        <w:rPr>
          <w:rFonts w:cs="Arial"/>
        </w:rPr>
      </w:pPr>
    </w:p>
    <w:p w14:paraId="00AF79E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работа .NET Framework завершена с пользовательским кодом</w:t>
      </w:r>
    </w:p>
    <w:p w14:paraId="66E3380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оповещение, когда определенные пользователем тип, функция или свойство в сборке содержат ошибочный код.</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D5E582A" w14:textId="77777777" w:rsidTr="008566C4">
        <w:trPr>
          <w:trHeight w:val="54"/>
        </w:trPr>
        <w:tc>
          <w:tcPr>
            <w:tcW w:w="54" w:type="dxa"/>
          </w:tcPr>
          <w:p w14:paraId="35EA34F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FF0920" w14:textId="77777777" w:rsidR="002968FB" w:rsidRPr="00AE2ADC" w:rsidRDefault="002968FB" w:rsidP="008566C4">
            <w:pPr>
              <w:pStyle w:val="EmptyCellLayoutStyle"/>
              <w:spacing w:after="0" w:line="240" w:lineRule="auto"/>
              <w:rPr>
                <w:rFonts w:ascii="Arial" w:hAnsi="Arial" w:cs="Arial"/>
              </w:rPr>
            </w:pPr>
          </w:p>
        </w:tc>
        <w:tc>
          <w:tcPr>
            <w:tcW w:w="149" w:type="dxa"/>
          </w:tcPr>
          <w:p w14:paraId="770DF4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BA5D77" w14:textId="77777777" w:rsidTr="008566C4">
        <w:tc>
          <w:tcPr>
            <w:tcW w:w="54" w:type="dxa"/>
          </w:tcPr>
          <w:p w14:paraId="5769250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15F9C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BECC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A992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70F4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48BD4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03AC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C6C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E8F1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BF6E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134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A5C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66848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20A9E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D56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A0D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5BF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3E541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7B7E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BF7E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6377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D082ABA" w14:textId="77777777" w:rsidR="002968FB" w:rsidRPr="00AE2ADC" w:rsidRDefault="002968FB" w:rsidP="008566C4">
            <w:pPr>
              <w:spacing w:after="0" w:line="240" w:lineRule="auto"/>
              <w:jc w:val="left"/>
              <w:rPr>
                <w:rFonts w:cs="Arial"/>
              </w:rPr>
            </w:pPr>
          </w:p>
        </w:tc>
        <w:tc>
          <w:tcPr>
            <w:tcW w:w="149" w:type="dxa"/>
          </w:tcPr>
          <w:p w14:paraId="2D5BFB0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88382AF" w14:textId="77777777" w:rsidTr="008566C4">
        <w:trPr>
          <w:trHeight w:val="80"/>
        </w:trPr>
        <w:tc>
          <w:tcPr>
            <w:tcW w:w="54" w:type="dxa"/>
          </w:tcPr>
          <w:p w14:paraId="54A065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709BA4" w14:textId="77777777" w:rsidR="002968FB" w:rsidRPr="00AE2ADC" w:rsidRDefault="002968FB" w:rsidP="008566C4">
            <w:pPr>
              <w:pStyle w:val="EmptyCellLayoutStyle"/>
              <w:spacing w:after="0" w:line="240" w:lineRule="auto"/>
              <w:rPr>
                <w:rFonts w:ascii="Arial" w:hAnsi="Arial" w:cs="Arial"/>
              </w:rPr>
            </w:pPr>
          </w:p>
        </w:tc>
        <w:tc>
          <w:tcPr>
            <w:tcW w:w="149" w:type="dxa"/>
          </w:tcPr>
          <w:p w14:paraId="030F9994" w14:textId="77777777" w:rsidR="002968FB" w:rsidRPr="00AE2ADC" w:rsidRDefault="002968FB" w:rsidP="008566C4">
            <w:pPr>
              <w:pStyle w:val="EmptyCellLayoutStyle"/>
              <w:spacing w:after="0" w:line="240" w:lineRule="auto"/>
              <w:rPr>
                <w:rFonts w:ascii="Arial" w:hAnsi="Arial" w:cs="Arial"/>
              </w:rPr>
            </w:pPr>
          </w:p>
        </w:tc>
      </w:tr>
    </w:tbl>
    <w:p w14:paraId="383924BB" w14:textId="77777777" w:rsidR="002968FB" w:rsidRPr="00AE2ADC" w:rsidRDefault="002968FB" w:rsidP="002968FB">
      <w:pPr>
        <w:spacing w:after="0" w:line="240" w:lineRule="auto"/>
        <w:jc w:val="left"/>
        <w:rPr>
          <w:rFonts w:cs="Arial"/>
        </w:rPr>
      </w:pPr>
    </w:p>
    <w:p w14:paraId="0342EA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в систему: срок действия пароля истек</w:t>
      </w:r>
    </w:p>
    <w:p w14:paraId="392718C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зарегистрироваться в SQL Server с помощью пароля с истекшим сроком действия. В журнале безопасности Windows имя данного пользователя указывается в событии с идентификатором 18487.</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CEA4350" w14:textId="77777777" w:rsidTr="008566C4">
        <w:trPr>
          <w:trHeight w:val="54"/>
        </w:trPr>
        <w:tc>
          <w:tcPr>
            <w:tcW w:w="54" w:type="dxa"/>
          </w:tcPr>
          <w:p w14:paraId="2BED8B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19AA64" w14:textId="77777777" w:rsidR="002968FB" w:rsidRPr="00AE2ADC" w:rsidRDefault="002968FB" w:rsidP="008566C4">
            <w:pPr>
              <w:pStyle w:val="EmptyCellLayoutStyle"/>
              <w:spacing w:after="0" w:line="240" w:lineRule="auto"/>
              <w:rPr>
                <w:rFonts w:ascii="Arial" w:hAnsi="Arial" w:cs="Arial"/>
              </w:rPr>
            </w:pPr>
          </w:p>
        </w:tc>
        <w:tc>
          <w:tcPr>
            <w:tcW w:w="149" w:type="dxa"/>
          </w:tcPr>
          <w:p w14:paraId="1AAA938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15E2A63" w14:textId="77777777" w:rsidTr="008566C4">
        <w:tc>
          <w:tcPr>
            <w:tcW w:w="54" w:type="dxa"/>
          </w:tcPr>
          <w:p w14:paraId="6225206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56F4A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95FD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BFADE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48034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327D6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80C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2C18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A1A4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27028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6E8A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F1E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8D4F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4536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BC9C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C2A8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B8B7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3BB64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E38C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8AB0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B07D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6FFBCA4" w14:textId="77777777" w:rsidR="002968FB" w:rsidRPr="00AE2ADC" w:rsidRDefault="002968FB" w:rsidP="008566C4">
            <w:pPr>
              <w:spacing w:after="0" w:line="240" w:lineRule="auto"/>
              <w:jc w:val="left"/>
              <w:rPr>
                <w:rFonts w:cs="Arial"/>
              </w:rPr>
            </w:pPr>
          </w:p>
        </w:tc>
        <w:tc>
          <w:tcPr>
            <w:tcW w:w="149" w:type="dxa"/>
          </w:tcPr>
          <w:p w14:paraId="3BF4975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0F46A3" w14:textId="77777777" w:rsidTr="008566C4">
        <w:trPr>
          <w:trHeight w:val="80"/>
        </w:trPr>
        <w:tc>
          <w:tcPr>
            <w:tcW w:w="54" w:type="dxa"/>
          </w:tcPr>
          <w:p w14:paraId="048CECA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5EE66F" w14:textId="77777777" w:rsidR="002968FB" w:rsidRPr="00AE2ADC" w:rsidRDefault="002968FB" w:rsidP="008566C4">
            <w:pPr>
              <w:pStyle w:val="EmptyCellLayoutStyle"/>
              <w:spacing w:after="0" w:line="240" w:lineRule="auto"/>
              <w:rPr>
                <w:rFonts w:ascii="Arial" w:hAnsi="Arial" w:cs="Arial"/>
              </w:rPr>
            </w:pPr>
          </w:p>
        </w:tc>
        <w:tc>
          <w:tcPr>
            <w:tcW w:w="149" w:type="dxa"/>
          </w:tcPr>
          <w:p w14:paraId="2CBAF329" w14:textId="77777777" w:rsidR="002968FB" w:rsidRPr="00AE2ADC" w:rsidRDefault="002968FB" w:rsidP="008566C4">
            <w:pPr>
              <w:pStyle w:val="EmptyCellLayoutStyle"/>
              <w:spacing w:after="0" w:line="240" w:lineRule="auto"/>
              <w:rPr>
                <w:rFonts w:ascii="Arial" w:hAnsi="Arial" w:cs="Arial"/>
              </w:rPr>
            </w:pPr>
          </w:p>
        </w:tc>
      </w:tr>
    </w:tbl>
    <w:p w14:paraId="34158D6B" w14:textId="77777777" w:rsidR="002968FB" w:rsidRPr="00AE2ADC" w:rsidRDefault="002968FB" w:rsidP="002968FB">
      <w:pPr>
        <w:spacing w:after="0" w:line="240" w:lineRule="auto"/>
        <w:jc w:val="left"/>
        <w:rPr>
          <w:rFonts w:cs="Arial"/>
        </w:rPr>
      </w:pPr>
    </w:p>
    <w:p w14:paraId="39DF102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найти ограничение CHECK, хотя таблица помечена, как имеющая одно из ограничений</w:t>
      </w:r>
    </w:p>
    <w:p w14:paraId="3D7C3AB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может возникать в случае сбоя создания ограничения, когда некоторым причинам не был завершен откат создания. Она также может быть вызвана несогласованностью данных в системных таблицах в базе данных, в которой находится таблица, указанная в данном сообщении.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7204E8" w14:textId="77777777" w:rsidTr="008566C4">
        <w:trPr>
          <w:trHeight w:val="54"/>
        </w:trPr>
        <w:tc>
          <w:tcPr>
            <w:tcW w:w="54" w:type="dxa"/>
          </w:tcPr>
          <w:p w14:paraId="61E4F99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48B6EE" w14:textId="77777777" w:rsidR="002968FB" w:rsidRPr="00AE2ADC" w:rsidRDefault="002968FB" w:rsidP="008566C4">
            <w:pPr>
              <w:pStyle w:val="EmptyCellLayoutStyle"/>
              <w:spacing w:after="0" w:line="240" w:lineRule="auto"/>
              <w:rPr>
                <w:rFonts w:ascii="Arial" w:hAnsi="Arial" w:cs="Arial"/>
              </w:rPr>
            </w:pPr>
          </w:p>
        </w:tc>
        <w:tc>
          <w:tcPr>
            <w:tcW w:w="149" w:type="dxa"/>
          </w:tcPr>
          <w:p w14:paraId="089E997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D8BAC9" w14:textId="77777777" w:rsidTr="008566C4">
        <w:tc>
          <w:tcPr>
            <w:tcW w:w="54" w:type="dxa"/>
          </w:tcPr>
          <w:p w14:paraId="7C33053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62CB3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5C972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20852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A1AB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FC4C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82C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F491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7C92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9EB6E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1DF7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BD35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8705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2A2F1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F3B4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59B6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A84D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1DF00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B97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8691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D68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31FB5FB" w14:textId="77777777" w:rsidR="002968FB" w:rsidRPr="00AE2ADC" w:rsidRDefault="002968FB" w:rsidP="008566C4">
            <w:pPr>
              <w:spacing w:after="0" w:line="240" w:lineRule="auto"/>
              <w:jc w:val="left"/>
              <w:rPr>
                <w:rFonts w:cs="Arial"/>
              </w:rPr>
            </w:pPr>
          </w:p>
        </w:tc>
        <w:tc>
          <w:tcPr>
            <w:tcW w:w="149" w:type="dxa"/>
          </w:tcPr>
          <w:p w14:paraId="42951F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60DF83" w14:textId="77777777" w:rsidTr="008566C4">
        <w:trPr>
          <w:trHeight w:val="80"/>
        </w:trPr>
        <w:tc>
          <w:tcPr>
            <w:tcW w:w="54" w:type="dxa"/>
          </w:tcPr>
          <w:p w14:paraId="2E82A3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D60079" w14:textId="77777777" w:rsidR="002968FB" w:rsidRPr="00AE2ADC" w:rsidRDefault="002968FB" w:rsidP="008566C4">
            <w:pPr>
              <w:pStyle w:val="EmptyCellLayoutStyle"/>
              <w:spacing w:after="0" w:line="240" w:lineRule="auto"/>
              <w:rPr>
                <w:rFonts w:ascii="Arial" w:hAnsi="Arial" w:cs="Arial"/>
              </w:rPr>
            </w:pPr>
          </w:p>
        </w:tc>
        <w:tc>
          <w:tcPr>
            <w:tcW w:w="149" w:type="dxa"/>
          </w:tcPr>
          <w:p w14:paraId="00DD06F7" w14:textId="77777777" w:rsidR="002968FB" w:rsidRPr="00AE2ADC" w:rsidRDefault="002968FB" w:rsidP="008566C4">
            <w:pPr>
              <w:pStyle w:val="EmptyCellLayoutStyle"/>
              <w:spacing w:after="0" w:line="240" w:lineRule="auto"/>
              <w:rPr>
                <w:rFonts w:ascii="Arial" w:hAnsi="Arial" w:cs="Arial"/>
              </w:rPr>
            </w:pPr>
          </w:p>
        </w:tc>
      </w:tr>
    </w:tbl>
    <w:p w14:paraId="316B7DC2" w14:textId="77777777" w:rsidR="002968FB" w:rsidRPr="00AE2ADC" w:rsidRDefault="002968FB" w:rsidP="002968FB">
      <w:pPr>
        <w:spacing w:after="0" w:line="240" w:lineRule="auto"/>
        <w:jc w:val="left"/>
        <w:rPr>
          <w:rFonts w:cs="Arial"/>
        </w:rPr>
      </w:pPr>
    </w:p>
    <w:p w14:paraId="03C4404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диалог компонента SQL Server Service Broker был закрыт из-за ошибки</w:t>
      </w:r>
    </w:p>
    <w:p w14:paraId="1AE21A7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диалог компонента SQL Server Service Broker был закрыт из-за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E97DC28" w14:textId="77777777" w:rsidTr="008566C4">
        <w:trPr>
          <w:trHeight w:val="54"/>
        </w:trPr>
        <w:tc>
          <w:tcPr>
            <w:tcW w:w="54" w:type="dxa"/>
          </w:tcPr>
          <w:p w14:paraId="6F1D1B3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A92534" w14:textId="77777777" w:rsidR="002968FB" w:rsidRPr="00AE2ADC" w:rsidRDefault="002968FB" w:rsidP="008566C4">
            <w:pPr>
              <w:pStyle w:val="EmptyCellLayoutStyle"/>
              <w:spacing w:after="0" w:line="240" w:lineRule="auto"/>
              <w:rPr>
                <w:rFonts w:ascii="Arial" w:hAnsi="Arial" w:cs="Arial"/>
              </w:rPr>
            </w:pPr>
          </w:p>
        </w:tc>
        <w:tc>
          <w:tcPr>
            <w:tcW w:w="149" w:type="dxa"/>
          </w:tcPr>
          <w:p w14:paraId="5605263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4FE59A" w14:textId="77777777" w:rsidTr="008566C4">
        <w:tc>
          <w:tcPr>
            <w:tcW w:w="54" w:type="dxa"/>
          </w:tcPr>
          <w:p w14:paraId="42E5ABA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7F919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F6AC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5525E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01E6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E875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4EAF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02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88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367C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FEAA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D45D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17356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74C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581C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4AC7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E81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6D763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7E7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0AA4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5D14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0171DA4" w14:textId="77777777" w:rsidR="002968FB" w:rsidRPr="00AE2ADC" w:rsidRDefault="002968FB" w:rsidP="008566C4">
            <w:pPr>
              <w:spacing w:after="0" w:line="240" w:lineRule="auto"/>
              <w:jc w:val="left"/>
              <w:rPr>
                <w:rFonts w:cs="Arial"/>
              </w:rPr>
            </w:pPr>
          </w:p>
        </w:tc>
        <w:tc>
          <w:tcPr>
            <w:tcW w:w="149" w:type="dxa"/>
          </w:tcPr>
          <w:p w14:paraId="01D8EED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47AAD7" w14:textId="77777777" w:rsidTr="008566C4">
        <w:trPr>
          <w:trHeight w:val="80"/>
        </w:trPr>
        <w:tc>
          <w:tcPr>
            <w:tcW w:w="54" w:type="dxa"/>
          </w:tcPr>
          <w:p w14:paraId="66283E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03164A" w14:textId="77777777" w:rsidR="002968FB" w:rsidRPr="00AE2ADC" w:rsidRDefault="002968FB" w:rsidP="008566C4">
            <w:pPr>
              <w:pStyle w:val="EmptyCellLayoutStyle"/>
              <w:spacing w:after="0" w:line="240" w:lineRule="auto"/>
              <w:rPr>
                <w:rFonts w:ascii="Arial" w:hAnsi="Arial" w:cs="Arial"/>
              </w:rPr>
            </w:pPr>
          </w:p>
        </w:tc>
        <w:tc>
          <w:tcPr>
            <w:tcW w:w="149" w:type="dxa"/>
          </w:tcPr>
          <w:p w14:paraId="5E7AE8F3" w14:textId="77777777" w:rsidR="002968FB" w:rsidRPr="00AE2ADC" w:rsidRDefault="002968FB" w:rsidP="008566C4">
            <w:pPr>
              <w:pStyle w:val="EmptyCellLayoutStyle"/>
              <w:spacing w:after="0" w:line="240" w:lineRule="auto"/>
              <w:rPr>
                <w:rFonts w:ascii="Arial" w:hAnsi="Arial" w:cs="Arial"/>
              </w:rPr>
            </w:pPr>
          </w:p>
        </w:tc>
      </w:tr>
    </w:tbl>
    <w:p w14:paraId="5471B78C" w14:textId="77777777" w:rsidR="002968FB" w:rsidRPr="00AE2ADC" w:rsidRDefault="002968FB" w:rsidP="002968FB">
      <w:pPr>
        <w:spacing w:after="0" w:line="240" w:lineRule="auto"/>
        <w:jc w:val="left"/>
        <w:rPr>
          <w:rFonts w:cs="Arial"/>
        </w:rPr>
      </w:pPr>
    </w:p>
    <w:p w14:paraId="299B4D9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при выполнении операции CREATE FILE произошла ошибка операционной системы</w:t>
      </w:r>
    </w:p>
    <w:p w14:paraId="45FCDB5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выполнении операции CREATE FILE произошла ошибка операционной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426E057" w14:textId="77777777" w:rsidTr="008566C4">
        <w:trPr>
          <w:trHeight w:val="54"/>
        </w:trPr>
        <w:tc>
          <w:tcPr>
            <w:tcW w:w="54" w:type="dxa"/>
          </w:tcPr>
          <w:p w14:paraId="1076B27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A9DC6B" w14:textId="77777777" w:rsidR="002968FB" w:rsidRPr="00AE2ADC" w:rsidRDefault="002968FB" w:rsidP="008566C4">
            <w:pPr>
              <w:pStyle w:val="EmptyCellLayoutStyle"/>
              <w:spacing w:after="0" w:line="240" w:lineRule="auto"/>
              <w:rPr>
                <w:rFonts w:ascii="Arial" w:hAnsi="Arial" w:cs="Arial"/>
              </w:rPr>
            </w:pPr>
          </w:p>
        </w:tc>
        <w:tc>
          <w:tcPr>
            <w:tcW w:w="149" w:type="dxa"/>
          </w:tcPr>
          <w:p w14:paraId="7379D68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E36FA0" w14:textId="77777777" w:rsidTr="008566C4">
        <w:tc>
          <w:tcPr>
            <w:tcW w:w="54" w:type="dxa"/>
          </w:tcPr>
          <w:p w14:paraId="02793C8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85C17D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14C9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959D7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C5E1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6B27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AAE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C31B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F3CF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479A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DE06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B9B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A6C25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0AB55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A94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DAC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B41DB8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0327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0A00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B7FB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8909227" w14:textId="77777777" w:rsidR="002968FB" w:rsidRPr="00AE2ADC" w:rsidRDefault="002968FB" w:rsidP="008566C4">
            <w:pPr>
              <w:spacing w:after="0" w:line="240" w:lineRule="auto"/>
              <w:jc w:val="left"/>
              <w:rPr>
                <w:rFonts w:cs="Arial"/>
              </w:rPr>
            </w:pPr>
          </w:p>
        </w:tc>
        <w:tc>
          <w:tcPr>
            <w:tcW w:w="149" w:type="dxa"/>
          </w:tcPr>
          <w:p w14:paraId="6D43CB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7AE4B2" w14:textId="77777777" w:rsidTr="008566C4">
        <w:trPr>
          <w:trHeight w:val="80"/>
        </w:trPr>
        <w:tc>
          <w:tcPr>
            <w:tcW w:w="54" w:type="dxa"/>
          </w:tcPr>
          <w:p w14:paraId="1C3E43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BF317C" w14:textId="77777777" w:rsidR="002968FB" w:rsidRPr="00AE2ADC" w:rsidRDefault="002968FB" w:rsidP="008566C4">
            <w:pPr>
              <w:pStyle w:val="EmptyCellLayoutStyle"/>
              <w:spacing w:after="0" w:line="240" w:lineRule="auto"/>
              <w:rPr>
                <w:rFonts w:ascii="Arial" w:hAnsi="Arial" w:cs="Arial"/>
              </w:rPr>
            </w:pPr>
          </w:p>
        </w:tc>
        <w:tc>
          <w:tcPr>
            <w:tcW w:w="149" w:type="dxa"/>
          </w:tcPr>
          <w:p w14:paraId="10DA299B" w14:textId="77777777" w:rsidR="002968FB" w:rsidRPr="00AE2ADC" w:rsidRDefault="002968FB" w:rsidP="008566C4">
            <w:pPr>
              <w:pStyle w:val="EmptyCellLayoutStyle"/>
              <w:spacing w:after="0" w:line="240" w:lineRule="auto"/>
              <w:rPr>
                <w:rFonts w:ascii="Arial" w:hAnsi="Arial" w:cs="Arial"/>
              </w:rPr>
            </w:pPr>
          </w:p>
        </w:tc>
      </w:tr>
    </w:tbl>
    <w:p w14:paraId="31A43BC9" w14:textId="77777777" w:rsidR="002968FB" w:rsidRPr="00AE2ADC" w:rsidRDefault="002968FB" w:rsidP="002968FB">
      <w:pPr>
        <w:spacing w:after="0" w:line="240" w:lineRule="auto"/>
        <w:jc w:val="left"/>
        <w:rPr>
          <w:rFonts w:cs="Arial"/>
        </w:rPr>
      </w:pPr>
    </w:p>
    <w:p w14:paraId="04964D9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завершение работы SQL Server, получена комбинация клавиш Ctrl-C или Ctrl-Break</w:t>
      </w:r>
    </w:p>
    <w:p w14:paraId="152A41F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экземпляр SQL Server запущен из командной строки с помощью программы sqlservr.exe, затем в данной командной строке было нажато сочетание клавиш Ctrl-C или Ctrl-Break в целях остановки приложения sqlservr.exe. Во время данного завершения работы контрольные точки не использовались. Это сообщение записывается в журнал ошибок SQL Server и журнал событий приложения.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031EF84" w14:textId="77777777" w:rsidTr="008566C4">
        <w:trPr>
          <w:trHeight w:val="54"/>
        </w:trPr>
        <w:tc>
          <w:tcPr>
            <w:tcW w:w="54" w:type="dxa"/>
          </w:tcPr>
          <w:p w14:paraId="113254F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2F32BBA" w14:textId="77777777" w:rsidR="002968FB" w:rsidRPr="00AE2ADC" w:rsidRDefault="002968FB" w:rsidP="008566C4">
            <w:pPr>
              <w:pStyle w:val="EmptyCellLayoutStyle"/>
              <w:spacing w:after="0" w:line="240" w:lineRule="auto"/>
              <w:rPr>
                <w:rFonts w:ascii="Arial" w:hAnsi="Arial" w:cs="Arial"/>
              </w:rPr>
            </w:pPr>
          </w:p>
        </w:tc>
        <w:tc>
          <w:tcPr>
            <w:tcW w:w="149" w:type="dxa"/>
          </w:tcPr>
          <w:p w14:paraId="55E152C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076BE0" w14:textId="77777777" w:rsidTr="008566C4">
        <w:tc>
          <w:tcPr>
            <w:tcW w:w="54" w:type="dxa"/>
          </w:tcPr>
          <w:p w14:paraId="56BE768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222AE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D57E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60A2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5050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E4925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9D2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A5A3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82F0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36774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2E42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C2E2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E23F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3D1FE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FF93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5D4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481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A7FD8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0B78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52C39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977C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5ADA3B1" w14:textId="77777777" w:rsidR="002968FB" w:rsidRPr="00AE2ADC" w:rsidRDefault="002968FB" w:rsidP="008566C4">
            <w:pPr>
              <w:spacing w:after="0" w:line="240" w:lineRule="auto"/>
              <w:jc w:val="left"/>
              <w:rPr>
                <w:rFonts w:cs="Arial"/>
              </w:rPr>
            </w:pPr>
          </w:p>
        </w:tc>
        <w:tc>
          <w:tcPr>
            <w:tcW w:w="149" w:type="dxa"/>
          </w:tcPr>
          <w:p w14:paraId="616D880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96863B" w14:textId="77777777" w:rsidTr="008566C4">
        <w:trPr>
          <w:trHeight w:val="80"/>
        </w:trPr>
        <w:tc>
          <w:tcPr>
            <w:tcW w:w="54" w:type="dxa"/>
          </w:tcPr>
          <w:p w14:paraId="31C23E3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DA0659" w14:textId="77777777" w:rsidR="002968FB" w:rsidRPr="00AE2ADC" w:rsidRDefault="002968FB" w:rsidP="008566C4">
            <w:pPr>
              <w:pStyle w:val="EmptyCellLayoutStyle"/>
              <w:spacing w:after="0" w:line="240" w:lineRule="auto"/>
              <w:rPr>
                <w:rFonts w:ascii="Arial" w:hAnsi="Arial" w:cs="Arial"/>
              </w:rPr>
            </w:pPr>
          </w:p>
        </w:tc>
        <w:tc>
          <w:tcPr>
            <w:tcW w:w="149" w:type="dxa"/>
          </w:tcPr>
          <w:p w14:paraId="5E323E8D" w14:textId="77777777" w:rsidR="002968FB" w:rsidRPr="00AE2ADC" w:rsidRDefault="002968FB" w:rsidP="008566C4">
            <w:pPr>
              <w:pStyle w:val="EmptyCellLayoutStyle"/>
              <w:spacing w:after="0" w:line="240" w:lineRule="auto"/>
              <w:rPr>
                <w:rFonts w:ascii="Arial" w:hAnsi="Arial" w:cs="Arial"/>
              </w:rPr>
            </w:pPr>
          </w:p>
        </w:tc>
      </w:tr>
    </w:tbl>
    <w:p w14:paraId="51A86B8F" w14:textId="77777777" w:rsidR="002968FB" w:rsidRPr="00AE2ADC" w:rsidRDefault="002968FB" w:rsidP="002968FB">
      <w:pPr>
        <w:spacing w:after="0" w:line="240" w:lineRule="auto"/>
        <w:jc w:val="left"/>
        <w:rPr>
          <w:rFonts w:cs="Arial"/>
        </w:rPr>
      </w:pPr>
    </w:p>
    <w:p w14:paraId="45333CE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произошла неизвестная ошибка</w:t>
      </w:r>
    </w:p>
    <w:p w14:paraId="59B3DEE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может возникать при различных условиях. Часто она связана с разрешениями или с отсутствием файлов.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3564F6A" w14:textId="77777777" w:rsidTr="008566C4">
        <w:trPr>
          <w:trHeight w:val="54"/>
        </w:trPr>
        <w:tc>
          <w:tcPr>
            <w:tcW w:w="54" w:type="dxa"/>
          </w:tcPr>
          <w:p w14:paraId="647B293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E9395C" w14:textId="77777777" w:rsidR="002968FB" w:rsidRPr="00AE2ADC" w:rsidRDefault="002968FB" w:rsidP="008566C4">
            <w:pPr>
              <w:pStyle w:val="EmptyCellLayoutStyle"/>
              <w:spacing w:after="0" w:line="240" w:lineRule="auto"/>
              <w:rPr>
                <w:rFonts w:ascii="Arial" w:hAnsi="Arial" w:cs="Arial"/>
              </w:rPr>
            </w:pPr>
          </w:p>
        </w:tc>
        <w:tc>
          <w:tcPr>
            <w:tcW w:w="149" w:type="dxa"/>
          </w:tcPr>
          <w:p w14:paraId="054A6D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F1B583" w14:textId="77777777" w:rsidTr="008566C4">
        <w:tc>
          <w:tcPr>
            <w:tcW w:w="54" w:type="dxa"/>
          </w:tcPr>
          <w:p w14:paraId="71315F8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4D1EC6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2AF6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3767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99B5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7893C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6691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E2AE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5582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C490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D7AF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7DFA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0CFCB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DF7F0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D619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A752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086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0FD20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C585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A23E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3471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9CC26EC" w14:textId="77777777" w:rsidR="002968FB" w:rsidRPr="00AE2ADC" w:rsidRDefault="002968FB" w:rsidP="008566C4">
            <w:pPr>
              <w:spacing w:after="0" w:line="240" w:lineRule="auto"/>
              <w:jc w:val="left"/>
              <w:rPr>
                <w:rFonts w:cs="Arial"/>
              </w:rPr>
            </w:pPr>
          </w:p>
        </w:tc>
        <w:tc>
          <w:tcPr>
            <w:tcW w:w="149" w:type="dxa"/>
          </w:tcPr>
          <w:p w14:paraId="57FE117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0F8016" w14:textId="77777777" w:rsidTr="008566C4">
        <w:trPr>
          <w:trHeight w:val="80"/>
        </w:trPr>
        <w:tc>
          <w:tcPr>
            <w:tcW w:w="54" w:type="dxa"/>
          </w:tcPr>
          <w:p w14:paraId="7BCD38E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0CFFB7" w14:textId="77777777" w:rsidR="002968FB" w:rsidRPr="00AE2ADC" w:rsidRDefault="002968FB" w:rsidP="008566C4">
            <w:pPr>
              <w:pStyle w:val="EmptyCellLayoutStyle"/>
              <w:spacing w:after="0" w:line="240" w:lineRule="auto"/>
              <w:rPr>
                <w:rFonts w:ascii="Arial" w:hAnsi="Arial" w:cs="Arial"/>
              </w:rPr>
            </w:pPr>
          </w:p>
        </w:tc>
        <w:tc>
          <w:tcPr>
            <w:tcW w:w="149" w:type="dxa"/>
          </w:tcPr>
          <w:p w14:paraId="0CBAC475" w14:textId="77777777" w:rsidR="002968FB" w:rsidRPr="00AE2ADC" w:rsidRDefault="002968FB" w:rsidP="008566C4">
            <w:pPr>
              <w:pStyle w:val="EmptyCellLayoutStyle"/>
              <w:spacing w:after="0" w:line="240" w:lineRule="auto"/>
              <w:rPr>
                <w:rFonts w:ascii="Arial" w:hAnsi="Arial" w:cs="Arial"/>
              </w:rPr>
            </w:pPr>
          </w:p>
        </w:tc>
      </w:tr>
    </w:tbl>
    <w:p w14:paraId="11B1C60E" w14:textId="77777777" w:rsidR="002968FB" w:rsidRPr="00AE2ADC" w:rsidRDefault="002968FB" w:rsidP="002968FB">
      <w:pPr>
        <w:spacing w:after="0" w:line="240" w:lineRule="auto"/>
        <w:jc w:val="left"/>
        <w:rPr>
          <w:rFonts w:cs="Arial"/>
        </w:rPr>
      </w:pPr>
    </w:p>
    <w:p w14:paraId="6C07B68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внутренняя ошибка обработчика запросов: обработчик запросов столкнулся с непредвиденной ошибкой во время обработки удаленной фазы запроса</w:t>
      </w:r>
    </w:p>
    <w:p w14:paraId="7EF1BEF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внутренняя ошибка обработчика запросов.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419B943" w14:textId="77777777" w:rsidTr="008566C4">
        <w:trPr>
          <w:trHeight w:val="54"/>
        </w:trPr>
        <w:tc>
          <w:tcPr>
            <w:tcW w:w="54" w:type="dxa"/>
          </w:tcPr>
          <w:p w14:paraId="1B3801D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AB758A" w14:textId="77777777" w:rsidR="002968FB" w:rsidRPr="00AE2ADC" w:rsidRDefault="002968FB" w:rsidP="008566C4">
            <w:pPr>
              <w:pStyle w:val="EmptyCellLayoutStyle"/>
              <w:spacing w:after="0" w:line="240" w:lineRule="auto"/>
              <w:rPr>
                <w:rFonts w:ascii="Arial" w:hAnsi="Arial" w:cs="Arial"/>
              </w:rPr>
            </w:pPr>
          </w:p>
        </w:tc>
        <w:tc>
          <w:tcPr>
            <w:tcW w:w="149" w:type="dxa"/>
          </w:tcPr>
          <w:p w14:paraId="22C900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C1821A" w14:textId="77777777" w:rsidTr="008566C4">
        <w:tc>
          <w:tcPr>
            <w:tcW w:w="54" w:type="dxa"/>
          </w:tcPr>
          <w:p w14:paraId="39E5082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A066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7748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2E62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918B7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CFCA6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8B8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77A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A1A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228DB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82A0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95C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6725F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E7A6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79F5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CA13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6821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D05D7F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FD85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EB37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AB41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43ACC36" w14:textId="77777777" w:rsidR="002968FB" w:rsidRPr="00AE2ADC" w:rsidRDefault="002968FB" w:rsidP="008566C4">
            <w:pPr>
              <w:spacing w:after="0" w:line="240" w:lineRule="auto"/>
              <w:jc w:val="left"/>
              <w:rPr>
                <w:rFonts w:cs="Arial"/>
              </w:rPr>
            </w:pPr>
          </w:p>
        </w:tc>
        <w:tc>
          <w:tcPr>
            <w:tcW w:w="149" w:type="dxa"/>
          </w:tcPr>
          <w:p w14:paraId="3EB9175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CFD5FA" w14:textId="77777777" w:rsidTr="008566C4">
        <w:trPr>
          <w:trHeight w:val="80"/>
        </w:trPr>
        <w:tc>
          <w:tcPr>
            <w:tcW w:w="54" w:type="dxa"/>
          </w:tcPr>
          <w:p w14:paraId="63A9184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91641A6" w14:textId="77777777" w:rsidR="002968FB" w:rsidRPr="00AE2ADC" w:rsidRDefault="002968FB" w:rsidP="008566C4">
            <w:pPr>
              <w:pStyle w:val="EmptyCellLayoutStyle"/>
              <w:spacing w:after="0" w:line="240" w:lineRule="auto"/>
              <w:rPr>
                <w:rFonts w:ascii="Arial" w:hAnsi="Arial" w:cs="Arial"/>
              </w:rPr>
            </w:pPr>
          </w:p>
        </w:tc>
        <w:tc>
          <w:tcPr>
            <w:tcW w:w="149" w:type="dxa"/>
          </w:tcPr>
          <w:p w14:paraId="15E16AED" w14:textId="77777777" w:rsidR="002968FB" w:rsidRPr="00AE2ADC" w:rsidRDefault="002968FB" w:rsidP="008566C4">
            <w:pPr>
              <w:pStyle w:val="EmptyCellLayoutStyle"/>
              <w:spacing w:after="0" w:line="240" w:lineRule="auto"/>
              <w:rPr>
                <w:rFonts w:ascii="Arial" w:hAnsi="Arial" w:cs="Arial"/>
              </w:rPr>
            </w:pPr>
          </w:p>
        </w:tc>
      </w:tr>
    </w:tbl>
    <w:p w14:paraId="57507D0F" w14:textId="77777777" w:rsidR="002968FB" w:rsidRPr="00AE2ADC" w:rsidRDefault="002968FB" w:rsidP="002968FB">
      <w:pPr>
        <w:spacing w:after="0" w:line="240" w:lineRule="auto"/>
        <w:jc w:val="left"/>
        <w:rPr>
          <w:rFonts w:cs="Arial"/>
        </w:rPr>
      </w:pPr>
    </w:p>
    <w:p w14:paraId="45DA8CD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открытии файла базы данных-источника</w:t>
      </w:r>
    </w:p>
    <w:p w14:paraId="6C5A705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открытии первичного файла базы данных произошла ошибка операционной системы. Сообщение об ошибке содержит конкретные возникшие ошибки операционной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580991B" w14:textId="77777777" w:rsidTr="008566C4">
        <w:trPr>
          <w:trHeight w:val="54"/>
        </w:trPr>
        <w:tc>
          <w:tcPr>
            <w:tcW w:w="54" w:type="dxa"/>
          </w:tcPr>
          <w:p w14:paraId="6493CD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41C3CA" w14:textId="77777777" w:rsidR="002968FB" w:rsidRPr="00AE2ADC" w:rsidRDefault="002968FB" w:rsidP="008566C4">
            <w:pPr>
              <w:pStyle w:val="EmptyCellLayoutStyle"/>
              <w:spacing w:after="0" w:line="240" w:lineRule="auto"/>
              <w:rPr>
                <w:rFonts w:ascii="Arial" w:hAnsi="Arial" w:cs="Arial"/>
              </w:rPr>
            </w:pPr>
          </w:p>
        </w:tc>
        <w:tc>
          <w:tcPr>
            <w:tcW w:w="149" w:type="dxa"/>
          </w:tcPr>
          <w:p w14:paraId="1700D1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D858E1" w14:textId="77777777" w:rsidTr="008566C4">
        <w:tc>
          <w:tcPr>
            <w:tcW w:w="54" w:type="dxa"/>
          </w:tcPr>
          <w:p w14:paraId="017E57A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FE25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F5A0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163C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8130D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4B34E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864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601D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4A5B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F1CBE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D88D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A7F6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B3F07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C98B4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41F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80D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2D5E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60D7848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6000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AED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8232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7033150" w14:textId="77777777" w:rsidR="002968FB" w:rsidRPr="00AE2ADC" w:rsidRDefault="002968FB" w:rsidP="008566C4">
            <w:pPr>
              <w:spacing w:after="0" w:line="240" w:lineRule="auto"/>
              <w:jc w:val="left"/>
              <w:rPr>
                <w:rFonts w:cs="Arial"/>
              </w:rPr>
            </w:pPr>
          </w:p>
        </w:tc>
        <w:tc>
          <w:tcPr>
            <w:tcW w:w="149" w:type="dxa"/>
          </w:tcPr>
          <w:p w14:paraId="6087ABD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A60A04" w14:textId="77777777" w:rsidTr="008566C4">
        <w:trPr>
          <w:trHeight w:val="80"/>
        </w:trPr>
        <w:tc>
          <w:tcPr>
            <w:tcW w:w="54" w:type="dxa"/>
          </w:tcPr>
          <w:p w14:paraId="39D6A0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DE1C9A" w14:textId="77777777" w:rsidR="002968FB" w:rsidRPr="00AE2ADC" w:rsidRDefault="002968FB" w:rsidP="008566C4">
            <w:pPr>
              <w:pStyle w:val="EmptyCellLayoutStyle"/>
              <w:spacing w:after="0" w:line="240" w:lineRule="auto"/>
              <w:rPr>
                <w:rFonts w:ascii="Arial" w:hAnsi="Arial" w:cs="Arial"/>
              </w:rPr>
            </w:pPr>
          </w:p>
        </w:tc>
        <w:tc>
          <w:tcPr>
            <w:tcW w:w="149" w:type="dxa"/>
          </w:tcPr>
          <w:p w14:paraId="58FC3C66" w14:textId="77777777" w:rsidR="002968FB" w:rsidRPr="00AE2ADC" w:rsidRDefault="002968FB" w:rsidP="008566C4">
            <w:pPr>
              <w:pStyle w:val="EmptyCellLayoutStyle"/>
              <w:spacing w:after="0" w:line="240" w:lineRule="auto"/>
              <w:rPr>
                <w:rFonts w:ascii="Arial" w:hAnsi="Arial" w:cs="Arial"/>
              </w:rPr>
            </w:pPr>
          </w:p>
        </w:tc>
      </w:tr>
    </w:tbl>
    <w:p w14:paraId="7FDB2A0B" w14:textId="77777777" w:rsidR="002968FB" w:rsidRPr="00AE2ADC" w:rsidRDefault="002968FB" w:rsidP="002968FB">
      <w:pPr>
        <w:spacing w:after="0" w:line="240" w:lineRule="auto"/>
        <w:jc w:val="left"/>
        <w:rPr>
          <w:rFonts w:cs="Arial"/>
        </w:rPr>
      </w:pPr>
    </w:p>
    <w:p w14:paraId="15E8EC1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ошибка в кэше событий таймера</w:t>
      </w:r>
    </w:p>
    <w:p w14:paraId="23B637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Ошибка в кэше событий таймера транспортного уровня SQL Server Service Broker. Указанная ошибка может быть зарегистрирована в журнале приложений Windows или в журнале ошибок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90CEB9" w14:textId="77777777" w:rsidTr="008566C4">
        <w:trPr>
          <w:trHeight w:val="54"/>
        </w:trPr>
        <w:tc>
          <w:tcPr>
            <w:tcW w:w="54" w:type="dxa"/>
          </w:tcPr>
          <w:p w14:paraId="207DE61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F15109" w14:textId="77777777" w:rsidR="002968FB" w:rsidRPr="00AE2ADC" w:rsidRDefault="002968FB" w:rsidP="008566C4">
            <w:pPr>
              <w:pStyle w:val="EmptyCellLayoutStyle"/>
              <w:spacing w:after="0" w:line="240" w:lineRule="auto"/>
              <w:rPr>
                <w:rFonts w:ascii="Arial" w:hAnsi="Arial" w:cs="Arial"/>
              </w:rPr>
            </w:pPr>
          </w:p>
        </w:tc>
        <w:tc>
          <w:tcPr>
            <w:tcW w:w="149" w:type="dxa"/>
          </w:tcPr>
          <w:p w14:paraId="7CBE74B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EF0E52" w14:textId="77777777" w:rsidTr="008566C4">
        <w:tc>
          <w:tcPr>
            <w:tcW w:w="54" w:type="dxa"/>
          </w:tcPr>
          <w:p w14:paraId="1B57703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1C5A8E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79B6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5F98C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5BC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CAB01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EE1C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A19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6758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C4FED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2D7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E175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A5BC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A6DCA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5C41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75E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DF9B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0BFB72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F712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80AA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17EB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5E22C69" w14:textId="77777777" w:rsidR="002968FB" w:rsidRPr="00AE2ADC" w:rsidRDefault="002968FB" w:rsidP="008566C4">
            <w:pPr>
              <w:spacing w:after="0" w:line="240" w:lineRule="auto"/>
              <w:jc w:val="left"/>
              <w:rPr>
                <w:rFonts w:cs="Arial"/>
              </w:rPr>
            </w:pPr>
          </w:p>
        </w:tc>
        <w:tc>
          <w:tcPr>
            <w:tcW w:w="149" w:type="dxa"/>
          </w:tcPr>
          <w:p w14:paraId="20CE78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DF0C35" w14:textId="77777777" w:rsidTr="008566C4">
        <w:trPr>
          <w:trHeight w:val="80"/>
        </w:trPr>
        <w:tc>
          <w:tcPr>
            <w:tcW w:w="54" w:type="dxa"/>
          </w:tcPr>
          <w:p w14:paraId="0D052B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A502062" w14:textId="77777777" w:rsidR="002968FB" w:rsidRPr="00AE2ADC" w:rsidRDefault="002968FB" w:rsidP="008566C4">
            <w:pPr>
              <w:pStyle w:val="EmptyCellLayoutStyle"/>
              <w:spacing w:after="0" w:line="240" w:lineRule="auto"/>
              <w:rPr>
                <w:rFonts w:ascii="Arial" w:hAnsi="Arial" w:cs="Arial"/>
              </w:rPr>
            </w:pPr>
          </w:p>
        </w:tc>
        <w:tc>
          <w:tcPr>
            <w:tcW w:w="149" w:type="dxa"/>
          </w:tcPr>
          <w:p w14:paraId="0EF7009C" w14:textId="77777777" w:rsidR="002968FB" w:rsidRPr="00AE2ADC" w:rsidRDefault="002968FB" w:rsidP="008566C4">
            <w:pPr>
              <w:pStyle w:val="EmptyCellLayoutStyle"/>
              <w:spacing w:after="0" w:line="240" w:lineRule="auto"/>
              <w:rPr>
                <w:rFonts w:ascii="Arial" w:hAnsi="Arial" w:cs="Arial"/>
              </w:rPr>
            </w:pPr>
          </w:p>
        </w:tc>
      </w:tr>
    </w:tbl>
    <w:p w14:paraId="6BE4152F" w14:textId="77777777" w:rsidR="002968FB" w:rsidRPr="00AE2ADC" w:rsidRDefault="002968FB" w:rsidP="002968FB">
      <w:pPr>
        <w:spacing w:after="0" w:line="240" w:lineRule="auto"/>
        <w:jc w:val="left"/>
        <w:rPr>
          <w:rFonts w:cs="Arial"/>
        </w:rPr>
      </w:pPr>
    </w:p>
    <w:p w14:paraId="280D944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документ XML невозможно создать из-за недостатка памяти на сервере. Используйте процедуру sp_xml_removedocument для освобождения XML-документов</w:t>
      </w:r>
    </w:p>
    <w:p w14:paraId="2BFF1AED" w14:textId="2AEFC234" w:rsidR="002968FB" w:rsidRPr="00AE2ADC" w:rsidRDefault="002968FB" w:rsidP="002968FB">
      <w:pPr>
        <w:spacing w:after="0" w:line="240" w:lineRule="auto"/>
        <w:jc w:val="left"/>
        <w:rPr>
          <w:rFonts w:cs="Arial"/>
        </w:rPr>
      </w:pPr>
      <w:r w:rsidRPr="00AE2ADC">
        <w:rPr>
          <w:rFonts w:eastAsia="Calibri" w:cs="Arial"/>
          <w:color w:val="000000"/>
          <w:sz w:val="22"/>
          <w:lang w:bidi="ru-RU"/>
        </w:rPr>
        <w:t>При выполнении sp_XML_preparedocument разобранный документ XML хранится во внутренней кэш-памяти SQL Server 2000. Средство синтаксического анализа MSXML использует не более одной восьмой части всей памяти, доступной для SQL Server. Не хватает памяти в части кэша, выделяемой на MSXML, чтобы открыть документ, указанный в инструкции sp_XML_preparedocument. Это может быть вызвано тем, что указанный документ слишком велик или в памяти находится слишком много документов, поэтому не остается достаточно места для нового документа.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29AABFE" w14:textId="77777777" w:rsidTr="008566C4">
        <w:trPr>
          <w:trHeight w:val="54"/>
        </w:trPr>
        <w:tc>
          <w:tcPr>
            <w:tcW w:w="54" w:type="dxa"/>
          </w:tcPr>
          <w:p w14:paraId="74B8BE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7039FD" w14:textId="77777777" w:rsidR="002968FB" w:rsidRPr="00AE2ADC" w:rsidRDefault="002968FB" w:rsidP="008566C4">
            <w:pPr>
              <w:pStyle w:val="EmptyCellLayoutStyle"/>
              <w:spacing w:after="0" w:line="240" w:lineRule="auto"/>
              <w:rPr>
                <w:rFonts w:ascii="Arial" w:hAnsi="Arial" w:cs="Arial"/>
              </w:rPr>
            </w:pPr>
          </w:p>
        </w:tc>
        <w:tc>
          <w:tcPr>
            <w:tcW w:w="149" w:type="dxa"/>
          </w:tcPr>
          <w:p w14:paraId="626D9FD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C375588" w14:textId="77777777" w:rsidTr="008566C4">
        <w:tc>
          <w:tcPr>
            <w:tcW w:w="54" w:type="dxa"/>
          </w:tcPr>
          <w:p w14:paraId="22C4E66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71BA6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C88B1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8C9A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07036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83E1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682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9A94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51CF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D6C8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18F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DA64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3E91C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4DD6D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C3D3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D05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482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8BC3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C4DE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8D94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76DB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8497FC3" w14:textId="77777777" w:rsidR="002968FB" w:rsidRPr="00AE2ADC" w:rsidRDefault="002968FB" w:rsidP="008566C4">
            <w:pPr>
              <w:spacing w:after="0" w:line="240" w:lineRule="auto"/>
              <w:jc w:val="left"/>
              <w:rPr>
                <w:rFonts w:cs="Arial"/>
              </w:rPr>
            </w:pPr>
          </w:p>
        </w:tc>
        <w:tc>
          <w:tcPr>
            <w:tcW w:w="149" w:type="dxa"/>
          </w:tcPr>
          <w:p w14:paraId="56B72C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52E669" w14:textId="77777777" w:rsidTr="008566C4">
        <w:trPr>
          <w:trHeight w:val="80"/>
        </w:trPr>
        <w:tc>
          <w:tcPr>
            <w:tcW w:w="54" w:type="dxa"/>
          </w:tcPr>
          <w:p w14:paraId="01D91BB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094F78" w14:textId="77777777" w:rsidR="002968FB" w:rsidRPr="00AE2ADC" w:rsidRDefault="002968FB" w:rsidP="008566C4">
            <w:pPr>
              <w:pStyle w:val="EmptyCellLayoutStyle"/>
              <w:spacing w:after="0" w:line="240" w:lineRule="auto"/>
              <w:rPr>
                <w:rFonts w:ascii="Arial" w:hAnsi="Arial" w:cs="Arial"/>
              </w:rPr>
            </w:pPr>
          </w:p>
        </w:tc>
        <w:tc>
          <w:tcPr>
            <w:tcW w:w="149" w:type="dxa"/>
          </w:tcPr>
          <w:p w14:paraId="5D3A581B" w14:textId="77777777" w:rsidR="002968FB" w:rsidRPr="00AE2ADC" w:rsidRDefault="002968FB" w:rsidP="008566C4">
            <w:pPr>
              <w:pStyle w:val="EmptyCellLayoutStyle"/>
              <w:spacing w:after="0" w:line="240" w:lineRule="auto"/>
              <w:rPr>
                <w:rFonts w:ascii="Arial" w:hAnsi="Arial" w:cs="Arial"/>
              </w:rPr>
            </w:pPr>
          </w:p>
        </w:tc>
      </w:tr>
    </w:tbl>
    <w:p w14:paraId="615E1260" w14:textId="77777777" w:rsidR="002968FB" w:rsidRPr="00AE2ADC" w:rsidRDefault="002968FB" w:rsidP="002968FB">
      <w:pPr>
        <w:spacing w:after="0" w:line="240" w:lineRule="auto"/>
        <w:jc w:val="left"/>
        <w:rPr>
          <w:rFonts w:cs="Arial"/>
        </w:rPr>
      </w:pPr>
    </w:p>
    <w:p w14:paraId="70F3CA9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рабочий элемент слушателя завершения операций ввода-вывода возможно, возвратил управление планировщику</w:t>
      </w:r>
    </w:p>
    <w:p w14:paraId="53B0A56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Порты завершения ввода-вывода представляют собой механизм, с помощью которого Microsoft SQL Server использует пул потоков, созданных при запуске данной службы для обработки запросов асинхронного ввода-вывода. В данном сообщении указывается, какому узлу порт завершения не вернул управление. </w:t>
      </w:r>
      <w:r w:rsidRPr="00AE2ADC">
        <w:rPr>
          <w:rFonts w:eastAsia="Calibri" w:cs="Arial"/>
          <w:color w:val="000000"/>
          <w:sz w:val="22"/>
          <w:lang w:bidi="ru-RU"/>
        </w:rPr>
        <w:lastRenderedPageBreak/>
        <w:t>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7B987F7" w14:textId="77777777" w:rsidTr="008566C4">
        <w:trPr>
          <w:trHeight w:val="54"/>
        </w:trPr>
        <w:tc>
          <w:tcPr>
            <w:tcW w:w="54" w:type="dxa"/>
          </w:tcPr>
          <w:p w14:paraId="3AC7300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8A1F77" w14:textId="77777777" w:rsidR="002968FB" w:rsidRPr="00AE2ADC" w:rsidRDefault="002968FB" w:rsidP="008566C4">
            <w:pPr>
              <w:pStyle w:val="EmptyCellLayoutStyle"/>
              <w:spacing w:after="0" w:line="240" w:lineRule="auto"/>
              <w:rPr>
                <w:rFonts w:ascii="Arial" w:hAnsi="Arial" w:cs="Arial"/>
              </w:rPr>
            </w:pPr>
          </w:p>
        </w:tc>
        <w:tc>
          <w:tcPr>
            <w:tcW w:w="149" w:type="dxa"/>
          </w:tcPr>
          <w:p w14:paraId="7BE5BE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0F3323" w14:textId="77777777" w:rsidTr="008566C4">
        <w:tc>
          <w:tcPr>
            <w:tcW w:w="54" w:type="dxa"/>
          </w:tcPr>
          <w:p w14:paraId="63A1D6E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0F60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BD99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AC53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4E6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375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01CE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23A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9E5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13C35E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6913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B17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23997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AE76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196A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05F3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6D78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5B71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F95F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3AF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1EC6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B11AA19" w14:textId="77777777" w:rsidR="002968FB" w:rsidRPr="00AE2ADC" w:rsidRDefault="002968FB" w:rsidP="008566C4">
            <w:pPr>
              <w:spacing w:after="0" w:line="240" w:lineRule="auto"/>
              <w:jc w:val="left"/>
              <w:rPr>
                <w:rFonts w:cs="Arial"/>
              </w:rPr>
            </w:pPr>
          </w:p>
        </w:tc>
        <w:tc>
          <w:tcPr>
            <w:tcW w:w="149" w:type="dxa"/>
          </w:tcPr>
          <w:p w14:paraId="3FB72B9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1C8E61" w14:textId="77777777" w:rsidTr="008566C4">
        <w:trPr>
          <w:trHeight w:val="80"/>
        </w:trPr>
        <w:tc>
          <w:tcPr>
            <w:tcW w:w="54" w:type="dxa"/>
          </w:tcPr>
          <w:p w14:paraId="6F29C1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E86223" w14:textId="77777777" w:rsidR="002968FB" w:rsidRPr="00AE2ADC" w:rsidRDefault="002968FB" w:rsidP="008566C4">
            <w:pPr>
              <w:pStyle w:val="EmptyCellLayoutStyle"/>
              <w:spacing w:after="0" w:line="240" w:lineRule="auto"/>
              <w:rPr>
                <w:rFonts w:ascii="Arial" w:hAnsi="Arial" w:cs="Arial"/>
              </w:rPr>
            </w:pPr>
          </w:p>
        </w:tc>
        <w:tc>
          <w:tcPr>
            <w:tcW w:w="149" w:type="dxa"/>
          </w:tcPr>
          <w:p w14:paraId="0109AC1D" w14:textId="77777777" w:rsidR="002968FB" w:rsidRPr="00AE2ADC" w:rsidRDefault="002968FB" w:rsidP="008566C4">
            <w:pPr>
              <w:pStyle w:val="EmptyCellLayoutStyle"/>
              <w:spacing w:after="0" w:line="240" w:lineRule="auto"/>
              <w:rPr>
                <w:rFonts w:ascii="Arial" w:hAnsi="Arial" w:cs="Arial"/>
              </w:rPr>
            </w:pPr>
          </w:p>
        </w:tc>
      </w:tr>
    </w:tbl>
    <w:p w14:paraId="418F01C5" w14:textId="77777777" w:rsidR="002968FB" w:rsidRPr="00AE2ADC" w:rsidRDefault="002968FB" w:rsidP="002968FB">
      <w:pPr>
        <w:spacing w:after="0" w:line="240" w:lineRule="auto"/>
        <w:jc w:val="left"/>
        <w:rPr>
          <w:rFonts w:cs="Arial"/>
        </w:rPr>
      </w:pPr>
    </w:p>
    <w:p w14:paraId="2643C28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удается подключиться к серверу, потому что он не определен в качестве удаленного входа на сервере</w:t>
      </w:r>
    </w:p>
    <w:p w14:paraId="108B68DA" w14:textId="4AFA15AA" w:rsidR="002968FB" w:rsidRPr="00AE2ADC" w:rsidRDefault="002968FB" w:rsidP="002968FB">
      <w:pPr>
        <w:spacing w:after="0" w:line="240" w:lineRule="auto"/>
        <w:jc w:val="left"/>
        <w:rPr>
          <w:rFonts w:cs="Arial"/>
        </w:rPr>
      </w:pPr>
      <w:r w:rsidRPr="00AE2ADC">
        <w:rPr>
          <w:rFonts w:eastAsia="Calibri" w:cs="Arial"/>
          <w:color w:val="000000"/>
          <w:sz w:val="22"/>
          <w:lang w:bidi="ru-RU"/>
        </w:rPr>
        <w:t>Настройка параметров безопасности для применения удаленных вызовов процедур (RPC) к удаленному серверу включает настройку сопоставления имен входа на удаленном сервере и, возможно, на локальном сервере, на котором выполняется экземпляр Microsoft SQL Server. Такое сопоставление характерно для заданного имени вида «сервер\экземпляр», обычно это имя NetBIOS для экземпляра по умолчанию и имя NetBIOS плюс имя экземпляра для именованного экземпляра. Если данное сопоставление имен не существует или если имя севера, указанное в строке подключения, не имеет точного соответствия имени в таблице sysremotelogins, а с гостевой учетной записью ничего не сопоставлено в таблице sysremotelogins, будет выведено это сообщение об ошибке. Это сообщение об ошибке также возникает, если у удаленного пользователя обнаруживается неопределенное или пустое имя входа.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FDF2F9E" w14:textId="77777777" w:rsidTr="008566C4">
        <w:trPr>
          <w:trHeight w:val="54"/>
        </w:trPr>
        <w:tc>
          <w:tcPr>
            <w:tcW w:w="54" w:type="dxa"/>
          </w:tcPr>
          <w:p w14:paraId="4F422D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DADA42" w14:textId="77777777" w:rsidR="002968FB" w:rsidRPr="00AE2ADC" w:rsidRDefault="002968FB" w:rsidP="008566C4">
            <w:pPr>
              <w:pStyle w:val="EmptyCellLayoutStyle"/>
              <w:spacing w:after="0" w:line="240" w:lineRule="auto"/>
              <w:rPr>
                <w:rFonts w:ascii="Arial" w:hAnsi="Arial" w:cs="Arial"/>
              </w:rPr>
            </w:pPr>
          </w:p>
        </w:tc>
        <w:tc>
          <w:tcPr>
            <w:tcW w:w="149" w:type="dxa"/>
          </w:tcPr>
          <w:p w14:paraId="3EF3F3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BD8441" w14:textId="77777777" w:rsidTr="008566C4">
        <w:tc>
          <w:tcPr>
            <w:tcW w:w="54" w:type="dxa"/>
          </w:tcPr>
          <w:p w14:paraId="20327B1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74CC0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A81D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59D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EE92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B40E7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C2D2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0E67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B6A7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6377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0D0E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4CE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7BDF6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50DF5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16E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8AA9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8A20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B7696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ADE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02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C8D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F675D72" w14:textId="77777777" w:rsidR="002968FB" w:rsidRPr="00AE2ADC" w:rsidRDefault="002968FB" w:rsidP="008566C4">
            <w:pPr>
              <w:spacing w:after="0" w:line="240" w:lineRule="auto"/>
              <w:jc w:val="left"/>
              <w:rPr>
                <w:rFonts w:cs="Arial"/>
              </w:rPr>
            </w:pPr>
          </w:p>
        </w:tc>
        <w:tc>
          <w:tcPr>
            <w:tcW w:w="149" w:type="dxa"/>
          </w:tcPr>
          <w:p w14:paraId="0B78A77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21BA24" w14:textId="77777777" w:rsidTr="008566C4">
        <w:trPr>
          <w:trHeight w:val="80"/>
        </w:trPr>
        <w:tc>
          <w:tcPr>
            <w:tcW w:w="54" w:type="dxa"/>
          </w:tcPr>
          <w:p w14:paraId="37878D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6486F73" w14:textId="77777777" w:rsidR="002968FB" w:rsidRPr="00AE2ADC" w:rsidRDefault="002968FB" w:rsidP="008566C4">
            <w:pPr>
              <w:pStyle w:val="EmptyCellLayoutStyle"/>
              <w:spacing w:after="0" w:line="240" w:lineRule="auto"/>
              <w:rPr>
                <w:rFonts w:ascii="Arial" w:hAnsi="Arial" w:cs="Arial"/>
              </w:rPr>
            </w:pPr>
          </w:p>
        </w:tc>
        <w:tc>
          <w:tcPr>
            <w:tcW w:w="149" w:type="dxa"/>
          </w:tcPr>
          <w:p w14:paraId="03E8701D" w14:textId="77777777" w:rsidR="002968FB" w:rsidRPr="00AE2ADC" w:rsidRDefault="002968FB" w:rsidP="008566C4">
            <w:pPr>
              <w:pStyle w:val="EmptyCellLayoutStyle"/>
              <w:spacing w:after="0" w:line="240" w:lineRule="auto"/>
              <w:rPr>
                <w:rFonts w:ascii="Arial" w:hAnsi="Arial" w:cs="Arial"/>
              </w:rPr>
            </w:pPr>
          </w:p>
        </w:tc>
      </w:tr>
    </w:tbl>
    <w:p w14:paraId="33EEB3FF" w14:textId="77777777" w:rsidR="002968FB" w:rsidRPr="00AE2ADC" w:rsidRDefault="002968FB" w:rsidP="002968FB">
      <w:pPr>
        <w:spacing w:after="0" w:line="240" w:lineRule="auto"/>
        <w:jc w:val="left"/>
        <w:rPr>
          <w:rFonts w:cs="Arial"/>
        </w:rPr>
      </w:pPr>
    </w:p>
    <w:p w14:paraId="677C0AF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не удалось инициализировать Common Language Runtime (CLR) из-за нехватки памяти</w:t>
      </w:r>
    </w:p>
    <w:p w14:paraId="1CBD6A9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Windows не удалось выделить память для инициализации среды CLR.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B1A394" w14:textId="77777777" w:rsidTr="008566C4">
        <w:trPr>
          <w:trHeight w:val="54"/>
        </w:trPr>
        <w:tc>
          <w:tcPr>
            <w:tcW w:w="54" w:type="dxa"/>
          </w:tcPr>
          <w:p w14:paraId="29AEF9E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B6AF1F" w14:textId="77777777" w:rsidR="002968FB" w:rsidRPr="00AE2ADC" w:rsidRDefault="002968FB" w:rsidP="008566C4">
            <w:pPr>
              <w:pStyle w:val="EmptyCellLayoutStyle"/>
              <w:spacing w:after="0" w:line="240" w:lineRule="auto"/>
              <w:rPr>
                <w:rFonts w:ascii="Arial" w:hAnsi="Arial" w:cs="Arial"/>
              </w:rPr>
            </w:pPr>
          </w:p>
        </w:tc>
        <w:tc>
          <w:tcPr>
            <w:tcW w:w="149" w:type="dxa"/>
          </w:tcPr>
          <w:p w14:paraId="536910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7A5B61" w14:textId="77777777" w:rsidTr="008566C4">
        <w:tc>
          <w:tcPr>
            <w:tcW w:w="54" w:type="dxa"/>
          </w:tcPr>
          <w:p w14:paraId="39DD195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4DAD2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22F2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B49B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8B9A42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357E4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D32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F710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842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EAF98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F60F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C51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89AC9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060A8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7A5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437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D7A1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54BC1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3EE9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C7D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A8AE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65660B7" w14:textId="77777777" w:rsidR="002968FB" w:rsidRPr="00AE2ADC" w:rsidRDefault="002968FB" w:rsidP="008566C4">
            <w:pPr>
              <w:spacing w:after="0" w:line="240" w:lineRule="auto"/>
              <w:jc w:val="left"/>
              <w:rPr>
                <w:rFonts w:cs="Arial"/>
              </w:rPr>
            </w:pPr>
          </w:p>
        </w:tc>
        <w:tc>
          <w:tcPr>
            <w:tcW w:w="149" w:type="dxa"/>
          </w:tcPr>
          <w:p w14:paraId="3AC909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43C509" w14:textId="77777777" w:rsidTr="008566C4">
        <w:trPr>
          <w:trHeight w:val="80"/>
        </w:trPr>
        <w:tc>
          <w:tcPr>
            <w:tcW w:w="54" w:type="dxa"/>
          </w:tcPr>
          <w:p w14:paraId="6A10837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901CF0" w14:textId="77777777" w:rsidR="002968FB" w:rsidRPr="00AE2ADC" w:rsidRDefault="002968FB" w:rsidP="008566C4">
            <w:pPr>
              <w:pStyle w:val="EmptyCellLayoutStyle"/>
              <w:spacing w:after="0" w:line="240" w:lineRule="auto"/>
              <w:rPr>
                <w:rFonts w:ascii="Arial" w:hAnsi="Arial" w:cs="Arial"/>
              </w:rPr>
            </w:pPr>
          </w:p>
        </w:tc>
        <w:tc>
          <w:tcPr>
            <w:tcW w:w="149" w:type="dxa"/>
          </w:tcPr>
          <w:p w14:paraId="31B2D936" w14:textId="77777777" w:rsidR="002968FB" w:rsidRPr="00AE2ADC" w:rsidRDefault="002968FB" w:rsidP="008566C4">
            <w:pPr>
              <w:pStyle w:val="EmptyCellLayoutStyle"/>
              <w:spacing w:after="0" w:line="240" w:lineRule="auto"/>
              <w:rPr>
                <w:rFonts w:ascii="Arial" w:hAnsi="Arial" w:cs="Arial"/>
              </w:rPr>
            </w:pPr>
          </w:p>
        </w:tc>
      </w:tr>
    </w:tbl>
    <w:p w14:paraId="03EAAAA3" w14:textId="77777777" w:rsidR="002968FB" w:rsidRPr="00AE2ADC" w:rsidRDefault="002968FB" w:rsidP="002968FB">
      <w:pPr>
        <w:spacing w:after="0" w:line="240" w:lineRule="auto"/>
        <w:jc w:val="left"/>
        <w:rPr>
          <w:rFonts w:cs="Arial"/>
        </w:rPr>
      </w:pPr>
    </w:p>
    <w:p w14:paraId="5CA0E3D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в каталоге недостаточно дискового пространства для завершения этой операции</w:t>
      </w:r>
    </w:p>
    <w:p w14:paraId="2350900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Недостаточно места на диске для содержания полнотекстового каталога.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13BA78" w14:textId="77777777" w:rsidTr="008566C4">
        <w:trPr>
          <w:trHeight w:val="54"/>
        </w:trPr>
        <w:tc>
          <w:tcPr>
            <w:tcW w:w="54" w:type="dxa"/>
          </w:tcPr>
          <w:p w14:paraId="64B26B3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C7A41A" w14:textId="77777777" w:rsidR="002968FB" w:rsidRPr="00AE2ADC" w:rsidRDefault="002968FB" w:rsidP="008566C4">
            <w:pPr>
              <w:pStyle w:val="EmptyCellLayoutStyle"/>
              <w:spacing w:after="0" w:line="240" w:lineRule="auto"/>
              <w:rPr>
                <w:rFonts w:ascii="Arial" w:hAnsi="Arial" w:cs="Arial"/>
              </w:rPr>
            </w:pPr>
          </w:p>
        </w:tc>
        <w:tc>
          <w:tcPr>
            <w:tcW w:w="149" w:type="dxa"/>
          </w:tcPr>
          <w:p w14:paraId="24EF36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22E441" w14:textId="77777777" w:rsidTr="008566C4">
        <w:tc>
          <w:tcPr>
            <w:tcW w:w="54" w:type="dxa"/>
          </w:tcPr>
          <w:p w14:paraId="77E53DD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C2EE9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286C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924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484F81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4DC0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BD7D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393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9749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57FC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C1E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DC03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8D4C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7ED86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B16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8E6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194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C18B4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45E2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133B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E682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AE1870B" w14:textId="77777777" w:rsidR="002968FB" w:rsidRPr="00AE2ADC" w:rsidRDefault="002968FB" w:rsidP="008566C4">
            <w:pPr>
              <w:spacing w:after="0" w:line="240" w:lineRule="auto"/>
              <w:jc w:val="left"/>
              <w:rPr>
                <w:rFonts w:cs="Arial"/>
              </w:rPr>
            </w:pPr>
          </w:p>
        </w:tc>
        <w:tc>
          <w:tcPr>
            <w:tcW w:w="149" w:type="dxa"/>
          </w:tcPr>
          <w:p w14:paraId="79068B8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B84F7B" w14:textId="77777777" w:rsidTr="008566C4">
        <w:trPr>
          <w:trHeight w:val="80"/>
        </w:trPr>
        <w:tc>
          <w:tcPr>
            <w:tcW w:w="54" w:type="dxa"/>
          </w:tcPr>
          <w:p w14:paraId="549B45F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D8D379" w14:textId="77777777" w:rsidR="002968FB" w:rsidRPr="00AE2ADC" w:rsidRDefault="002968FB" w:rsidP="008566C4">
            <w:pPr>
              <w:pStyle w:val="EmptyCellLayoutStyle"/>
              <w:spacing w:after="0" w:line="240" w:lineRule="auto"/>
              <w:rPr>
                <w:rFonts w:ascii="Arial" w:hAnsi="Arial" w:cs="Arial"/>
              </w:rPr>
            </w:pPr>
          </w:p>
        </w:tc>
        <w:tc>
          <w:tcPr>
            <w:tcW w:w="149" w:type="dxa"/>
          </w:tcPr>
          <w:p w14:paraId="1035BDA0" w14:textId="77777777" w:rsidR="002968FB" w:rsidRPr="00AE2ADC" w:rsidRDefault="002968FB" w:rsidP="008566C4">
            <w:pPr>
              <w:pStyle w:val="EmptyCellLayoutStyle"/>
              <w:spacing w:after="0" w:line="240" w:lineRule="auto"/>
              <w:rPr>
                <w:rFonts w:ascii="Arial" w:hAnsi="Arial" w:cs="Arial"/>
              </w:rPr>
            </w:pPr>
          </w:p>
        </w:tc>
      </w:tr>
    </w:tbl>
    <w:p w14:paraId="51CE0FE7" w14:textId="77777777" w:rsidR="002968FB" w:rsidRPr="00AE2ADC" w:rsidRDefault="002968FB" w:rsidP="002968FB">
      <w:pPr>
        <w:spacing w:after="0" w:line="240" w:lineRule="auto"/>
        <w:jc w:val="left"/>
        <w:rPr>
          <w:rFonts w:cs="Arial"/>
        </w:rPr>
      </w:pPr>
    </w:p>
    <w:p w14:paraId="6944F23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попытка извлечь логическую страницу, которая принадлежит другому объекту</w:t>
      </w:r>
    </w:p>
    <w:p w14:paraId="150E593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при обнаружении SQL Server несовпадения единицы распределения, сохраненной на странице базы данных, и единицы распределения, связанной с определенной операцией, такой как запуск инструкции SELECT в таблице.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5DE541" w14:textId="77777777" w:rsidTr="008566C4">
        <w:trPr>
          <w:trHeight w:val="54"/>
        </w:trPr>
        <w:tc>
          <w:tcPr>
            <w:tcW w:w="54" w:type="dxa"/>
          </w:tcPr>
          <w:p w14:paraId="6281764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A2B5AB" w14:textId="77777777" w:rsidR="002968FB" w:rsidRPr="00AE2ADC" w:rsidRDefault="002968FB" w:rsidP="008566C4">
            <w:pPr>
              <w:pStyle w:val="EmptyCellLayoutStyle"/>
              <w:spacing w:after="0" w:line="240" w:lineRule="auto"/>
              <w:rPr>
                <w:rFonts w:ascii="Arial" w:hAnsi="Arial" w:cs="Arial"/>
              </w:rPr>
            </w:pPr>
          </w:p>
        </w:tc>
        <w:tc>
          <w:tcPr>
            <w:tcW w:w="149" w:type="dxa"/>
          </w:tcPr>
          <w:p w14:paraId="4C2025F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519617" w14:textId="77777777" w:rsidTr="008566C4">
        <w:tc>
          <w:tcPr>
            <w:tcW w:w="54" w:type="dxa"/>
          </w:tcPr>
          <w:p w14:paraId="1530A4A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5FC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28D9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831DC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DA04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9B9A2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1CB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11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789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D3DDD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94A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B6D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D3D27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5EB9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169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085A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33D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5CBF119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140F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B9E21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8386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9128BF9" w14:textId="77777777" w:rsidR="002968FB" w:rsidRPr="00AE2ADC" w:rsidRDefault="002968FB" w:rsidP="008566C4">
            <w:pPr>
              <w:spacing w:after="0" w:line="240" w:lineRule="auto"/>
              <w:jc w:val="left"/>
              <w:rPr>
                <w:rFonts w:cs="Arial"/>
              </w:rPr>
            </w:pPr>
          </w:p>
        </w:tc>
        <w:tc>
          <w:tcPr>
            <w:tcW w:w="149" w:type="dxa"/>
          </w:tcPr>
          <w:p w14:paraId="4790993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62667B" w14:textId="77777777" w:rsidTr="008566C4">
        <w:trPr>
          <w:trHeight w:val="80"/>
        </w:trPr>
        <w:tc>
          <w:tcPr>
            <w:tcW w:w="54" w:type="dxa"/>
          </w:tcPr>
          <w:p w14:paraId="01F7A7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D08E7E" w14:textId="77777777" w:rsidR="002968FB" w:rsidRPr="00AE2ADC" w:rsidRDefault="002968FB" w:rsidP="008566C4">
            <w:pPr>
              <w:pStyle w:val="EmptyCellLayoutStyle"/>
              <w:spacing w:after="0" w:line="240" w:lineRule="auto"/>
              <w:rPr>
                <w:rFonts w:ascii="Arial" w:hAnsi="Arial" w:cs="Arial"/>
              </w:rPr>
            </w:pPr>
          </w:p>
        </w:tc>
        <w:tc>
          <w:tcPr>
            <w:tcW w:w="149" w:type="dxa"/>
          </w:tcPr>
          <w:p w14:paraId="1FF7396A" w14:textId="77777777" w:rsidR="002968FB" w:rsidRPr="00AE2ADC" w:rsidRDefault="002968FB" w:rsidP="008566C4">
            <w:pPr>
              <w:pStyle w:val="EmptyCellLayoutStyle"/>
              <w:spacing w:after="0" w:line="240" w:lineRule="auto"/>
              <w:rPr>
                <w:rFonts w:ascii="Arial" w:hAnsi="Arial" w:cs="Arial"/>
              </w:rPr>
            </w:pPr>
          </w:p>
        </w:tc>
      </w:tr>
    </w:tbl>
    <w:p w14:paraId="5C0267C1" w14:textId="77777777" w:rsidR="002968FB" w:rsidRPr="00AE2ADC" w:rsidRDefault="002968FB" w:rsidP="002968FB">
      <w:pPr>
        <w:spacing w:after="0" w:line="240" w:lineRule="auto"/>
        <w:jc w:val="left"/>
        <w:rPr>
          <w:rFonts w:cs="Arial"/>
        </w:rPr>
      </w:pPr>
    </w:p>
    <w:p w14:paraId="6353469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или транспорт зеркального отображения остановлены</w:t>
      </w:r>
    </w:p>
    <w:p w14:paraId="0CC88CF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если по крайней мере одна конечная точка компонента SQL Server Service Broker перестала прослушивать входящие подключения.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E9CFEDB" w14:textId="77777777" w:rsidTr="008566C4">
        <w:trPr>
          <w:trHeight w:val="54"/>
        </w:trPr>
        <w:tc>
          <w:tcPr>
            <w:tcW w:w="54" w:type="dxa"/>
          </w:tcPr>
          <w:p w14:paraId="04D3AA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4E5AF7" w14:textId="77777777" w:rsidR="002968FB" w:rsidRPr="00AE2ADC" w:rsidRDefault="002968FB" w:rsidP="008566C4">
            <w:pPr>
              <w:pStyle w:val="EmptyCellLayoutStyle"/>
              <w:spacing w:after="0" w:line="240" w:lineRule="auto"/>
              <w:rPr>
                <w:rFonts w:ascii="Arial" w:hAnsi="Arial" w:cs="Arial"/>
              </w:rPr>
            </w:pPr>
          </w:p>
        </w:tc>
        <w:tc>
          <w:tcPr>
            <w:tcW w:w="149" w:type="dxa"/>
          </w:tcPr>
          <w:p w14:paraId="2404938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397679C" w14:textId="77777777" w:rsidTr="008566C4">
        <w:tc>
          <w:tcPr>
            <w:tcW w:w="54" w:type="dxa"/>
          </w:tcPr>
          <w:p w14:paraId="47E9FCB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F1175B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690B4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5DD9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6BF1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1B3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CCF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09D2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DE74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9F5F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355F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49F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BA00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A15B0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1118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D98A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40F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5BCB14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D0F79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AC66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678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8D7B6E8" w14:textId="77777777" w:rsidR="002968FB" w:rsidRPr="00AE2ADC" w:rsidRDefault="002968FB" w:rsidP="008566C4">
            <w:pPr>
              <w:spacing w:after="0" w:line="240" w:lineRule="auto"/>
              <w:jc w:val="left"/>
              <w:rPr>
                <w:rFonts w:cs="Arial"/>
              </w:rPr>
            </w:pPr>
          </w:p>
        </w:tc>
        <w:tc>
          <w:tcPr>
            <w:tcW w:w="149" w:type="dxa"/>
          </w:tcPr>
          <w:p w14:paraId="269094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761A62" w14:textId="77777777" w:rsidTr="008566C4">
        <w:trPr>
          <w:trHeight w:val="80"/>
        </w:trPr>
        <w:tc>
          <w:tcPr>
            <w:tcW w:w="54" w:type="dxa"/>
          </w:tcPr>
          <w:p w14:paraId="326E80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3BC489" w14:textId="77777777" w:rsidR="002968FB" w:rsidRPr="00AE2ADC" w:rsidRDefault="002968FB" w:rsidP="008566C4">
            <w:pPr>
              <w:pStyle w:val="EmptyCellLayoutStyle"/>
              <w:spacing w:after="0" w:line="240" w:lineRule="auto"/>
              <w:rPr>
                <w:rFonts w:ascii="Arial" w:hAnsi="Arial" w:cs="Arial"/>
              </w:rPr>
            </w:pPr>
          </w:p>
        </w:tc>
        <w:tc>
          <w:tcPr>
            <w:tcW w:w="149" w:type="dxa"/>
          </w:tcPr>
          <w:p w14:paraId="13EFA413" w14:textId="77777777" w:rsidR="002968FB" w:rsidRPr="00AE2ADC" w:rsidRDefault="002968FB" w:rsidP="008566C4">
            <w:pPr>
              <w:pStyle w:val="EmptyCellLayoutStyle"/>
              <w:spacing w:after="0" w:line="240" w:lineRule="auto"/>
              <w:rPr>
                <w:rFonts w:ascii="Arial" w:hAnsi="Arial" w:cs="Arial"/>
              </w:rPr>
            </w:pPr>
          </w:p>
        </w:tc>
      </w:tr>
    </w:tbl>
    <w:p w14:paraId="2CDF0542" w14:textId="77777777" w:rsidR="002968FB" w:rsidRPr="00AE2ADC" w:rsidRDefault="002968FB" w:rsidP="002968FB">
      <w:pPr>
        <w:spacing w:after="0" w:line="240" w:lineRule="auto"/>
        <w:jc w:val="left"/>
        <w:rPr>
          <w:rFonts w:cs="Arial"/>
        </w:rPr>
      </w:pPr>
    </w:p>
    <w:p w14:paraId="02D97EE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ошибка в диспетчере сообщений компонента SQL Server Service Broker</w:t>
      </w:r>
    </w:p>
    <w:p w14:paraId="6CE7550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Ошибка в диспетчере сообщений SQL Server Service Broker. Указанная ошибка может быть зарегистрирована в журнале приложений Windows или в журнале ошибок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7653C4" w14:textId="77777777" w:rsidTr="008566C4">
        <w:trPr>
          <w:trHeight w:val="54"/>
        </w:trPr>
        <w:tc>
          <w:tcPr>
            <w:tcW w:w="54" w:type="dxa"/>
          </w:tcPr>
          <w:p w14:paraId="01B54B2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10F9B3" w14:textId="77777777" w:rsidR="002968FB" w:rsidRPr="00AE2ADC" w:rsidRDefault="002968FB" w:rsidP="008566C4">
            <w:pPr>
              <w:pStyle w:val="EmptyCellLayoutStyle"/>
              <w:spacing w:after="0" w:line="240" w:lineRule="auto"/>
              <w:rPr>
                <w:rFonts w:ascii="Arial" w:hAnsi="Arial" w:cs="Arial"/>
              </w:rPr>
            </w:pPr>
          </w:p>
        </w:tc>
        <w:tc>
          <w:tcPr>
            <w:tcW w:w="149" w:type="dxa"/>
          </w:tcPr>
          <w:p w14:paraId="5D481C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52F03E" w14:textId="77777777" w:rsidTr="008566C4">
        <w:tc>
          <w:tcPr>
            <w:tcW w:w="54" w:type="dxa"/>
          </w:tcPr>
          <w:p w14:paraId="0078507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F2964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B372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3F0B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9F952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E216F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EFA4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71B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01EE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9A6BE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CB5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589E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CCB77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DE504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7A0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37D2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889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218A73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ECD3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81FC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CC13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6D44353" w14:textId="77777777" w:rsidR="002968FB" w:rsidRPr="00AE2ADC" w:rsidRDefault="002968FB" w:rsidP="008566C4">
            <w:pPr>
              <w:spacing w:after="0" w:line="240" w:lineRule="auto"/>
              <w:jc w:val="left"/>
              <w:rPr>
                <w:rFonts w:cs="Arial"/>
              </w:rPr>
            </w:pPr>
          </w:p>
        </w:tc>
        <w:tc>
          <w:tcPr>
            <w:tcW w:w="149" w:type="dxa"/>
          </w:tcPr>
          <w:p w14:paraId="382786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E8F7A6" w14:textId="77777777" w:rsidTr="008566C4">
        <w:trPr>
          <w:trHeight w:val="80"/>
        </w:trPr>
        <w:tc>
          <w:tcPr>
            <w:tcW w:w="54" w:type="dxa"/>
          </w:tcPr>
          <w:p w14:paraId="0BD7657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5BA7F8" w14:textId="77777777" w:rsidR="002968FB" w:rsidRPr="00AE2ADC" w:rsidRDefault="002968FB" w:rsidP="008566C4">
            <w:pPr>
              <w:pStyle w:val="EmptyCellLayoutStyle"/>
              <w:spacing w:after="0" w:line="240" w:lineRule="auto"/>
              <w:rPr>
                <w:rFonts w:ascii="Arial" w:hAnsi="Arial" w:cs="Arial"/>
              </w:rPr>
            </w:pPr>
          </w:p>
        </w:tc>
        <w:tc>
          <w:tcPr>
            <w:tcW w:w="149" w:type="dxa"/>
          </w:tcPr>
          <w:p w14:paraId="1447C1F8" w14:textId="77777777" w:rsidR="002968FB" w:rsidRPr="00AE2ADC" w:rsidRDefault="002968FB" w:rsidP="008566C4">
            <w:pPr>
              <w:pStyle w:val="EmptyCellLayoutStyle"/>
              <w:spacing w:after="0" w:line="240" w:lineRule="auto"/>
              <w:rPr>
                <w:rFonts w:ascii="Arial" w:hAnsi="Arial" w:cs="Arial"/>
              </w:rPr>
            </w:pPr>
          </w:p>
        </w:tc>
      </w:tr>
    </w:tbl>
    <w:p w14:paraId="477169C1" w14:textId="77777777" w:rsidR="002968FB" w:rsidRPr="00AE2ADC" w:rsidRDefault="002968FB" w:rsidP="002968FB">
      <w:pPr>
        <w:spacing w:after="0" w:line="240" w:lineRule="auto"/>
        <w:jc w:val="left"/>
        <w:rPr>
          <w:rFonts w:cs="Arial"/>
        </w:rPr>
      </w:pPr>
    </w:p>
    <w:p w14:paraId="64F2F1C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инициализировать Common Language Runtime (CLR) с результатом HRESULT</w:t>
      </w:r>
    </w:p>
    <w:p w14:paraId="5731F88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сборка или приложение не может запуститься и заносит в журнал ошибку HRESULT. Журнал приложений Windows может содержать информацию о конкретных ошибках HRESULT.</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FC7162" w14:textId="77777777" w:rsidTr="008566C4">
        <w:trPr>
          <w:trHeight w:val="54"/>
        </w:trPr>
        <w:tc>
          <w:tcPr>
            <w:tcW w:w="54" w:type="dxa"/>
          </w:tcPr>
          <w:p w14:paraId="3318CE8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B6F4D1" w14:textId="77777777" w:rsidR="002968FB" w:rsidRPr="00AE2ADC" w:rsidRDefault="002968FB" w:rsidP="008566C4">
            <w:pPr>
              <w:pStyle w:val="EmptyCellLayoutStyle"/>
              <w:spacing w:after="0" w:line="240" w:lineRule="auto"/>
              <w:rPr>
                <w:rFonts w:ascii="Arial" w:hAnsi="Arial" w:cs="Arial"/>
              </w:rPr>
            </w:pPr>
          </w:p>
        </w:tc>
        <w:tc>
          <w:tcPr>
            <w:tcW w:w="149" w:type="dxa"/>
          </w:tcPr>
          <w:p w14:paraId="5ADADA7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618245" w14:textId="77777777" w:rsidTr="008566C4">
        <w:tc>
          <w:tcPr>
            <w:tcW w:w="54" w:type="dxa"/>
          </w:tcPr>
          <w:p w14:paraId="2796882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6BE87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4F137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8177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D99D1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A846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C24C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D2B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855F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4E60C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653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FCDA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44791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597DC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FA8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9736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012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9AF51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F841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F358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763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5E225FA" w14:textId="77777777" w:rsidR="002968FB" w:rsidRPr="00AE2ADC" w:rsidRDefault="002968FB" w:rsidP="008566C4">
            <w:pPr>
              <w:spacing w:after="0" w:line="240" w:lineRule="auto"/>
              <w:jc w:val="left"/>
              <w:rPr>
                <w:rFonts w:cs="Arial"/>
              </w:rPr>
            </w:pPr>
          </w:p>
        </w:tc>
        <w:tc>
          <w:tcPr>
            <w:tcW w:w="149" w:type="dxa"/>
          </w:tcPr>
          <w:p w14:paraId="1FD7AF0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B946C1" w14:textId="77777777" w:rsidTr="008566C4">
        <w:trPr>
          <w:trHeight w:val="80"/>
        </w:trPr>
        <w:tc>
          <w:tcPr>
            <w:tcW w:w="54" w:type="dxa"/>
          </w:tcPr>
          <w:p w14:paraId="27CF60C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C10969" w14:textId="77777777" w:rsidR="002968FB" w:rsidRPr="00AE2ADC" w:rsidRDefault="002968FB" w:rsidP="008566C4">
            <w:pPr>
              <w:pStyle w:val="EmptyCellLayoutStyle"/>
              <w:spacing w:after="0" w:line="240" w:lineRule="auto"/>
              <w:rPr>
                <w:rFonts w:ascii="Arial" w:hAnsi="Arial" w:cs="Arial"/>
              </w:rPr>
            </w:pPr>
          </w:p>
        </w:tc>
        <w:tc>
          <w:tcPr>
            <w:tcW w:w="149" w:type="dxa"/>
          </w:tcPr>
          <w:p w14:paraId="5D92EDCA" w14:textId="77777777" w:rsidR="002968FB" w:rsidRPr="00AE2ADC" w:rsidRDefault="002968FB" w:rsidP="008566C4">
            <w:pPr>
              <w:pStyle w:val="EmptyCellLayoutStyle"/>
              <w:spacing w:after="0" w:line="240" w:lineRule="auto"/>
              <w:rPr>
                <w:rFonts w:ascii="Arial" w:hAnsi="Arial" w:cs="Arial"/>
              </w:rPr>
            </w:pPr>
          </w:p>
        </w:tc>
      </w:tr>
    </w:tbl>
    <w:p w14:paraId="26DC5B4B" w14:textId="77777777" w:rsidR="002968FB" w:rsidRPr="00AE2ADC" w:rsidRDefault="002968FB" w:rsidP="002968FB">
      <w:pPr>
        <w:spacing w:after="0" w:line="240" w:lineRule="auto"/>
        <w:jc w:val="left"/>
        <w:rPr>
          <w:rFonts w:cs="Arial"/>
        </w:rPr>
      </w:pPr>
    </w:p>
    <w:p w14:paraId="6EA7056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открыть файла журнала ошибок</w:t>
      </w:r>
    </w:p>
    <w:p w14:paraId="1887A40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установке Microsoft SQL Server на разделе NTFS, убедитесь, что права доступа к файлам NTFS допускают чтение и запись. В противном случае в журнале приложений Microsoft Windows NT может появиться это сообщение об ошибке (для каждой попытки установки).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750C92" w14:textId="77777777" w:rsidTr="008566C4">
        <w:trPr>
          <w:trHeight w:val="54"/>
        </w:trPr>
        <w:tc>
          <w:tcPr>
            <w:tcW w:w="54" w:type="dxa"/>
          </w:tcPr>
          <w:p w14:paraId="26AD59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61515D" w14:textId="77777777" w:rsidR="002968FB" w:rsidRPr="00AE2ADC" w:rsidRDefault="002968FB" w:rsidP="008566C4">
            <w:pPr>
              <w:pStyle w:val="EmptyCellLayoutStyle"/>
              <w:spacing w:after="0" w:line="240" w:lineRule="auto"/>
              <w:rPr>
                <w:rFonts w:ascii="Arial" w:hAnsi="Arial" w:cs="Arial"/>
              </w:rPr>
            </w:pPr>
          </w:p>
        </w:tc>
        <w:tc>
          <w:tcPr>
            <w:tcW w:w="149" w:type="dxa"/>
          </w:tcPr>
          <w:p w14:paraId="277B47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F460E6" w14:textId="77777777" w:rsidTr="008566C4">
        <w:tc>
          <w:tcPr>
            <w:tcW w:w="54" w:type="dxa"/>
          </w:tcPr>
          <w:p w14:paraId="08700BC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AF00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811A8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468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9217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D5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BDB1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41FD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A184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644DF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E2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3CCB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281A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0F551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13A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3A97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89C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2D761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4717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5671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3F4F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BD6183F" w14:textId="77777777" w:rsidR="002968FB" w:rsidRPr="00AE2ADC" w:rsidRDefault="002968FB" w:rsidP="008566C4">
            <w:pPr>
              <w:spacing w:after="0" w:line="240" w:lineRule="auto"/>
              <w:jc w:val="left"/>
              <w:rPr>
                <w:rFonts w:cs="Arial"/>
              </w:rPr>
            </w:pPr>
          </w:p>
        </w:tc>
        <w:tc>
          <w:tcPr>
            <w:tcW w:w="149" w:type="dxa"/>
          </w:tcPr>
          <w:p w14:paraId="1F6D08B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A8FBB7" w14:textId="77777777" w:rsidTr="008566C4">
        <w:trPr>
          <w:trHeight w:val="80"/>
        </w:trPr>
        <w:tc>
          <w:tcPr>
            <w:tcW w:w="54" w:type="dxa"/>
          </w:tcPr>
          <w:p w14:paraId="1E361A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96A975" w14:textId="77777777" w:rsidR="002968FB" w:rsidRPr="00AE2ADC" w:rsidRDefault="002968FB" w:rsidP="008566C4">
            <w:pPr>
              <w:pStyle w:val="EmptyCellLayoutStyle"/>
              <w:spacing w:after="0" w:line="240" w:lineRule="auto"/>
              <w:rPr>
                <w:rFonts w:ascii="Arial" w:hAnsi="Arial" w:cs="Arial"/>
              </w:rPr>
            </w:pPr>
          </w:p>
        </w:tc>
        <w:tc>
          <w:tcPr>
            <w:tcW w:w="149" w:type="dxa"/>
          </w:tcPr>
          <w:p w14:paraId="5AEFAC11" w14:textId="77777777" w:rsidR="002968FB" w:rsidRPr="00AE2ADC" w:rsidRDefault="002968FB" w:rsidP="008566C4">
            <w:pPr>
              <w:pStyle w:val="EmptyCellLayoutStyle"/>
              <w:spacing w:after="0" w:line="240" w:lineRule="auto"/>
              <w:rPr>
                <w:rFonts w:ascii="Arial" w:hAnsi="Arial" w:cs="Arial"/>
              </w:rPr>
            </w:pPr>
          </w:p>
        </w:tc>
      </w:tr>
    </w:tbl>
    <w:p w14:paraId="68CD78C4" w14:textId="77777777" w:rsidR="002968FB" w:rsidRPr="00AE2ADC" w:rsidRDefault="002968FB" w:rsidP="002968FB">
      <w:pPr>
        <w:spacing w:after="0" w:line="240" w:lineRule="auto"/>
        <w:jc w:val="left"/>
        <w:rPr>
          <w:rFonts w:cs="Arial"/>
        </w:rPr>
      </w:pPr>
    </w:p>
    <w:p w14:paraId="2D9ED68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внести запись CHECKPOINT в базу данных, поскольку в журнале закончилось свободное место</w:t>
      </w:r>
    </w:p>
    <w:p w14:paraId="41983B3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Достигнут максимальный объем журнала транзакций указанной базы данных. Данное ограничение может быть связано с настройками конфигурации или с объемом физического места, доступного для одного или нескольких файлов, настроенных для этой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08AA45C" w14:textId="77777777" w:rsidTr="008566C4">
        <w:trPr>
          <w:trHeight w:val="54"/>
        </w:trPr>
        <w:tc>
          <w:tcPr>
            <w:tcW w:w="54" w:type="dxa"/>
          </w:tcPr>
          <w:p w14:paraId="0824FF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6BC79F" w14:textId="77777777" w:rsidR="002968FB" w:rsidRPr="00AE2ADC" w:rsidRDefault="002968FB" w:rsidP="008566C4">
            <w:pPr>
              <w:pStyle w:val="EmptyCellLayoutStyle"/>
              <w:spacing w:after="0" w:line="240" w:lineRule="auto"/>
              <w:rPr>
                <w:rFonts w:ascii="Arial" w:hAnsi="Arial" w:cs="Arial"/>
              </w:rPr>
            </w:pPr>
          </w:p>
        </w:tc>
        <w:tc>
          <w:tcPr>
            <w:tcW w:w="149" w:type="dxa"/>
          </w:tcPr>
          <w:p w14:paraId="57D5CF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AA9D9D" w14:textId="77777777" w:rsidTr="008566C4">
        <w:tc>
          <w:tcPr>
            <w:tcW w:w="54" w:type="dxa"/>
          </w:tcPr>
          <w:p w14:paraId="21D02D9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C60DAC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7207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9E0B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2F3D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5FAB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B69B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909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AF1F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0EA4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445F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078B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8EA20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D33885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119A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5193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81C3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D52BA4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0328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2969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185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9C011B3" w14:textId="77777777" w:rsidR="002968FB" w:rsidRPr="00AE2ADC" w:rsidRDefault="002968FB" w:rsidP="008566C4">
            <w:pPr>
              <w:spacing w:after="0" w:line="240" w:lineRule="auto"/>
              <w:jc w:val="left"/>
              <w:rPr>
                <w:rFonts w:cs="Arial"/>
              </w:rPr>
            </w:pPr>
          </w:p>
        </w:tc>
        <w:tc>
          <w:tcPr>
            <w:tcW w:w="149" w:type="dxa"/>
          </w:tcPr>
          <w:p w14:paraId="1873E1D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1D7639D" w14:textId="77777777" w:rsidTr="008566C4">
        <w:trPr>
          <w:trHeight w:val="80"/>
        </w:trPr>
        <w:tc>
          <w:tcPr>
            <w:tcW w:w="54" w:type="dxa"/>
          </w:tcPr>
          <w:p w14:paraId="1C6D5A9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39226E" w14:textId="77777777" w:rsidR="002968FB" w:rsidRPr="00AE2ADC" w:rsidRDefault="002968FB" w:rsidP="008566C4">
            <w:pPr>
              <w:pStyle w:val="EmptyCellLayoutStyle"/>
              <w:spacing w:after="0" w:line="240" w:lineRule="auto"/>
              <w:rPr>
                <w:rFonts w:ascii="Arial" w:hAnsi="Arial" w:cs="Arial"/>
              </w:rPr>
            </w:pPr>
          </w:p>
        </w:tc>
        <w:tc>
          <w:tcPr>
            <w:tcW w:w="149" w:type="dxa"/>
          </w:tcPr>
          <w:p w14:paraId="6CEAAC0D" w14:textId="77777777" w:rsidR="002968FB" w:rsidRPr="00AE2ADC" w:rsidRDefault="002968FB" w:rsidP="008566C4">
            <w:pPr>
              <w:pStyle w:val="EmptyCellLayoutStyle"/>
              <w:spacing w:after="0" w:line="240" w:lineRule="auto"/>
              <w:rPr>
                <w:rFonts w:ascii="Arial" w:hAnsi="Arial" w:cs="Arial"/>
              </w:rPr>
            </w:pPr>
          </w:p>
        </w:tc>
      </w:tr>
    </w:tbl>
    <w:p w14:paraId="3F153F4C" w14:textId="77777777" w:rsidR="002968FB" w:rsidRPr="00AE2ADC" w:rsidRDefault="002968FB" w:rsidP="002968FB">
      <w:pPr>
        <w:spacing w:after="0" w:line="240" w:lineRule="auto"/>
        <w:jc w:val="left"/>
        <w:rPr>
          <w:rFonts w:cs="Arial"/>
        </w:rPr>
      </w:pPr>
    </w:p>
    <w:p w14:paraId="2D2A287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чтении журнала базы данных</w:t>
      </w:r>
    </w:p>
    <w:p w14:paraId="455F569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указывает на сбой при обработке журнала транзакций во время отката, восстановления или репликации.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400707C" w14:textId="77777777" w:rsidTr="008566C4">
        <w:trPr>
          <w:trHeight w:val="54"/>
        </w:trPr>
        <w:tc>
          <w:tcPr>
            <w:tcW w:w="54" w:type="dxa"/>
          </w:tcPr>
          <w:p w14:paraId="758AA8C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7937F9" w14:textId="77777777" w:rsidR="002968FB" w:rsidRPr="00AE2ADC" w:rsidRDefault="002968FB" w:rsidP="008566C4">
            <w:pPr>
              <w:pStyle w:val="EmptyCellLayoutStyle"/>
              <w:spacing w:after="0" w:line="240" w:lineRule="auto"/>
              <w:rPr>
                <w:rFonts w:ascii="Arial" w:hAnsi="Arial" w:cs="Arial"/>
              </w:rPr>
            </w:pPr>
          </w:p>
        </w:tc>
        <w:tc>
          <w:tcPr>
            <w:tcW w:w="149" w:type="dxa"/>
          </w:tcPr>
          <w:p w14:paraId="3C65447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1E9E5E" w14:textId="77777777" w:rsidTr="008566C4">
        <w:tc>
          <w:tcPr>
            <w:tcW w:w="54" w:type="dxa"/>
          </w:tcPr>
          <w:p w14:paraId="6FE8040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235AC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2F0AA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C74F3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3805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1175D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37B0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80C5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6F0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7553D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6D3F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25D6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A7257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2270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2B91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B67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7AAC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493BB1F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BD19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9047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012D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2270D33" w14:textId="77777777" w:rsidR="002968FB" w:rsidRPr="00AE2ADC" w:rsidRDefault="002968FB" w:rsidP="008566C4">
            <w:pPr>
              <w:spacing w:after="0" w:line="240" w:lineRule="auto"/>
              <w:jc w:val="left"/>
              <w:rPr>
                <w:rFonts w:cs="Arial"/>
              </w:rPr>
            </w:pPr>
          </w:p>
        </w:tc>
        <w:tc>
          <w:tcPr>
            <w:tcW w:w="149" w:type="dxa"/>
          </w:tcPr>
          <w:p w14:paraId="7F3227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9CE429" w14:textId="77777777" w:rsidTr="008566C4">
        <w:trPr>
          <w:trHeight w:val="80"/>
        </w:trPr>
        <w:tc>
          <w:tcPr>
            <w:tcW w:w="54" w:type="dxa"/>
          </w:tcPr>
          <w:p w14:paraId="2BAE510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67E51E" w14:textId="77777777" w:rsidR="002968FB" w:rsidRPr="00AE2ADC" w:rsidRDefault="002968FB" w:rsidP="008566C4">
            <w:pPr>
              <w:pStyle w:val="EmptyCellLayoutStyle"/>
              <w:spacing w:after="0" w:line="240" w:lineRule="auto"/>
              <w:rPr>
                <w:rFonts w:ascii="Arial" w:hAnsi="Arial" w:cs="Arial"/>
              </w:rPr>
            </w:pPr>
          </w:p>
        </w:tc>
        <w:tc>
          <w:tcPr>
            <w:tcW w:w="149" w:type="dxa"/>
          </w:tcPr>
          <w:p w14:paraId="01CD8CBD" w14:textId="77777777" w:rsidR="002968FB" w:rsidRPr="00AE2ADC" w:rsidRDefault="002968FB" w:rsidP="008566C4">
            <w:pPr>
              <w:pStyle w:val="EmptyCellLayoutStyle"/>
              <w:spacing w:after="0" w:line="240" w:lineRule="auto"/>
              <w:rPr>
                <w:rFonts w:ascii="Arial" w:hAnsi="Arial" w:cs="Arial"/>
              </w:rPr>
            </w:pPr>
          </w:p>
        </w:tc>
      </w:tr>
    </w:tbl>
    <w:p w14:paraId="2EE9C6E6" w14:textId="77777777" w:rsidR="002968FB" w:rsidRPr="00AE2ADC" w:rsidRDefault="002968FB" w:rsidP="002968FB">
      <w:pPr>
        <w:spacing w:after="0" w:line="240" w:lineRule="auto"/>
        <w:jc w:val="left"/>
        <w:rPr>
          <w:rFonts w:cs="Arial"/>
        </w:rPr>
      </w:pPr>
    </w:p>
    <w:p w14:paraId="598033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 диспетчере транспорта компонента SQL Server Service Broker или зеркального отображения базы данных</w:t>
      </w:r>
    </w:p>
    <w:p w14:paraId="2640EC0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Ошибка в диспетчере транспорта SQL Server Service Broker или в узле зеркального отображения базы данных. Указанная ошибка может быть зарегистрирована в журнале приложений Windows или в журнале ошибок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361007A" w14:textId="77777777" w:rsidTr="008566C4">
        <w:trPr>
          <w:trHeight w:val="54"/>
        </w:trPr>
        <w:tc>
          <w:tcPr>
            <w:tcW w:w="54" w:type="dxa"/>
          </w:tcPr>
          <w:p w14:paraId="23ACB5A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C24022" w14:textId="77777777" w:rsidR="002968FB" w:rsidRPr="00AE2ADC" w:rsidRDefault="002968FB" w:rsidP="008566C4">
            <w:pPr>
              <w:pStyle w:val="EmptyCellLayoutStyle"/>
              <w:spacing w:after="0" w:line="240" w:lineRule="auto"/>
              <w:rPr>
                <w:rFonts w:ascii="Arial" w:hAnsi="Arial" w:cs="Arial"/>
              </w:rPr>
            </w:pPr>
          </w:p>
        </w:tc>
        <w:tc>
          <w:tcPr>
            <w:tcW w:w="149" w:type="dxa"/>
          </w:tcPr>
          <w:p w14:paraId="3E23181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48B9EC" w14:textId="77777777" w:rsidTr="008566C4">
        <w:tc>
          <w:tcPr>
            <w:tcW w:w="54" w:type="dxa"/>
          </w:tcPr>
          <w:p w14:paraId="1B5C306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54A89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977F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3D3B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1874E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4414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718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1F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C499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042C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4A2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77C8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5726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C60D0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226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182A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23D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8BCC0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20C0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7382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566D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C36B995" w14:textId="77777777" w:rsidR="002968FB" w:rsidRPr="00AE2ADC" w:rsidRDefault="002968FB" w:rsidP="008566C4">
            <w:pPr>
              <w:spacing w:after="0" w:line="240" w:lineRule="auto"/>
              <w:jc w:val="left"/>
              <w:rPr>
                <w:rFonts w:cs="Arial"/>
              </w:rPr>
            </w:pPr>
          </w:p>
        </w:tc>
        <w:tc>
          <w:tcPr>
            <w:tcW w:w="149" w:type="dxa"/>
          </w:tcPr>
          <w:p w14:paraId="7A7A3B7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6B0491B" w14:textId="77777777" w:rsidTr="008566C4">
        <w:trPr>
          <w:trHeight w:val="80"/>
        </w:trPr>
        <w:tc>
          <w:tcPr>
            <w:tcW w:w="54" w:type="dxa"/>
          </w:tcPr>
          <w:p w14:paraId="07115D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34AF75" w14:textId="77777777" w:rsidR="002968FB" w:rsidRPr="00AE2ADC" w:rsidRDefault="002968FB" w:rsidP="008566C4">
            <w:pPr>
              <w:pStyle w:val="EmptyCellLayoutStyle"/>
              <w:spacing w:after="0" w:line="240" w:lineRule="auto"/>
              <w:rPr>
                <w:rFonts w:ascii="Arial" w:hAnsi="Arial" w:cs="Arial"/>
              </w:rPr>
            </w:pPr>
          </w:p>
        </w:tc>
        <w:tc>
          <w:tcPr>
            <w:tcW w:w="149" w:type="dxa"/>
          </w:tcPr>
          <w:p w14:paraId="403BF199" w14:textId="77777777" w:rsidR="002968FB" w:rsidRPr="00AE2ADC" w:rsidRDefault="002968FB" w:rsidP="008566C4">
            <w:pPr>
              <w:pStyle w:val="EmptyCellLayoutStyle"/>
              <w:spacing w:after="0" w:line="240" w:lineRule="auto"/>
              <w:rPr>
                <w:rFonts w:ascii="Arial" w:hAnsi="Arial" w:cs="Arial"/>
              </w:rPr>
            </w:pPr>
          </w:p>
        </w:tc>
      </w:tr>
    </w:tbl>
    <w:p w14:paraId="43F1786F" w14:textId="77777777" w:rsidR="002968FB" w:rsidRPr="00AE2ADC" w:rsidRDefault="002968FB" w:rsidP="002968FB">
      <w:pPr>
        <w:spacing w:after="0" w:line="240" w:lineRule="auto"/>
        <w:jc w:val="left"/>
        <w:rPr>
          <w:rFonts w:cs="Arial"/>
        </w:rPr>
      </w:pPr>
    </w:p>
    <w:p w14:paraId="21A61C2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запустить компонент SQL Server Service Broker в базе данных</w:t>
      </w:r>
    </w:p>
    <w:p w14:paraId="7C93F31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запустить компонент SQL Server Service Broker в базе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C356EE1" w14:textId="77777777" w:rsidTr="008566C4">
        <w:trPr>
          <w:trHeight w:val="54"/>
        </w:trPr>
        <w:tc>
          <w:tcPr>
            <w:tcW w:w="54" w:type="dxa"/>
          </w:tcPr>
          <w:p w14:paraId="52E1A6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AFF61E" w14:textId="77777777" w:rsidR="002968FB" w:rsidRPr="00AE2ADC" w:rsidRDefault="002968FB" w:rsidP="008566C4">
            <w:pPr>
              <w:pStyle w:val="EmptyCellLayoutStyle"/>
              <w:spacing w:after="0" w:line="240" w:lineRule="auto"/>
              <w:rPr>
                <w:rFonts w:ascii="Arial" w:hAnsi="Arial" w:cs="Arial"/>
              </w:rPr>
            </w:pPr>
          </w:p>
        </w:tc>
        <w:tc>
          <w:tcPr>
            <w:tcW w:w="149" w:type="dxa"/>
          </w:tcPr>
          <w:p w14:paraId="3A81AF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C86F3F" w14:textId="77777777" w:rsidTr="008566C4">
        <w:tc>
          <w:tcPr>
            <w:tcW w:w="54" w:type="dxa"/>
          </w:tcPr>
          <w:p w14:paraId="48EB70E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04BA1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5611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EEEF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B94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3B0C3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8AD8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9680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D79D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51384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AA6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1DC9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D4D59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2A404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C98A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C88D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E9CE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FFFBA4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525F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81AB8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1DA2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09A3CBE" w14:textId="77777777" w:rsidR="002968FB" w:rsidRPr="00AE2ADC" w:rsidRDefault="002968FB" w:rsidP="008566C4">
            <w:pPr>
              <w:spacing w:after="0" w:line="240" w:lineRule="auto"/>
              <w:jc w:val="left"/>
              <w:rPr>
                <w:rFonts w:cs="Arial"/>
              </w:rPr>
            </w:pPr>
          </w:p>
        </w:tc>
        <w:tc>
          <w:tcPr>
            <w:tcW w:w="149" w:type="dxa"/>
          </w:tcPr>
          <w:p w14:paraId="5818FDA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880C0D" w14:textId="77777777" w:rsidTr="008566C4">
        <w:trPr>
          <w:trHeight w:val="80"/>
        </w:trPr>
        <w:tc>
          <w:tcPr>
            <w:tcW w:w="54" w:type="dxa"/>
          </w:tcPr>
          <w:p w14:paraId="1160B3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DFB417" w14:textId="77777777" w:rsidR="002968FB" w:rsidRPr="00AE2ADC" w:rsidRDefault="002968FB" w:rsidP="008566C4">
            <w:pPr>
              <w:pStyle w:val="EmptyCellLayoutStyle"/>
              <w:spacing w:after="0" w:line="240" w:lineRule="auto"/>
              <w:rPr>
                <w:rFonts w:ascii="Arial" w:hAnsi="Arial" w:cs="Arial"/>
              </w:rPr>
            </w:pPr>
          </w:p>
        </w:tc>
        <w:tc>
          <w:tcPr>
            <w:tcW w:w="149" w:type="dxa"/>
          </w:tcPr>
          <w:p w14:paraId="320CBBA9" w14:textId="77777777" w:rsidR="002968FB" w:rsidRPr="00AE2ADC" w:rsidRDefault="002968FB" w:rsidP="008566C4">
            <w:pPr>
              <w:pStyle w:val="EmptyCellLayoutStyle"/>
              <w:spacing w:after="0" w:line="240" w:lineRule="auto"/>
              <w:rPr>
                <w:rFonts w:ascii="Arial" w:hAnsi="Arial" w:cs="Arial"/>
              </w:rPr>
            </w:pPr>
          </w:p>
        </w:tc>
      </w:tr>
    </w:tbl>
    <w:p w14:paraId="57431767" w14:textId="77777777" w:rsidR="002968FB" w:rsidRPr="00AE2ADC" w:rsidRDefault="002968FB" w:rsidP="002968FB">
      <w:pPr>
        <w:spacing w:after="0" w:line="240" w:lineRule="auto"/>
        <w:jc w:val="left"/>
        <w:rPr>
          <w:rFonts w:cs="Arial"/>
        </w:rPr>
      </w:pPr>
    </w:p>
    <w:p w14:paraId="43E5AB9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обработка объекта CHECKTABLE обнаружила страницу два раза. Возможны внутренняя ошибка или сбой размещения</w:t>
      </w:r>
    </w:p>
    <w:p w14:paraId="5CF4FCF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процессе сканирования страница P_ID обнаружена дважды.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971AEF" w14:textId="77777777" w:rsidTr="008566C4">
        <w:trPr>
          <w:trHeight w:val="54"/>
        </w:trPr>
        <w:tc>
          <w:tcPr>
            <w:tcW w:w="54" w:type="dxa"/>
          </w:tcPr>
          <w:p w14:paraId="3D99C7F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99B4C2" w14:textId="77777777" w:rsidR="002968FB" w:rsidRPr="00AE2ADC" w:rsidRDefault="002968FB" w:rsidP="008566C4">
            <w:pPr>
              <w:pStyle w:val="EmptyCellLayoutStyle"/>
              <w:spacing w:after="0" w:line="240" w:lineRule="auto"/>
              <w:rPr>
                <w:rFonts w:ascii="Arial" w:hAnsi="Arial" w:cs="Arial"/>
              </w:rPr>
            </w:pPr>
          </w:p>
        </w:tc>
        <w:tc>
          <w:tcPr>
            <w:tcW w:w="149" w:type="dxa"/>
          </w:tcPr>
          <w:p w14:paraId="56B868B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C32D6F" w14:textId="77777777" w:rsidTr="008566C4">
        <w:tc>
          <w:tcPr>
            <w:tcW w:w="54" w:type="dxa"/>
          </w:tcPr>
          <w:p w14:paraId="6EF141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9291C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77375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939A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98A49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B18E4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3B1F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365B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A0A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1F834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502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628F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36A8D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7C0B8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2FC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5B7E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196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6BC6CD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63C8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0A68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5728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5A83B10" w14:textId="77777777" w:rsidR="002968FB" w:rsidRPr="00AE2ADC" w:rsidRDefault="002968FB" w:rsidP="008566C4">
            <w:pPr>
              <w:spacing w:after="0" w:line="240" w:lineRule="auto"/>
              <w:jc w:val="left"/>
              <w:rPr>
                <w:rFonts w:cs="Arial"/>
              </w:rPr>
            </w:pPr>
          </w:p>
        </w:tc>
        <w:tc>
          <w:tcPr>
            <w:tcW w:w="149" w:type="dxa"/>
          </w:tcPr>
          <w:p w14:paraId="01EEAF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551A64" w14:textId="77777777" w:rsidTr="008566C4">
        <w:trPr>
          <w:trHeight w:val="80"/>
        </w:trPr>
        <w:tc>
          <w:tcPr>
            <w:tcW w:w="54" w:type="dxa"/>
          </w:tcPr>
          <w:p w14:paraId="26B2DE3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7046549" w14:textId="77777777" w:rsidR="002968FB" w:rsidRPr="00AE2ADC" w:rsidRDefault="002968FB" w:rsidP="008566C4">
            <w:pPr>
              <w:pStyle w:val="EmptyCellLayoutStyle"/>
              <w:spacing w:after="0" w:line="240" w:lineRule="auto"/>
              <w:rPr>
                <w:rFonts w:ascii="Arial" w:hAnsi="Arial" w:cs="Arial"/>
              </w:rPr>
            </w:pPr>
          </w:p>
        </w:tc>
        <w:tc>
          <w:tcPr>
            <w:tcW w:w="149" w:type="dxa"/>
          </w:tcPr>
          <w:p w14:paraId="3EAE71EB" w14:textId="77777777" w:rsidR="002968FB" w:rsidRPr="00AE2ADC" w:rsidRDefault="002968FB" w:rsidP="008566C4">
            <w:pPr>
              <w:pStyle w:val="EmptyCellLayoutStyle"/>
              <w:spacing w:after="0" w:line="240" w:lineRule="auto"/>
              <w:rPr>
                <w:rFonts w:ascii="Arial" w:hAnsi="Arial" w:cs="Arial"/>
              </w:rPr>
            </w:pPr>
          </w:p>
        </w:tc>
      </w:tr>
    </w:tbl>
    <w:p w14:paraId="6CE235E2" w14:textId="77777777" w:rsidR="002968FB" w:rsidRPr="00AE2ADC" w:rsidRDefault="002968FB" w:rsidP="002968FB">
      <w:pPr>
        <w:spacing w:after="0" w:line="240" w:lineRule="auto"/>
        <w:jc w:val="left"/>
        <w:rPr>
          <w:rFonts w:cs="Arial"/>
        </w:rPr>
      </w:pPr>
    </w:p>
    <w:p w14:paraId="3D3A0AD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в таблице отсутствует или недействителен ключ в индексе для строки:</w:t>
      </w:r>
    </w:p>
    <w:p w14:paraId="76BF087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Каждой строке данных в таблице (куча или кластеризованный индекс) должна в точности соответствовать одна строка индекса в каждом некластеризованном индексе над этой таблицей. Эта ошибка означает, что в некластеризованном индексе отсутствует строка индекса.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4ED6148" w14:textId="77777777" w:rsidTr="008566C4">
        <w:trPr>
          <w:trHeight w:val="54"/>
        </w:trPr>
        <w:tc>
          <w:tcPr>
            <w:tcW w:w="54" w:type="dxa"/>
          </w:tcPr>
          <w:p w14:paraId="19B48AB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3A14B3" w14:textId="77777777" w:rsidR="002968FB" w:rsidRPr="00AE2ADC" w:rsidRDefault="002968FB" w:rsidP="008566C4">
            <w:pPr>
              <w:pStyle w:val="EmptyCellLayoutStyle"/>
              <w:spacing w:after="0" w:line="240" w:lineRule="auto"/>
              <w:rPr>
                <w:rFonts w:ascii="Arial" w:hAnsi="Arial" w:cs="Arial"/>
              </w:rPr>
            </w:pPr>
          </w:p>
        </w:tc>
        <w:tc>
          <w:tcPr>
            <w:tcW w:w="149" w:type="dxa"/>
          </w:tcPr>
          <w:p w14:paraId="5538F3C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08A7E2" w14:textId="77777777" w:rsidTr="008566C4">
        <w:tc>
          <w:tcPr>
            <w:tcW w:w="54" w:type="dxa"/>
          </w:tcPr>
          <w:p w14:paraId="21B9B2E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D9BF3C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C1197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FB155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2C0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3B0BC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E37D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499C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03E6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591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3524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B3E7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AB39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5C8C5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8D5C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1B4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DFCD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73ADB6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9EE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3DC5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ED7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8009E4C" w14:textId="77777777" w:rsidR="002968FB" w:rsidRPr="00AE2ADC" w:rsidRDefault="002968FB" w:rsidP="008566C4">
            <w:pPr>
              <w:spacing w:after="0" w:line="240" w:lineRule="auto"/>
              <w:jc w:val="left"/>
              <w:rPr>
                <w:rFonts w:cs="Arial"/>
              </w:rPr>
            </w:pPr>
          </w:p>
        </w:tc>
        <w:tc>
          <w:tcPr>
            <w:tcW w:w="149" w:type="dxa"/>
          </w:tcPr>
          <w:p w14:paraId="3AC58E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131E2E" w14:textId="77777777" w:rsidTr="008566C4">
        <w:trPr>
          <w:trHeight w:val="80"/>
        </w:trPr>
        <w:tc>
          <w:tcPr>
            <w:tcW w:w="54" w:type="dxa"/>
          </w:tcPr>
          <w:p w14:paraId="0F1D732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D66D49" w14:textId="77777777" w:rsidR="002968FB" w:rsidRPr="00AE2ADC" w:rsidRDefault="002968FB" w:rsidP="008566C4">
            <w:pPr>
              <w:pStyle w:val="EmptyCellLayoutStyle"/>
              <w:spacing w:after="0" w:line="240" w:lineRule="auto"/>
              <w:rPr>
                <w:rFonts w:ascii="Arial" w:hAnsi="Arial" w:cs="Arial"/>
              </w:rPr>
            </w:pPr>
          </w:p>
        </w:tc>
        <w:tc>
          <w:tcPr>
            <w:tcW w:w="149" w:type="dxa"/>
          </w:tcPr>
          <w:p w14:paraId="782B817A" w14:textId="77777777" w:rsidR="002968FB" w:rsidRPr="00AE2ADC" w:rsidRDefault="002968FB" w:rsidP="008566C4">
            <w:pPr>
              <w:pStyle w:val="EmptyCellLayoutStyle"/>
              <w:spacing w:after="0" w:line="240" w:lineRule="auto"/>
              <w:rPr>
                <w:rFonts w:ascii="Arial" w:hAnsi="Arial" w:cs="Arial"/>
              </w:rPr>
            </w:pPr>
          </w:p>
        </w:tc>
      </w:tr>
    </w:tbl>
    <w:p w14:paraId="5079A41A" w14:textId="77777777" w:rsidR="002968FB" w:rsidRPr="00AE2ADC" w:rsidRDefault="002968FB" w:rsidP="002968FB">
      <w:pPr>
        <w:spacing w:after="0" w:line="240" w:lineRule="auto"/>
        <w:jc w:val="left"/>
        <w:rPr>
          <w:rFonts w:cs="Arial"/>
        </w:rPr>
      </w:pPr>
    </w:p>
    <w:p w14:paraId="659947A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диалог компонента SQL Server Service Broker обнаружил ошибку</w:t>
      </w:r>
    </w:p>
    <w:p w14:paraId="445F5D3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диалог компонента SQL Server Service Broker обнаруживает ошибку.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42B2916" w14:textId="77777777" w:rsidTr="008566C4">
        <w:trPr>
          <w:trHeight w:val="54"/>
        </w:trPr>
        <w:tc>
          <w:tcPr>
            <w:tcW w:w="54" w:type="dxa"/>
          </w:tcPr>
          <w:p w14:paraId="1988B92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335499" w14:textId="77777777" w:rsidR="002968FB" w:rsidRPr="00AE2ADC" w:rsidRDefault="002968FB" w:rsidP="008566C4">
            <w:pPr>
              <w:pStyle w:val="EmptyCellLayoutStyle"/>
              <w:spacing w:after="0" w:line="240" w:lineRule="auto"/>
              <w:rPr>
                <w:rFonts w:ascii="Arial" w:hAnsi="Arial" w:cs="Arial"/>
              </w:rPr>
            </w:pPr>
          </w:p>
        </w:tc>
        <w:tc>
          <w:tcPr>
            <w:tcW w:w="149" w:type="dxa"/>
          </w:tcPr>
          <w:p w14:paraId="254146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0C0B522" w14:textId="77777777" w:rsidTr="008566C4">
        <w:tc>
          <w:tcPr>
            <w:tcW w:w="54" w:type="dxa"/>
          </w:tcPr>
          <w:p w14:paraId="16D4227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8D5DA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39D6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DF9AA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3D89A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2B78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38BB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8697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972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E5D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BE00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2B47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62F4F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28AD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DC70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C4FF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496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459CF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C861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41A7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B121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47EAA46" w14:textId="77777777" w:rsidR="002968FB" w:rsidRPr="00AE2ADC" w:rsidRDefault="002968FB" w:rsidP="008566C4">
            <w:pPr>
              <w:spacing w:after="0" w:line="240" w:lineRule="auto"/>
              <w:jc w:val="left"/>
              <w:rPr>
                <w:rFonts w:cs="Arial"/>
              </w:rPr>
            </w:pPr>
          </w:p>
        </w:tc>
        <w:tc>
          <w:tcPr>
            <w:tcW w:w="149" w:type="dxa"/>
          </w:tcPr>
          <w:p w14:paraId="3A5743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92BEAB" w14:textId="77777777" w:rsidTr="008566C4">
        <w:trPr>
          <w:trHeight w:val="80"/>
        </w:trPr>
        <w:tc>
          <w:tcPr>
            <w:tcW w:w="54" w:type="dxa"/>
          </w:tcPr>
          <w:p w14:paraId="3BF1AB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14C1DCB" w14:textId="77777777" w:rsidR="002968FB" w:rsidRPr="00AE2ADC" w:rsidRDefault="002968FB" w:rsidP="008566C4">
            <w:pPr>
              <w:pStyle w:val="EmptyCellLayoutStyle"/>
              <w:spacing w:after="0" w:line="240" w:lineRule="auto"/>
              <w:rPr>
                <w:rFonts w:ascii="Arial" w:hAnsi="Arial" w:cs="Arial"/>
              </w:rPr>
            </w:pPr>
          </w:p>
        </w:tc>
        <w:tc>
          <w:tcPr>
            <w:tcW w:w="149" w:type="dxa"/>
          </w:tcPr>
          <w:p w14:paraId="201FD09C" w14:textId="77777777" w:rsidR="002968FB" w:rsidRPr="00AE2ADC" w:rsidRDefault="002968FB" w:rsidP="008566C4">
            <w:pPr>
              <w:pStyle w:val="EmptyCellLayoutStyle"/>
              <w:spacing w:after="0" w:line="240" w:lineRule="auto"/>
              <w:rPr>
                <w:rFonts w:ascii="Arial" w:hAnsi="Arial" w:cs="Arial"/>
              </w:rPr>
            </w:pPr>
          </w:p>
        </w:tc>
      </w:tr>
    </w:tbl>
    <w:p w14:paraId="3BA9A9B2" w14:textId="77777777" w:rsidR="002968FB" w:rsidRPr="00AE2ADC" w:rsidRDefault="002968FB" w:rsidP="002968FB">
      <w:pPr>
        <w:spacing w:after="0" w:line="240" w:lineRule="auto"/>
        <w:jc w:val="left"/>
        <w:rPr>
          <w:rFonts w:cs="Arial"/>
        </w:rPr>
      </w:pPr>
    </w:p>
    <w:p w14:paraId="76DFEA0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text, ntext или узел image на странице не упоминается</w:t>
      </w:r>
    </w:p>
    <w:p w14:paraId="0721082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данный текстовый узел нет ссылок в комплексных столбцах какой-либо кучи или кластеризованного индекса. Фактически это потерянный узел.</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CE51DC9" w14:textId="77777777" w:rsidTr="008566C4">
        <w:trPr>
          <w:trHeight w:val="54"/>
        </w:trPr>
        <w:tc>
          <w:tcPr>
            <w:tcW w:w="54" w:type="dxa"/>
          </w:tcPr>
          <w:p w14:paraId="19416C8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EC18CD" w14:textId="77777777" w:rsidR="002968FB" w:rsidRPr="00AE2ADC" w:rsidRDefault="002968FB" w:rsidP="008566C4">
            <w:pPr>
              <w:pStyle w:val="EmptyCellLayoutStyle"/>
              <w:spacing w:after="0" w:line="240" w:lineRule="auto"/>
              <w:rPr>
                <w:rFonts w:ascii="Arial" w:hAnsi="Arial" w:cs="Arial"/>
              </w:rPr>
            </w:pPr>
          </w:p>
        </w:tc>
        <w:tc>
          <w:tcPr>
            <w:tcW w:w="149" w:type="dxa"/>
          </w:tcPr>
          <w:p w14:paraId="65807A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2B5816" w14:textId="77777777" w:rsidTr="008566C4">
        <w:tc>
          <w:tcPr>
            <w:tcW w:w="54" w:type="dxa"/>
          </w:tcPr>
          <w:p w14:paraId="4CB4635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FBB7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54BB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9F95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2822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F277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C95E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4F7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E5CC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D5908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EDFB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CEA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B22F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EBC5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B3F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33DC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A7E3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662D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5D3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886F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1F71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A2BC171" w14:textId="77777777" w:rsidR="002968FB" w:rsidRPr="00AE2ADC" w:rsidRDefault="002968FB" w:rsidP="008566C4">
            <w:pPr>
              <w:spacing w:after="0" w:line="240" w:lineRule="auto"/>
              <w:jc w:val="left"/>
              <w:rPr>
                <w:rFonts w:cs="Arial"/>
              </w:rPr>
            </w:pPr>
          </w:p>
        </w:tc>
        <w:tc>
          <w:tcPr>
            <w:tcW w:w="149" w:type="dxa"/>
          </w:tcPr>
          <w:p w14:paraId="5BA904D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00AFD3A" w14:textId="77777777" w:rsidTr="008566C4">
        <w:trPr>
          <w:trHeight w:val="80"/>
        </w:trPr>
        <w:tc>
          <w:tcPr>
            <w:tcW w:w="54" w:type="dxa"/>
          </w:tcPr>
          <w:p w14:paraId="5FDF35B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1D3CF3" w14:textId="77777777" w:rsidR="002968FB" w:rsidRPr="00AE2ADC" w:rsidRDefault="002968FB" w:rsidP="008566C4">
            <w:pPr>
              <w:pStyle w:val="EmptyCellLayoutStyle"/>
              <w:spacing w:after="0" w:line="240" w:lineRule="auto"/>
              <w:rPr>
                <w:rFonts w:ascii="Arial" w:hAnsi="Arial" w:cs="Arial"/>
              </w:rPr>
            </w:pPr>
          </w:p>
        </w:tc>
        <w:tc>
          <w:tcPr>
            <w:tcW w:w="149" w:type="dxa"/>
          </w:tcPr>
          <w:p w14:paraId="29B7ECFA" w14:textId="77777777" w:rsidR="002968FB" w:rsidRPr="00AE2ADC" w:rsidRDefault="002968FB" w:rsidP="008566C4">
            <w:pPr>
              <w:pStyle w:val="EmptyCellLayoutStyle"/>
              <w:spacing w:after="0" w:line="240" w:lineRule="auto"/>
              <w:rPr>
                <w:rFonts w:ascii="Arial" w:hAnsi="Arial" w:cs="Arial"/>
              </w:rPr>
            </w:pPr>
          </w:p>
        </w:tc>
      </w:tr>
    </w:tbl>
    <w:p w14:paraId="10A15BB6" w14:textId="77777777" w:rsidR="002968FB" w:rsidRPr="00AE2ADC" w:rsidRDefault="002968FB" w:rsidP="002968FB">
      <w:pPr>
        <w:spacing w:after="0" w:line="240" w:lineRule="auto"/>
        <w:jc w:val="left"/>
        <w:rPr>
          <w:rFonts w:cs="Arial"/>
        </w:rPr>
      </w:pPr>
    </w:p>
    <w:p w14:paraId="19480D1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или транспорт зеркального отображения не могут прослушивать подключения из-за ошибки</w:t>
      </w:r>
    </w:p>
    <w:p w14:paraId="7C2AF92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если транспорт компонента SQL Server Service Broker или зеркального отображения не могут прослушивать указанный порт.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E9A201" w14:textId="77777777" w:rsidTr="008566C4">
        <w:trPr>
          <w:trHeight w:val="54"/>
        </w:trPr>
        <w:tc>
          <w:tcPr>
            <w:tcW w:w="54" w:type="dxa"/>
          </w:tcPr>
          <w:p w14:paraId="17A455A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76F2D0" w14:textId="77777777" w:rsidR="002968FB" w:rsidRPr="00AE2ADC" w:rsidRDefault="002968FB" w:rsidP="008566C4">
            <w:pPr>
              <w:pStyle w:val="EmptyCellLayoutStyle"/>
              <w:spacing w:after="0" w:line="240" w:lineRule="auto"/>
              <w:rPr>
                <w:rFonts w:ascii="Arial" w:hAnsi="Arial" w:cs="Arial"/>
              </w:rPr>
            </w:pPr>
          </w:p>
        </w:tc>
        <w:tc>
          <w:tcPr>
            <w:tcW w:w="149" w:type="dxa"/>
          </w:tcPr>
          <w:p w14:paraId="6C4DD4C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749D9C" w14:textId="77777777" w:rsidTr="008566C4">
        <w:tc>
          <w:tcPr>
            <w:tcW w:w="54" w:type="dxa"/>
          </w:tcPr>
          <w:p w14:paraId="1DF8B8A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E8A67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D008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E3002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AFFF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2DAE6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C45D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359D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CB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CCA7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D4DB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E286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495EE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9C7CC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2F9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D898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708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EEC0E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F846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C135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1D73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1030BA6" w14:textId="77777777" w:rsidR="002968FB" w:rsidRPr="00AE2ADC" w:rsidRDefault="002968FB" w:rsidP="008566C4">
            <w:pPr>
              <w:spacing w:after="0" w:line="240" w:lineRule="auto"/>
              <w:jc w:val="left"/>
              <w:rPr>
                <w:rFonts w:cs="Arial"/>
              </w:rPr>
            </w:pPr>
          </w:p>
        </w:tc>
        <w:tc>
          <w:tcPr>
            <w:tcW w:w="149" w:type="dxa"/>
          </w:tcPr>
          <w:p w14:paraId="4CE2D79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8CA447" w14:textId="77777777" w:rsidTr="008566C4">
        <w:trPr>
          <w:trHeight w:val="80"/>
        </w:trPr>
        <w:tc>
          <w:tcPr>
            <w:tcW w:w="54" w:type="dxa"/>
          </w:tcPr>
          <w:p w14:paraId="55CF2B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C5F3A6" w14:textId="77777777" w:rsidR="002968FB" w:rsidRPr="00AE2ADC" w:rsidRDefault="002968FB" w:rsidP="008566C4">
            <w:pPr>
              <w:pStyle w:val="EmptyCellLayoutStyle"/>
              <w:spacing w:after="0" w:line="240" w:lineRule="auto"/>
              <w:rPr>
                <w:rFonts w:ascii="Arial" w:hAnsi="Arial" w:cs="Arial"/>
              </w:rPr>
            </w:pPr>
          </w:p>
        </w:tc>
        <w:tc>
          <w:tcPr>
            <w:tcW w:w="149" w:type="dxa"/>
          </w:tcPr>
          <w:p w14:paraId="5020E8B7" w14:textId="77777777" w:rsidR="002968FB" w:rsidRPr="00AE2ADC" w:rsidRDefault="002968FB" w:rsidP="008566C4">
            <w:pPr>
              <w:pStyle w:val="EmptyCellLayoutStyle"/>
              <w:spacing w:after="0" w:line="240" w:lineRule="auto"/>
              <w:rPr>
                <w:rFonts w:ascii="Arial" w:hAnsi="Arial" w:cs="Arial"/>
              </w:rPr>
            </w:pPr>
          </w:p>
        </w:tc>
      </w:tr>
    </w:tbl>
    <w:p w14:paraId="4386EB92" w14:textId="77777777" w:rsidR="002968FB" w:rsidRPr="00AE2ADC" w:rsidRDefault="002968FB" w:rsidP="002968FB">
      <w:pPr>
        <w:spacing w:after="0" w:line="240" w:lineRule="auto"/>
        <w:jc w:val="left"/>
        <w:rPr>
          <w:rFonts w:cs="Arial"/>
        </w:rPr>
      </w:pPr>
    </w:p>
    <w:p w14:paraId="2A08073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создать экземпляр поставщика OLE DB</w:t>
      </w:r>
    </w:p>
    <w:p w14:paraId="1109DE9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создать экземпляр поставщика OLE DB для соединения со связанным сервером.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654129B" w14:textId="77777777" w:rsidTr="008566C4">
        <w:trPr>
          <w:trHeight w:val="54"/>
        </w:trPr>
        <w:tc>
          <w:tcPr>
            <w:tcW w:w="54" w:type="dxa"/>
          </w:tcPr>
          <w:p w14:paraId="42ADFC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C68282" w14:textId="77777777" w:rsidR="002968FB" w:rsidRPr="00AE2ADC" w:rsidRDefault="002968FB" w:rsidP="008566C4">
            <w:pPr>
              <w:pStyle w:val="EmptyCellLayoutStyle"/>
              <w:spacing w:after="0" w:line="240" w:lineRule="auto"/>
              <w:rPr>
                <w:rFonts w:ascii="Arial" w:hAnsi="Arial" w:cs="Arial"/>
              </w:rPr>
            </w:pPr>
          </w:p>
        </w:tc>
        <w:tc>
          <w:tcPr>
            <w:tcW w:w="149" w:type="dxa"/>
          </w:tcPr>
          <w:p w14:paraId="05897B8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7C0AEB" w14:textId="77777777" w:rsidTr="008566C4">
        <w:tc>
          <w:tcPr>
            <w:tcW w:w="54" w:type="dxa"/>
          </w:tcPr>
          <w:p w14:paraId="625A78C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E2CE8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D78A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ED65F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11AD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A01D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3DB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6CC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9ED0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3B467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863F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44C6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5DE7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4A756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DC5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C76F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01D0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FE4AE3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A95E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AE00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C42F6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2FCB872" w14:textId="77777777" w:rsidR="002968FB" w:rsidRPr="00AE2ADC" w:rsidRDefault="002968FB" w:rsidP="008566C4">
            <w:pPr>
              <w:spacing w:after="0" w:line="240" w:lineRule="auto"/>
              <w:jc w:val="left"/>
              <w:rPr>
                <w:rFonts w:cs="Arial"/>
              </w:rPr>
            </w:pPr>
          </w:p>
        </w:tc>
        <w:tc>
          <w:tcPr>
            <w:tcW w:w="149" w:type="dxa"/>
          </w:tcPr>
          <w:p w14:paraId="343CAB1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74119B" w14:textId="77777777" w:rsidTr="008566C4">
        <w:trPr>
          <w:trHeight w:val="80"/>
        </w:trPr>
        <w:tc>
          <w:tcPr>
            <w:tcW w:w="54" w:type="dxa"/>
          </w:tcPr>
          <w:p w14:paraId="2FBB8C0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F793ED" w14:textId="77777777" w:rsidR="002968FB" w:rsidRPr="00AE2ADC" w:rsidRDefault="002968FB" w:rsidP="008566C4">
            <w:pPr>
              <w:pStyle w:val="EmptyCellLayoutStyle"/>
              <w:spacing w:after="0" w:line="240" w:lineRule="auto"/>
              <w:rPr>
                <w:rFonts w:ascii="Arial" w:hAnsi="Arial" w:cs="Arial"/>
              </w:rPr>
            </w:pPr>
          </w:p>
        </w:tc>
        <w:tc>
          <w:tcPr>
            <w:tcW w:w="149" w:type="dxa"/>
          </w:tcPr>
          <w:p w14:paraId="5CF2CB74" w14:textId="77777777" w:rsidR="002968FB" w:rsidRPr="00AE2ADC" w:rsidRDefault="002968FB" w:rsidP="008566C4">
            <w:pPr>
              <w:pStyle w:val="EmptyCellLayoutStyle"/>
              <w:spacing w:after="0" w:line="240" w:lineRule="auto"/>
              <w:rPr>
                <w:rFonts w:ascii="Arial" w:hAnsi="Arial" w:cs="Arial"/>
              </w:rPr>
            </w:pPr>
          </w:p>
        </w:tc>
      </w:tr>
    </w:tbl>
    <w:p w14:paraId="24D459CD" w14:textId="77777777" w:rsidR="002968FB" w:rsidRPr="00AE2ADC" w:rsidRDefault="002968FB" w:rsidP="002968FB">
      <w:pPr>
        <w:spacing w:after="0" w:line="240" w:lineRule="auto"/>
        <w:jc w:val="left"/>
        <w:rPr>
          <w:rFonts w:cs="Arial"/>
        </w:rPr>
      </w:pPr>
    </w:p>
    <w:p w14:paraId="0185D5E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успешное завершение повторной операции ввода-вывода</w:t>
      </w:r>
    </w:p>
    <w:p w14:paraId="066CD7B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Операция чтения на странице базы данных или в блоке журнала транзакций завершилась успешно, но только после повтора операции.  Хотя предпринимать немедленное действие нет необходимости, необходимо исследовать причину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0397D62" w14:textId="77777777" w:rsidTr="008566C4">
        <w:trPr>
          <w:trHeight w:val="54"/>
        </w:trPr>
        <w:tc>
          <w:tcPr>
            <w:tcW w:w="54" w:type="dxa"/>
          </w:tcPr>
          <w:p w14:paraId="189D440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489C9E" w14:textId="77777777" w:rsidR="002968FB" w:rsidRPr="00AE2ADC" w:rsidRDefault="002968FB" w:rsidP="008566C4">
            <w:pPr>
              <w:pStyle w:val="EmptyCellLayoutStyle"/>
              <w:spacing w:after="0" w:line="240" w:lineRule="auto"/>
              <w:rPr>
                <w:rFonts w:ascii="Arial" w:hAnsi="Arial" w:cs="Arial"/>
              </w:rPr>
            </w:pPr>
          </w:p>
        </w:tc>
        <w:tc>
          <w:tcPr>
            <w:tcW w:w="149" w:type="dxa"/>
          </w:tcPr>
          <w:p w14:paraId="50AD379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513FB7" w14:textId="77777777" w:rsidTr="008566C4">
        <w:tc>
          <w:tcPr>
            <w:tcW w:w="54" w:type="dxa"/>
          </w:tcPr>
          <w:p w14:paraId="588BEBE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71782D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E695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1458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84FE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5A3C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03A6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2137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682B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A84A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C24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685F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137CD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77110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500A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B9ED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3A6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6ED02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866D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23E1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9F28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D966915" w14:textId="77777777" w:rsidR="002968FB" w:rsidRPr="00AE2ADC" w:rsidRDefault="002968FB" w:rsidP="008566C4">
            <w:pPr>
              <w:spacing w:after="0" w:line="240" w:lineRule="auto"/>
              <w:jc w:val="left"/>
              <w:rPr>
                <w:rFonts w:cs="Arial"/>
              </w:rPr>
            </w:pPr>
          </w:p>
        </w:tc>
        <w:tc>
          <w:tcPr>
            <w:tcW w:w="149" w:type="dxa"/>
          </w:tcPr>
          <w:p w14:paraId="0E4A37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D4A324" w14:textId="77777777" w:rsidTr="008566C4">
        <w:trPr>
          <w:trHeight w:val="80"/>
        </w:trPr>
        <w:tc>
          <w:tcPr>
            <w:tcW w:w="54" w:type="dxa"/>
          </w:tcPr>
          <w:p w14:paraId="5806328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CD908F" w14:textId="77777777" w:rsidR="002968FB" w:rsidRPr="00AE2ADC" w:rsidRDefault="002968FB" w:rsidP="008566C4">
            <w:pPr>
              <w:pStyle w:val="EmptyCellLayoutStyle"/>
              <w:spacing w:after="0" w:line="240" w:lineRule="auto"/>
              <w:rPr>
                <w:rFonts w:ascii="Arial" w:hAnsi="Arial" w:cs="Arial"/>
              </w:rPr>
            </w:pPr>
          </w:p>
        </w:tc>
        <w:tc>
          <w:tcPr>
            <w:tcW w:w="149" w:type="dxa"/>
          </w:tcPr>
          <w:p w14:paraId="692F68CE" w14:textId="77777777" w:rsidR="002968FB" w:rsidRPr="00AE2ADC" w:rsidRDefault="002968FB" w:rsidP="008566C4">
            <w:pPr>
              <w:pStyle w:val="EmptyCellLayoutStyle"/>
              <w:spacing w:after="0" w:line="240" w:lineRule="auto"/>
              <w:rPr>
                <w:rFonts w:ascii="Arial" w:hAnsi="Arial" w:cs="Arial"/>
              </w:rPr>
            </w:pPr>
          </w:p>
        </w:tc>
      </w:tr>
    </w:tbl>
    <w:p w14:paraId="2A838E7F" w14:textId="77777777" w:rsidR="002968FB" w:rsidRPr="00AE2ADC" w:rsidRDefault="002968FB" w:rsidP="002968FB">
      <w:pPr>
        <w:spacing w:after="0" w:line="240" w:lineRule="auto"/>
        <w:jc w:val="left"/>
        <w:rPr>
          <w:rFonts w:cs="Arial"/>
        </w:rPr>
      </w:pPr>
    </w:p>
    <w:p w14:paraId="13FE5FA1" w14:textId="5223AFED"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нижнее значение ключа на странице меньше значения ключа в родительском объекте</w:t>
      </w:r>
    </w:p>
    <w:p w14:paraId="20A74D8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На странице уровня сбалансированного дерева содержится запись и значение ключа для каждой дочерней страницы. Если дочерняя страница является страницей конечного уровня (т. е. уровня 0), то во всех записях на этой странице значения ключа должны быть не меньше значения ключа на родительской странице. Если дочерняя страница является страницей древовидного уровня (т. е. уровня &gt; 0), то во всех записях значения ключа должны превышать значение ключа в родительском объекте, за исключением первой записи, в которой значение ключа должно совпадать со значением ключа родительского объекта.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C25AF01" w14:textId="77777777" w:rsidTr="008566C4">
        <w:trPr>
          <w:trHeight w:val="54"/>
        </w:trPr>
        <w:tc>
          <w:tcPr>
            <w:tcW w:w="54" w:type="dxa"/>
          </w:tcPr>
          <w:p w14:paraId="4D55E3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30D1195" w14:textId="77777777" w:rsidR="002968FB" w:rsidRPr="00AE2ADC" w:rsidRDefault="002968FB" w:rsidP="008566C4">
            <w:pPr>
              <w:pStyle w:val="EmptyCellLayoutStyle"/>
              <w:spacing w:after="0" w:line="240" w:lineRule="auto"/>
              <w:rPr>
                <w:rFonts w:ascii="Arial" w:hAnsi="Arial" w:cs="Arial"/>
              </w:rPr>
            </w:pPr>
          </w:p>
        </w:tc>
        <w:tc>
          <w:tcPr>
            <w:tcW w:w="149" w:type="dxa"/>
          </w:tcPr>
          <w:p w14:paraId="57686CE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CF17E6" w14:textId="77777777" w:rsidTr="008566C4">
        <w:tc>
          <w:tcPr>
            <w:tcW w:w="54" w:type="dxa"/>
          </w:tcPr>
          <w:p w14:paraId="2CB7AD3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AF155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C76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E20CC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1071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B1B4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1C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1D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ABB0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FCD5F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551D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916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8ABEF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9809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D873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DA95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AB1C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5516E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CCB5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5CF8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61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014B6C5" w14:textId="77777777" w:rsidR="002968FB" w:rsidRPr="00AE2ADC" w:rsidRDefault="002968FB" w:rsidP="008566C4">
            <w:pPr>
              <w:spacing w:after="0" w:line="240" w:lineRule="auto"/>
              <w:jc w:val="left"/>
              <w:rPr>
                <w:rFonts w:cs="Arial"/>
              </w:rPr>
            </w:pPr>
          </w:p>
        </w:tc>
        <w:tc>
          <w:tcPr>
            <w:tcW w:w="149" w:type="dxa"/>
          </w:tcPr>
          <w:p w14:paraId="35B4668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AA9C98" w14:textId="77777777" w:rsidTr="008566C4">
        <w:trPr>
          <w:trHeight w:val="80"/>
        </w:trPr>
        <w:tc>
          <w:tcPr>
            <w:tcW w:w="54" w:type="dxa"/>
          </w:tcPr>
          <w:p w14:paraId="77D4B08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848940" w14:textId="77777777" w:rsidR="002968FB" w:rsidRPr="00AE2ADC" w:rsidRDefault="002968FB" w:rsidP="008566C4">
            <w:pPr>
              <w:pStyle w:val="EmptyCellLayoutStyle"/>
              <w:spacing w:after="0" w:line="240" w:lineRule="auto"/>
              <w:rPr>
                <w:rFonts w:ascii="Arial" w:hAnsi="Arial" w:cs="Arial"/>
              </w:rPr>
            </w:pPr>
          </w:p>
        </w:tc>
        <w:tc>
          <w:tcPr>
            <w:tcW w:w="149" w:type="dxa"/>
          </w:tcPr>
          <w:p w14:paraId="3892393D" w14:textId="77777777" w:rsidR="002968FB" w:rsidRPr="00AE2ADC" w:rsidRDefault="002968FB" w:rsidP="008566C4">
            <w:pPr>
              <w:pStyle w:val="EmptyCellLayoutStyle"/>
              <w:spacing w:after="0" w:line="240" w:lineRule="auto"/>
              <w:rPr>
                <w:rFonts w:ascii="Arial" w:hAnsi="Arial" w:cs="Arial"/>
              </w:rPr>
            </w:pPr>
          </w:p>
        </w:tc>
      </w:tr>
    </w:tbl>
    <w:p w14:paraId="18465F58" w14:textId="77777777" w:rsidR="002968FB" w:rsidRPr="00AE2ADC" w:rsidRDefault="002968FB" w:rsidP="002968FB">
      <w:pPr>
        <w:spacing w:after="0" w:line="240" w:lineRule="auto"/>
        <w:jc w:val="left"/>
        <w:rPr>
          <w:rFonts w:cs="Arial"/>
        </w:rPr>
      </w:pPr>
    </w:p>
    <w:p w14:paraId="5EC46A9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недопустимая ссылка на страницу LOB</w:t>
      </w:r>
    </w:p>
    <w:p w14:paraId="30390DF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Ошибка возникает, если SQL Server использует в операции недопустимую ссылку на страницу больших объектов. Эта ошибка может произойти из-за различных причин.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5DEE465" w14:textId="77777777" w:rsidTr="008566C4">
        <w:trPr>
          <w:trHeight w:val="54"/>
        </w:trPr>
        <w:tc>
          <w:tcPr>
            <w:tcW w:w="54" w:type="dxa"/>
          </w:tcPr>
          <w:p w14:paraId="17D9E65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6786FB" w14:textId="77777777" w:rsidR="002968FB" w:rsidRPr="00AE2ADC" w:rsidRDefault="002968FB" w:rsidP="008566C4">
            <w:pPr>
              <w:pStyle w:val="EmptyCellLayoutStyle"/>
              <w:spacing w:after="0" w:line="240" w:lineRule="auto"/>
              <w:rPr>
                <w:rFonts w:ascii="Arial" w:hAnsi="Arial" w:cs="Arial"/>
              </w:rPr>
            </w:pPr>
          </w:p>
        </w:tc>
        <w:tc>
          <w:tcPr>
            <w:tcW w:w="149" w:type="dxa"/>
          </w:tcPr>
          <w:p w14:paraId="27B215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3846566" w14:textId="77777777" w:rsidTr="008566C4">
        <w:tc>
          <w:tcPr>
            <w:tcW w:w="54" w:type="dxa"/>
          </w:tcPr>
          <w:p w14:paraId="02ECF1E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99A1D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07E98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96C10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770F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8525A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602C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A018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D91D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2BB4C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DC6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401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3BD2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61653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6201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C6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ADB5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64CDCBB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7CA0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195C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0EB8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60DBD91" w14:textId="77777777" w:rsidR="002968FB" w:rsidRPr="00AE2ADC" w:rsidRDefault="002968FB" w:rsidP="008566C4">
            <w:pPr>
              <w:spacing w:after="0" w:line="240" w:lineRule="auto"/>
              <w:jc w:val="left"/>
              <w:rPr>
                <w:rFonts w:cs="Arial"/>
              </w:rPr>
            </w:pPr>
          </w:p>
        </w:tc>
        <w:tc>
          <w:tcPr>
            <w:tcW w:w="149" w:type="dxa"/>
          </w:tcPr>
          <w:p w14:paraId="182E4E7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56E910" w14:textId="77777777" w:rsidTr="008566C4">
        <w:trPr>
          <w:trHeight w:val="80"/>
        </w:trPr>
        <w:tc>
          <w:tcPr>
            <w:tcW w:w="54" w:type="dxa"/>
          </w:tcPr>
          <w:p w14:paraId="4932C8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4E5D01" w14:textId="77777777" w:rsidR="002968FB" w:rsidRPr="00AE2ADC" w:rsidRDefault="002968FB" w:rsidP="008566C4">
            <w:pPr>
              <w:pStyle w:val="EmptyCellLayoutStyle"/>
              <w:spacing w:after="0" w:line="240" w:lineRule="auto"/>
              <w:rPr>
                <w:rFonts w:ascii="Arial" w:hAnsi="Arial" w:cs="Arial"/>
              </w:rPr>
            </w:pPr>
          </w:p>
        </w:tc>
        <w:tc>
          <w:tcPr>
            <w:tcW w:w="149" w:type="dxa"/>
          </w:tcPr>
          <w:p w14:paraId="2552C4DC" w14:textId="77777777" w:rsidR="002968FB" w:rsidRPr="00AE2ADC" w:rsidRDefault="002968FB" w:rsidP="008566C4">
            <w:pPr>
              <w:pStyle w:val="EmptyCellLayoutStyle"/>
              <w:spacing w:after="0" w:line="240" w:lineRule="auto"/>
              <w:rPr>
                <w:rFonts w:ascii="Arial" w:hAnsi="Arial" w:cs="Arial"/>
              </w:rPr>
            </w:pPr>
          </w:p>
        </w:tc>
      </w:tr>
    </w:tbl>
    <w:p w14:paraId="6837ED0B" w14:textId="77777777" w:rsidR="002968FB" w:rsidRPr="00AE2ADC" w:rsidRDefault="002968FB" w:rsidP="002968FB">
      <w:pPr>
        <w:spacing w:after="0" w:line="240" w:lineRule="auto"/>
        <w:jc w:val="left"/>
        <w:rPr>
          <w:rFonts w:cs="Arial"/>
        </w:rPr>
      </w:pPr>
    </w:p>
    <w:p w14:paraId="448D9DE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неожиданный конец файла при чтении начала набора резервного копирования</w:t>
      </w:r>
    </w:p>
    <w:p w14:paraId="07F092A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Сбой операции RESTORE вызван тем, что не удалось считать некоторую часть файла резервной копии, указанного в предложении FROM. Обычно эта ошибка означает, что указанный файл является резервной копией версии SQL Server ниже 7.0 или что он поврежден.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34D60C3" w14:textId="77777777" w:rsidTr="008566C4">
        <w:trPr>
          <w:trHeight w:val="54"/>
        </w:trPr>
        <w:tc>
          <w:tcPr>
            <w:tcW w:w="54" w:type="dxa"/>
          </w:tcPr>
          <w:p w14:paraId="3335AB7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FFB592" w14:textId="77777777" w:rsidR="002968FB" w:rsidRPr="00AE2ADC" w:rsidRDefault="002968FB" w:rsidP="008566C4">
            <w:pPr>
              <w:pStyle w:val="EmptyCellLayoutStyle"/>
              <w:spacing w:after="0" w:line="240" w:lineRule="auto"/>
              <w:rPr>
                <w:rFonts w:ascii="Arial" w:hAnsi="Arial" w:cs="Arial"/>
              </w:rPr>
            </w:pPr>
          </w:p>
        </w:tc>
        <w:tc>
          <w:tcPr>
            <w:tcW w:w="149" w:type="dxa"/>
          </w:tcPr>
          <w:p w14:paraId="68E5648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7D82636" w14:textId="77777777" w:rsidTr="008566C4">
        <w:tc>
          <w:tcPr>
            <w:tcW w:w="54" w:type="dxa"/>
          </w:tcPr>
          <w:p w14:paraId="0A85DFA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57DC10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CE1AFB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1F7D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1555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5D33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305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474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4335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422D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242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4CAE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D4C1F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1EE7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7C9E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0D7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E504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3C161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0A0C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19C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D3560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CBD0024" w14:textId="77777777" w:rsidR="002968FB" w:rsidRPr="00AE2ADC" w:rsidRDefault="002968FB" w:rsidP="008566C4">
            <w:pPr>
              <w:spacing w:after="0" w:line="240" w:lineRule="auto"/>
              <w:jc w:val="left"/>
              <w:rPr>
                <w:rFonts w:cs="Arial"/>
              </w:rPr>
            </w:pPr>
          </w:p>
        </w:tc>
        <w:tc>
          <w:tcPr>
            <w:tcW w:w="149" w:type="dxa"/>
          </w:tcPr>
          <w:p w14:paraId="49BB0C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67A19F" w14:textId="77777777" w:rsidTr="008566C4">
        <w:trPr>
          <w:trHeight w:val="80"/>
        </w:trPr>
        <w:tc>
          <w:tcPr>
            <w:tcW w:w="54" w:type="dxa"/>
          </w:tcPr>
          <w:p w14:paraId="2A3EA81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C2E587" w14:textId="77777777" w:rsidR="002968FB" w:rsidRPr="00AE2ADC" w:rsidRDefault="002968FB" w:rsidP="008566C4">
            <w:pPr>
              <w:pStyle w:val="EmptyCellLayoutStyle"/>
              <w:spacing w:after="0" w:line="240" w:lineRule="auto"/>
              <w:rPr>
                <w:rFonts w:ascii="Arial" w:hAnsi="Arial" w:cs="Arial"/>
              </w:rPr>
            </w:pPr>
          </w:p>
        </w:tc>
        <w:tc>
          <w:tcPr>
            <w:tcW w:w="149" w:type="dxa"/>
          </w:tcPr>
          <w:p w14:paraId="0FEC32DA" w14:textId="77777777" w:rsidR="002968FB" w:rsidRPr="00AE2ADC" w:rsidRDefault="002968FB" w:rsidP="008566C4">
            <w:pPr>
              <w:pStyle w:val="EmptyCellLayoutStyle"/>
              <w:spacing w:after="0" w:line="240" w:lineRule="auto"/>
              <w:rPr>
                <w:rFonts w:ascii="Arial" w:hAnsi="Arial" w:cs="Arial"/>
              </w:rPr>
            </w:pPr>
          </w:p>
        </w:tc>
      </w:tr>
    </w:tbl>
    <w:p w14:paraId="69B03517" w14:textId="77777777" w:rsidR="002968FB" w:rsidRPr="00AE2ADC" w:rsidRDefault="002968FB" w:rsidP="002968FB">
      <w:pPr>
        <w:spacing w:after="0" w:line="240" w:lineRule="auto"/>
        <w:jc w:val="left"/>
        <w:rPr>
          <w:rFonts w:cs="Arial"/>
        </w:rPr>
      </w:pPr>
    </w:p>
    <w:p w14:paraId="27F19597" w14:textId="3E2104B8"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переменные text, ntext и image узла на странице имеют ссылку на страницу, отсутствующую в сканировании</w:t>
      </w:r>
    </w:p>
    <w:p w14:paraId="7A047A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данный текстовый узел нет ссылок в комплексных столбцах какой-либо кучи или кластеризованного индекса. Фактически это потерянный узел.</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AC13B6" w14:textId="77777777" w:rsidTr="008566C4">
        <w:trPr>
          <w:trHeight w:val="54"/>
        </w:trPr>
        <w:tc>
          <w:tcPr>
            <w:tcW w:w="54" w:type="dxa"/>
          </w:tcPr>
          <w:p w14:paraId="18D6A6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CD245C" w14:textId="77777777" w:rsidR="002968FB" w:rsidRPr="00AE2ADC" w:rsidRDefault="002968FB" w:rsidP="008566C4">
            <w:pPr>
              <w:pStyle w:val="EmptyCellLayoutStyle"/>
              <w:spacing w:after="0" w:line="240" w:lineRule="auto"/>
              <w:rPr>
                <w:rFonts w:ascii="Arial" w:hAnsi="Arial" w:cs="Arial"/>
              </w:rPr>
            </w:pPr>
          </w:p>
        </w:tc>
        <w:tc>
          <w:tcPr>
            <w:tcW w:w="149" w:type="dxa"/>
          </w:tcPr>
          <w:p w14:paraId="41F8CBB7"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BD61A7" w14:textId="77777777" w:rsidTr="008566C4">
        <w:tc>
          <w:tcPr>
            <w:tcW w:w="54" w:type="dxa"/>
          </w:tcPr>
          <w:p w14:paraId="647CD3A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50891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FAF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8398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81F7B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18A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B839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9353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962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CA147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80A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F90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47980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58E4B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4586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165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EC0B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B8C3F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FC39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D48D4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130A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E5C7B4B" w14:textId="77777777" w:rsidR="002968FB" w:rsidRPr="00AE2ADC" w:rsidRDefault="002968FB" w:rsidP="008566C4">
            <w:pPr>
              <w:spacing w:after="0" w:line="240" w:lineRule="auto"/>
              <w:jc w:val="left"/>
              <w:rPr>
                <w:rFonts w:cs="Arial"/>
              </w:rPr>
            </w:pPr>
          </w:p>
        </w:tc>
        <w:tc>
          <w:tcPr>
            <w:tcW w:w="149" w:type="dxa"/>
          </w:tcPr>
          <w:p w14:paraId="7CF2B95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A11146" w14:textId="77777777" w:rsidTr="008566C4">
        <w:trPr>
          <w:trHeight w:val="80"/>
        </w:trPr>
        <w:tc>
          <w:tcPr>
            <w:tcW w:w="54" w:type="dxa"/>
          </w:tcPr>
          <w:p w14:paraId="2A5800B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D210790" w14:textId="77777777" w:rsidR="002968FB" w:rsidRPr="00AE2ADC" w:rsidRDefault="002968FB" w:rsidP="008566C4">
            <w:pPr>
              <w:pStyle w:val="EmptyCellLayoutStyle"/>
              <w:spacing w:after="0" w:line="240" w:lineRule="auto"/>
              <w:rPr>
                <w:rFonts w:ascii="Arial" w:hAnsi="Arial" w:cs="Arial"/>
              </w:rPr>
            </w:pPr>
          </w:p>
        </w:tc>
        <w:tc>
          <w:tcPr>
            <w:tcW w:w="149" w:type="dxa"/>
          </w:tcPr>
          <w:p w14:paraId="472BDBEE" w14:textId="77777777" w:rsidR="002968FB" w:rsidRPr="00AE2ADC" w:rsidRDefault="002968FB" w:rsidP="008566C4">
            <w:pPr>
              <w:pStyle w:val="EmptyCellLayoutStyle"/>
              <w:spacing w:after="0" w:line="240" w:lineRule="auto"/>
              <w:rPr>
                <w:rFonts w:ascii="Arial" w:hAnsi="Arial" w:cs="Arial"/>
              </w:rPr>
            </w:pPr>
          </w:p>
        </w:tc>
      </w:tr>
    </w:tbl>
    <w:p w14:paraId="5620A623" w14:textId="77777777" w:rsidR="002968FB" w:rsidRPr="00AE2ADC" w:rsidRDefault="002968FB" w:rsidP="002968FB">
      <w:pPr>
        <w:spacing w:after="0" w:line="240" w:lineRule="auto"/>
        <w:jc w:val="left"/>
        <w:rPr>
          <w:rFonts w:cs="Arial"/>
        </w:rPr>
      </w:pPr>
    </w:p>
    <w:p w14:paraId="3D92625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найти внешний ключ FOREIGN KEY для таблицы, хотя таблица помечена как имеющая их</w:t>
      </w:r>
    </w:p>
    <w:p w14:paraId="33D42E8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может возникать в случае сбоя создания ограничения, когда некоторым причинам не был завершен откат создания. Она также может быть вызвана несогласованностью данных в системных таблицах в базе данных, в которой находится таблица, указанная в данном сообщении.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D5A8BB4" w14:textId="77777777" w:rsidTr="008566C4">
        <w:trPr>
          <w:trHeight w:val="54"/>
        </w:trPr>
        <w:tc>
          <w:tcPr>
            <w:tcW w:w="54" w:type="dxa"/>
          </w:tcPr>
          <w:p w14:paraId="6E08BE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80A104" w14:textId="77777777" w:rsidR="002968FB" w:rsidRPr="00AE2ADC" w:rsidRDefault="002968FB" w:rsidP="008566C4">
            <w:pPr>
              <w:pStyle w:val="EmptyCellLayoutStyle"/>
              <w:spacing w:after="0" w:line="240" w:lineRule="auto"/>
              <w:rPr>
                <w:rFonts w:ascii="Arial" w:hAnsi="Arial" w:cs="Arial"/>
              </w:rPr>
            </w:pPr>
          </w:p>
        </w:tc>
        <w:tc>
          <w:tcPr>
            <w:tcW w:w="149" w:type="dxa"/>
          </w:tcPr>
          <w:p w14:paraId="41AE0DF7"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5952AC" w14:textId="77777777" w:rsidTr="008566C4">
        <w:tc>
          <w:tcPr>
            <w:tcW w:w="54" w:type="dxa"/>
          </w:tcPr>
          <w:p w14:paraId="25AE637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81CAC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2A95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B0CF0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03FD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07B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86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F4A3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7D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B197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5238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AFD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B9F5D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A95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BC3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D39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63F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8A542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947E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C927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0F29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6FD2C2A" w14:textId="77777777" w:rsidR="002968FB" w:rsidRPr="00AE2ADC" w:rsidRDefault="002968FB" w:rsidP="008566C4">
            <w:pPr>
              <w:spacing w:after="0" w:line="240" w:lineRule="auto"/>
              <w:jc w:val="left"/>
              <w:rPr>
                <w:rFonts w:cs="Arial"/>
              </w:rPr>
            </w:pPr>
          </w:p>
        </w:tc>
        <w:tc>
          <w:tcPr>
            <w:tcW w:w="149" w:type="dxa"/>
          </w:tcPr>
          <w:p w14:paraId="59941E4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9D06B5" w14:textId="77777777" w:rsidTr="008566C4">
        <w:trPr>
          <w:trHeight w:val="80"/>
        </w:trPr>
        <w:tc>
          <w:tcPr>
            <w:tcW w:w="54" w:type="dxa"/>
          </w:tcPr>
          <w:p w14:paraId="57C546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348162" w14:textId="77777777" w:rsidR="002968FB" w:rsidRPr="00AE2ADC" w:rsidRDefault="002968FB" w:rsidP="008566C4">
            <w:pPr>
              <w:pStyle w:val="EmptyCellLayoutStyle"/>
              <w:spacing w:after="0" w:line="240" w:lineRule="auto"/>
              <w:rPr>
                <w:rFonts w:ascii="Arial" w:hAnsi="Arial" w:cs="Arial"/>
              </w:rPr>
            </w:pPr>
          </w:p>
        </w:tc>
        <w:tc>
          <w:tcPr>
            <w:tcW w:w="149" w:type="dxa"/>
          </w:tcPr>
          <w:p w14:paraId="67546B16" w14:textId="77777777" w:rsidR="002968FB" w:rsidRPr="00AE2ADC" w:rsidRDefault="002968FB" w:rsidP="008566C4">
            <w:pPr>
              <w:pStyle w:val="EmptyCellLayoutStyle"/>
              <w:spacing w:after="0" w:line="240" w:lineRule="auto"/>
              <w:rPr>
                <w:rFonts w:ascii="Arial" w:hAnsi="Arial" w:cs="Arial"/>
              </w:rPr>
            </w:pPr>
          </w:p>
        </w:tc>
      </w:tr>
    </w:tbl>
    <w:p w14:paraId="1F170DD2" w14:textId="77777777" w:rsidR="002968FB" w:rsidRPr="00AE2ADC" w:rsidRDefault="002968FB" w:rsidP="002968FB">
      <w:pPr>
        <w:spacing w:after="0" w:line="240" w:lineRule="auto"/>
        <w:jc w:val="left"/>
        <w:rPr>
          <w:rFonts w:cs="Arial"/>
        </w:rPr>
      </w:pPr>
    </w:p>
    <w:p w14:paraId="5279F06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взаимоблокировка ресурсов транзакции с другим процессом и она была выбрана в качестве жертвы взаимоблокировки. Запустите транзакцию повторно</w:t>
      </w:r>
    </w:p>
    <w:p w14:paraId="2B0790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когда Microsoft SQL Server обнаруживает взаимоблокировку. Взаимоблокировка возникает, когда каждый из двух (или более) процессов пытается получить доступ к ресурсу, заблокированному другим процессом. Так как каждый процесс запрашивает другой ресурс, ни один из процессов не может завершиться. При обнаружении взаимоблокировки SQL Server выполняет откат команды с наименьшим временем обработки и возвращает клиентскому приложению сообщение об ошибке 1205. Эта ошибка не является неустранимой и не обязательно вызывает прекращение выполнения пакета.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5730F5" w14:textId="77777777" w:rsidTr="008566C4">
        <w:trPr>
          <w:trHeight w:val="54"/>
        </w:trPr>
        <w:tc>
          <w:tcPr>
            <w:tcW w:w="54" w:type="dxa"/>
          </w:tcPr>
          <w:p w14:paraId="5C4BFB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0862DB" w14:textId="77777777" w:rsidR="002968FB" w:rsidRPr="00AE2ADC" w:rsidRDefault="002968FB" w:rsidP="008566C4">
            <w:pPr>
              <w:pStyle w:val="EmptyCellLayoutStyle"/>
              <w:spacing w:after="0" w:line="240" w:lineRule="auto"/>
              <w:rPr>
                <w:rFonts w:ascii="Arial" w:hAnsi="Arial" w:cs="Arial"/>
              </w:rPr>
            </w:pPr>
          </w:p>
        </w:tc>
        <w:tc>
          <w:tcPr>
            <w:tcW w:w="149" w:type="dxa"/>
          </w:tcPr>
          <w:p w14:paraId="5EC554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CE2F9D" w14:textId="77777777" w:rsidTr="008566C4">
        <w:tc>
          <w:tcPr>
            <w:tcW w:w="54" w:type="dxa"/>
          </w:tcPr>
          <w:p w14:paraId="52FDF75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144CE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0620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C265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F836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4E11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C2FF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D5EA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3CC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93D03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C0E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84DD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22ED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10EED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C65F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49AD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7FB9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00549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4BD62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7FF9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A369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5E04DB2" w14:textId="77777777" w:rsidR="002968FB" w:rsidRPr="00AE2ADC" w:rsidRDefault="002968FB" w:rsidP="008566C4">
            <w:pPr>
              <w:spacing w:after="0" w:line="240" w:lineRule="auto"/>
              <w:jc w:val="left"/>
              <w:rPr>
                <w:rFonts w:cs="Arial"/>
              </w:rPr>
            </w:pPr>
          </w:p>
        </w:tc>
        <w:tc>
          <w:tcPr>
            <w:tcW w:w="149" w:type="dxa"/>
          </w:tcPr>
          <w:p w14:paraId="49117BF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1972D3" w14:textId="77777777" w:rsidTr="008566C4">
        <w:trPr>
          <w:trHeight w:val="80"/>
        </w:trPr>
        <w:tc>
          <w:tcPr>
            <w:tcW w:w="54" w:type="dxa"/>
          </w:tcPr>
          <w:p w14:paraId="070575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71C796" w14:textId="77777777" w:rsidR="002968FB" w:rsidRPr="00AE2ADC" w:rsidRDefault="002968FB" w:rsidP="008566C4">
            <w:pPr>
              <w:pStyle w:val="EmptyCellLayoutStyle"/>
              <w:spacing w:after="0" w:line="240" w:lineRule="auto"/>
              <w:rPr>
                <w:rFonts w:ascii="Arial" w:hAnsi="Arial" w:cs="Arial"/>
              </w:rPr>
            </w:pPr>
          </w:p>
        </w:tc>
        <w:tc>
          <w:tcPr>
            <w:tcW w:w="149" w:type="dxa"/>
          </w:tcPr>
          <w:p w14:paraId="6302C3AB" w14:textId="77777777" w:rsidR="002968FB" w:rsidRPr="00AE2ADC" w:rsidRDefault="002968FB" w:rsidP="008566C4">
            <w:pPr>
              <w:pStyle w:val="EmptyCellLayoutStyle"/>
              <w:spacing w:after="0" w:line="240" w:lineRule="auto"/>
              <w:rPr>
                <w:rFonts w:ascii="Arial" w:hAnsi="Arial" w:cs="Arial"/>
              </w:rPr>
            </w:pPr>
          </w:p>
        </w:tc>
      </w:tr>
    </w:tbl>
    <w:p w14:paraId="77570495" w14:textId="77777777" w:rsidR="002968FB" w:rsidRPr="00AE2ADC" w:rsidRDefault="002968FB" w:rsidP="002968FB">
      <w:pPr>
        <w:spacing w:after="0" w:line="240" w:lineRule="auto"/>
        <w:jc w:val="left"/>
        <w:rPr>
          <w:rFonts w:cs="Arial"/>
        </w:rPr>
      </w:pPr>
    </w:p>
    <w:p w14:paraId="6057B2C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находится вне диапазона этой базы данных</w:t>
      </w:r>
    </w:p>
    <w:p w14:paraId="1F715BE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Указанная страница помечена как распределенная, но выходит за пределы используемой части файла, в котором она находится (за исключением определенных состояний, см. ниже).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81A6A02" w14:textId="77777777" w:rsidTr="008566C4">
        <w:trPr>
          <w:trHeight w:val="54"/>
        </w:trPr>
        <w:tc>
          <w:tcPr>
            <w:tcW w:w="54" w:type="dxa"/>
          </w:tcPr>
          <w:p w14:paraId="5ADE57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E1BCC2" w14:textId="77777777" w:rsidR="002968FB" w:rsidRPr="00AE2ADC" w:rsidRDefault="002968FB" w:rsidP="008566C4">
            <w:pPr>
              <w:pStyle w:val="EmptyCellLayoutStyle"/>
              <w:spacing w:after="0" w:line="240" w:lineRule="auto"/>
              <w:rPr>
                <w:rFonts w:ascii="Arial" w:hAnsi="Arial" w:cs="Arial"/>
              </w:rPr>
            </w:pPr>
          </w:p>
        </w:tc>
        <w:tc>
          <w:tcPr>
            <w:tcW w:w="149" w:type="dxa"/>
          </w:tcPr>
          <w:p w14:paraId="5513150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85BAA7" w14:textId="77777777" w:rsidTr="008566C4">
        <w:tc>
          <w:tcPr>
            <w:tcW w:w="54" w:type="dxa"/>
          </w:tcPr>
          <w:p w14:paraId="0861BEF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5CCF6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E80D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61A10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6B7B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DFEF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8DA4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E3BC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C998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1AB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2DD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64DD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2E01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DA9E7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69E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A9C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C55D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624D6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16F9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7CCD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DE10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E450B9E" w14:textId="77777777" w:rsidR="002968FB" w:rsidRPr="00AE2ADC" w:rsidRDefault="002968FB" w:rsidP="008566C4">
            <w:pPr>
              <w:spacing w:after="0" w:line="240" w:lineRule="auto"/>
              <w:jc w:val="left"/>
              <w:rPr>
                <w:rFonts w:cs="Arial"/>
              </w:rPr>
            </w:pPr>
          </w:p>
        </w:tc>
        <w:tc>
          <w:tcPr>
            <w:tcW w:w="149" w:type="dxa"/>
          </w:tcPr>
          <w:p w14:paraId="49DB8B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FE95D6" w14:textId="77777777" w:rsidTr="008566C4">
        <w:trPr>
          <w:trHeight w:val="80"/>
        </w:trPr>
        <w:tc>
          <w:tcPr>
            <w:tcW w:w="54" w:type="dxa"/>
          </w:tcPr>
          <w:p w14:paraId="53565A0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C7C130" w14:textId="77777777" w:rsidR="002968FB" w:rsidRPr="00AE2ADC" w:rsidRDefault="002968FB" w:rsidP="008566C4">
            <w:pPr>
              <w:pStyle w:val="EmptyCellLayoutStyle"/>
              <w:spacing w:after="0" w:line="240" w:lineRule="auto"/>
              <w:rPr>
                <w:rFonts w:ascii="Arial" w:hAnsi="Arial" w:cs="Arial"/>
              </w:rPr>
            </w:pPr>
          </w:p>
        </w:tc>
        <w:tc>
          <w:tcPr>
            <w:tcW w:w="149" w:type="dxa"/>
          </w:tcPr>
          <w:p w14:paraId="344B2CB3" w14:textId="77777777" w:rsidR="002968FB" w:rsidRPr="00AE2ADC" w:rsidRDefault="002968FB" w:rsidP="008566C4">
            <w:pPr>
              <w:pStyle w:val="EmptyCellLayoutStyle"/>
              <w:spacing w:after="0" w:line="240" w:lineRule="auto"/>
              <w:rPr>
                <w:rFonts w:ascii="Arial" w:hAnsi="Arial" w:cs="Arial"/>
              </w:rPr>
            </w:pPr>
          </w:p>
        </w:tc>
      </w:tr>
    </w:tbl>
    <w:p w14:paraId="3BC6FF2B" w14:textId="77777777" w:rsidR="002968FB" w:rsidRPr="00AE2ADC" w:rsidRDefault="002968FB" w:rsidP="002968FB">
      <w:pPr>
        <w:spacing w:after="0" w:line="240" w:lineRule="auto"/>
        <w:jc w:val="left"/>
        <w:rPr>
          <w:rFonts w:cs="Arial"/>
        </w:rPr>
      </w:pPr>
    </w:p>
    <w:p w14:paraId="5C37F8F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неправильно установлен Common Language Runtime (CLR)</w:t>
      </w:r>
    </w:p>
    <w:p w14:paraId="6A56646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Установка Common Language Runtime (CLR) повреждена. Данная среда CLR установлена вместе с Microsoft .NET Framework.</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262F725" w14:textId="77777777" w:rsidTr="008566C4">
        <w:trPr>
          <w:trHeight w:val="54"/>
        </w:trPr>
        <w:tc>
          <w:tcPr>
            <w:tcW w:w="54" w:type="dxa"/>
          </w:tcPr>
          <w:p w14:paraId="0F57CE3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8EF04B" w14:textId="77777777" w:rsidR="002968FB" w:rsidRPr="00AE2ADC" w:rsidRDefault="002968FB" w:rsidP="008566C4">
            <w:pPr>
              <w:pStyle w:val="EmptyCellLayoutStyle"/>
              <w:spacing w:after="0" w:line="240" w:lineRule="auto"/>
              <w:rPr>
                <w:rFonts w:ascii="Arial" w:hAnsi="Arial" w:cs="Arial"/>
              </w:rPr>
            </w:pPr>
          </w:p>
        </w:tc>
        <w:tc>
          <w:tcPr>
            <w:tcW w:w="149" w:type="dxa"/>
          </w:tcPr>
          <w:p w14:paraId="24A53EB2" w14:textId="77777777" w:rsidR="002968FB" w:rsidRPr="00AE2ADC" w:rsidRDefault="002968FB" w:rsidP="008566C4">
            <w:pPr>
              <w:pStyle w:val="EmptyCellLayoutStyle"/>
              <w:spacing w:after="0" w:line="240" w:lineRule="auto"/>
              <w:rPr>
                <w:rFonts w:ascii="Arial" w:hAnsi="Arial" w:cs="Arial"/>
              </w:rPr>
            </w:pPr>
          </w:p>
        </w:tc>
      </w:tr>
      <w:tr w:rsidR="002968FB" w:rsidRPr="00AE2ADC" w14:paraId="3DD2F9FF" w14:textId="77777777" w:rsidTr="008566C4">
        <w:tc>
          <w:tcPr>
            <w:tcW w:w="54" w:type="dxa"/>
          </w:tcPr>
          <w:p w14:paraId="59B0476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A5F18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FB86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41D8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1010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A9011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33FC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5EC2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6465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6956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EF8D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A93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AA4E9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E15A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DB36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518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5417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E7F2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011F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F40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071A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E70FB72" w14:textId="77777777" w:rsidR="002968FB" w:rsidRPr="00AE2ADC" w:rsidRDefault="002968FB" w:rsidP="008566C4">
            <w:pPr>
              <w:spacing w:after="0" w:line="240" w:lineRule="auto"/>
              <w:jc w:val="left"/>
              <w:rPr>
                <w:rFonts w:cs="Arial"/>
              </w:rPr>
            </w:pPr>
          </w:p>
        </w:tc>
        <w:tc>
          <w:tcPr>
            <w:tcW w:w="149" w:type="dxa"/>
          </w:tcPr>
          <w:p w14:paraId="2F6B2E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35D871" w14:textId="77777777" w:rsidTr="008566C4">
        <w:trPr>
          <w:trHeight w:val="80"/>
        </w:trPr>
        <w:tc>
          <w:tcPr>
            <w:tcW w:w="54" w:type="dxa"/>
          </w:tcPr>
          <w:p w14:paraId="61CD91D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60B5A8" w14:textId="77777777" w:rsidR="002968FB" w:rsidRPr="00AE2ADC" w:rsidRDefault="002968FB" w:rsidP="008566C4">
            <w:pPr>
              <w:pStyle w:val="EmptyCellLayoutStyle"/>
              <w:spacing w:after="0" w:line="240" w:lineRule="auto"/>
              <w:rPr>
                <w:rFonts w:ascii="Arial" w:hAnsi="Arial" w:cs="Arial"/>
              </w:rPr>
            </w:pPr>
          </w:p>
        </w:tc>
        <w:tc>
          <w:tcPr>
            <w:tcW w:w="149" w:type="dxa"/>
          </w:tcPr>
          <w:p w14:paraId="6725AB9F" w14:textId="77777777" w:rsidR="002968FB" w:rsidRPr="00AE2ADC" w:rsidRDefault="002968FB" w:rsidP="008566C4">
            <w:pPr>
              <w:pStyle w:val="EmptyCellLayoutStyle"/>
              <w:spacing w:after="0" w:line="240" w:lineRule="auto"/>
              <w:rPr>
                <w:rFonts w:ascii="Arial" w:hAnsi="Arial" w:cs="Arial"/>
              </w:rPr>
            </w:pPr>
          </w:p>
        </w:tc>
      </w:tr>
    </w:tbl>
    <w:p w14:paraId="4BBD2D2F" w14:textId="77777777" w:rsidR="002968FB" w:rsidRPr="00AE2ADC" w:rsidRDefault="002968FB" w:rsidP="002968FB">
      <w:pPr>
        <w:spacing w:after="0" w:line="240" w:lineRule="auto"/>
        <w:jc w:val="left"/>
        <w:rPr>
          <w:rFonts w:cs="Arial"/>
        </w:rPr>
      </w:pPr>
    </w:p>
    <w:p w14:paraId="337B3E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SQL Server не может распределить достаточно памяти для запуска диспетчера задач компонента Service Broker</w:t>
      </w:r>
    </w:p>
    <w:p w14:paraId="1A1A0AA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Компоненту SQL Server Service Broker не удается запустить диспетчер задач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A2A35E4" w14:textId="77777777" w:rsidTr="008566C4">
        <w:trPr>
          <w:trHeight w:val="54"/>
        </w:trPr>
        <w:tc>
          <w:tcPr>
            <w:tcW w:w="54" w:type="dxa"/>
          </w:tcPr>
          <w:p w14:paraId="74173AB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34C2CB" w14:textId="77777777" w:rsidR="002968FB" w:rsidRPr="00AE2ADC" w:rsidRDefault="002968FB" w:rsidP="008566C4">
            <w:pPr>
              <w:pStyle w:val="EmptyCellLayoutStyle"/>
              <w:spacing w:after="0" w:line="240" w:lineRule="auto"/>
              <w:rPr>
                <w:rFonts w:ascii="Arial" w:hAnsi="Arial" w:cs="Arial"/>
              </w:rPr>
            </w:pPr>
          </w:p>
        </w:tc>
        <w:tc>
          <w:tcPr>
            <w:tcW w:w="149" w:type="dxa"/>
          </w:tcPr>
          <w:p w14:paraId="1521BB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5E692F" w14:textId="77777777" w:rsidTr="008566C4">
        <w:tc>
          <w:tcPr>
            <w:tcW w:w="54" w:type="dxa"/>
          </w:tcPr>
          <w:p w14:paraId="5062355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87F95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A4DEF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0B52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7AE3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4F82D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E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24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668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DB938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FE4C1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163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826E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794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1CB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E93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52A5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1B9229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7687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47DD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023B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67199AF" w14:textId="77777777" w:rsidR="002968FB" w:rsidRPr="00AE2ADC" w:rsidRDefault="002968FB" w:rsidP="008566C4">
            <w:pPr>
              <w:spacing w:after="0" w:line="240" w:lineRule="auto"/>
              <w:jc w:val="left"/>
              <w:rPr>
                <w:rFonts w:cs="Arial"/>
              </w:rPr>
            </w:pPr>
          </w:p>
        </w:tc>
        <w:tc>
          <w:tcPr>
            <w:tcW w:w="149" w:type="dxa"/>
          </w:tcPr>
          <w:p w14:paraId="6F218E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1ACDFE" w14:textId="77777777" w:rsidTr="008566C4">
        <w:trPr>
          <w:trHeight w:val="80"/>
        </w:trPr>
        <w:tc>
          <w:tcPr>
            <w:tcW w:w="54" w:type="dxa"/>
          </w:tcPr>
          <w:p w14:paraId="41F618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0F0EED" w14:textId="77777777" w:rsidR="002968FB" w:rsidRPr="00AE2ADC" w:rsidRDefault="002968FB" w:rsidP="008566C4">
            <w:pPr>
              <w:pStyle w:val="EmptyCellLayoutStyle"/>
              <w:spacing w:after="0" w:line="240" w:lineRule="auto"/>
              <w:rPr>
                <w:rFonts w:ascii="Arial" w:hAnsi="Arial" w:cs="Arial"/>
              </w:rPr>
            </w:pPr>
          </w:p>
        </w:tc>
        <w:tc>
          <w:tcPr>
            <w:tcW w:w="149" w:type="dxa"/>
          </w:tcPr>
          <w:p w14:paraId="71BC627A" w14:textId="77777777" w:rsidR="002968FB" w:rsidRPr="00AE2ADC" w:rsidRDefault="002968FB" w:rsidP="008566C4">
            <w:pPr>
              <w:pStyle w:val="EmptyCellLayoutStyle"/>
              <w:spacing w:after="0" w:line="240" w:lineRule="auto"/>
              <w:rPr>
                <w:rFonts w:ascii="Arial" w:hAnsi="Arial" w:cs="Arial"/>
              </w:rPr>
            </w:pPr>
          </w:p>
        </w:tc>
      </w:tr>
    </w:tbl>
    <w:p w14:paraId="165D63DD" w14:textId="77777777" w:rsidR="002968FB" w:rsidRPr="00AE2ADC" w:rsidRDefault="002968FB" w:rsidP="002968FB">
      <w:pPr>
        <w:spacing w:after="0" w:line="240" w:lineRule="auto"/>
        <w:jc w:val="left"/>
        <w:rPr>
          <w:rFonts w:cs="Arial"/>
        </w:rPr>
      </w:pPr>
    </w:p>
    <w:p w14:paraId="17CCDFE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CREATE DATABASE. Не удалось выделить достаточно места на названных дисках для новой базы данных</w:t>
      </w:r>
    </w:p>
    <w:p w14:paraId="29B6EA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если на данном устройстве недостаточно места для создания шаблона базы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459C7A0" w14:textId="77777777" w:rsidTr="008566C4">
        <w:trPr>
          <w:trHeight w:val="54"/>
        </w:trPr>
        <w:tc>
          <w:tcPr>
            <w:tcW w:w="54" w:type="dxa"/>
          </w:tcPr>
          <w:p w14:paraId="6950F53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DB4E10" w14:textId="77777777" w:rsidR="002968FB" w:rsidRPr="00AE2ADC" w:rsidRDefault="002968FB" w:rsidP="008566C4">
            <w:pPr>
              <w:pStyle w:val="EmptyCellLayoutStyle"/>
              <w:spacing w:after="0" w:line="240" w:lineRule="auto"/>
              <w:rPr>
                <w:rFonts w:ascii="Arial" w:hAnsi="Arial" w:cs="Arial"/>
              </w:rPr>
            </w:pPr>
          </w:p>
        </w:tc>
        <w:tc>
          <w:tcPr>
            <w:tcW w:w="149" w:type="dxa"/>
          </w:tcPr>
          <w:p w14:paraId="354E9F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35182F" w14:textId="77777777" w:rsidTr="008566C4">
        <w:tc>
          <w:tcPr>
            <w:tcW w:w="54" w:type="dxa"/>
          </w:tcPr>
          <w:p w14:paraId="234C030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BF52AB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1C8B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25EE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3EF2C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1163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7495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A9AC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3847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C572E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3605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6AC9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D970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8D1A6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8F5C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D87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AEA3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5D9CF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E9E2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FAF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90CA9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FE8C92A" w14:textId="77777777" w:rsidR="002968FB" w:rsidRPr="00AE2ADC" w:rsidRDefault="002968FB" w:rsidP="008566C4">
            <w:pPr>
              <w:spacing w:after="0" w:line="240" w:lineRule="auto"/>
              <w:jc w:val="left"/>
              <w:rPr>
                <w:rFonts w:cs="Arial"/>
              </w:rPr>
            </w:pPr>
          </w:p>
        </w:tc>
        <w:tc>
          <w:tcPr>
            <w:tcW w:w="149" w:type="dxa"/>
          </w:tcPr>
          <w:p w14:paraId="607A26F3"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965026" w14:textId="77777777" w:rsidTr="008566C4">
        <w:trPr>
          <w:trHeight w:val="80"/>
        </w:trPr>
        <w:tc>
          <w:tcPr>
            <w:tcW w:w="54" w:type="dxa"/>
          </w:tcPr>
          <w:p w14:paraId="14EDB0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896D92" w14:textId="77777777" w:rsidR="002968FB" w:rsidRPr="00AE2ADC" w:rsidRDefault="002968FB" w:rsidP="008566C4">
            <w:pPr>
              <w:pStyle w:val="EmptyCellLayoutStyle"/>
              <w:spacing w:after="0" w:line="240" w:lineRule="auto"/>
              <w:rPr>
                <w:rFonts w:ascii="Arial" w:hAnsi="Arial" w:cs="Arial"/>
              </w:rPr>
            </w:pPr>
          </w:p>
        </w:tc>
        <w:tc>
          <w:tcPr>
            <w:tcW w:w="149" w:type="dxa"/>
          </w:tcPr>
          <w:p w14:paraId="1C3D669D" w14:textId="77777777" w:rsidR="002968FB" w:rsidRPr="00AE2ADC" w:rsidRDefault="002968FB" w:rsidP="008566C4">
            <w:pPr>
              <w:pStyle w:val="EmptyCellLayoutStyle"/>
              <w:spacing w:after="0" w:line="240" w:lineRule="auto"/>
              <w:rPr>
                <w:rFonts w:ascii="Arial" w:hAnsi="Arial" w:cs="Arial"/>
              </w:rPr>
            </w:pPr>
          </w:p>
        </w:tc>
      </w:tr>
    </w:tbl>
    <w:p w14:paraId="738DCE11" w14:textId="77777777" w:rsidR="002968FB" w:rsidRPr="00AE2ADC" w:rsidRDefault="002968FB" w:rsidP="002968FB">
      <w:pPr>
        <w:spacing w:after="0" w:line="240" w:lineRule="auto"/>
        <w:jc w:val="left"/>
        <w:rPr>
          <w:rFonts w:cs="Arial"/>
        </w:rPr>
      </w:pPr>
    </w:p>
    <w:p w14:paraId="2227639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запустить диспетчер безопасности компонента Service Broker</w:t>
      </w:r>
    </w:p>
    <w:p w14:paraId="5C23F2E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запустить диспетчер безопасности компонента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044AAD" w14:textId="77777777" w:rsidTr="008566C4">
        <w:trPr>
          <w:trHeight w:val="54"/>
        </w:trPr>
        <w:tc>
          <w:tcPr>
            <w:tcW w:w="54" w:type="dxa"/>
          </w:tcPr>
          <w:p w14:paraId="6A2AE6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CC5CA2" w14:textId="77777777" w:rsidR="002968FB" w:rsidRPr="00AE2ADC" w:rsidRDefault="002968FB" w:rsidP="008566C4">
            <w:pPr>
              <w:pStyle w:val="EmptyCellLayoutStyle"/>
              <w:spacing w:after="0" w:line="240" w:lineRule="auto"/>
              <w:rPr>
                <w:rFonts w:ascii="Arial" w:hAnsi="Arial" w:cs="Arial"/>
              </w:rPr>
            </w:pPr>
          </w:p>
        </w:tc>
        <w:tc>
          <w:tcPr>
            <w:tcW w:w="149" w:type="dxa"/>
          </w:tcPr>
          <w:p w14:paraId="5D0A6CF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31FDF5" w14:textId="77777777" w:rsidTr="008566C4">
        <w:tc>
          <w:tcPr>
            <w:tcW w:w="54" w:type="dxa"/>
          </w:tcPr>
          <w:p w14:paraId="63B1B91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F6EB4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6BD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6E44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5477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9E80A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34B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3869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23C2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7A6AB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E4CC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851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F47E8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C4D9B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AB2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17E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8152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5E717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526E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D78A7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BD6C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D70D4C4" w14:textId="77777777" w:rsidR="002968FB" w:rsidRPr="00AE2ADC" w:rsidRDefault="002968FB" w:rsidP="008566C4">
            <w:pPr>
              <w:spacing w:after="0" w:line="240" w:lineRule="auto"/>
              <w:jc w:val="left"/>
              <w:rPr>
                <w:rFonts w:cs="Arial"/>
              </w:rPr>
            </w:pPr>
          </w:p>
        </w:tc>
        <w:tc>
          <w:tcPr>
            <w:tcW w:w="149" w:type="dxa"/>
          </w:tcPr>
          <w:p w14:paraId="7C9F3E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C5596D" w14:textId="77777777" w:rsidTr="008566C4">
        <w:trPr>
          <w:trHeight w:val="80"/>
        </w:trPr>
        <w:tc>
          <w:tcPr>
            <w:tcW w:w="54" w:type="dxa"/>
          </w:tcPr>
          <w:p w14:paraId="0CE849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5078F2" w14:textId="77777777" w:rsidR="002968FB" w:rsidRPr="00AE2ADC" w:rsidRDefault="002968FB" w:rsidP="008566C4">
            <w:pPr>
              <w:pStyle w:val="EmptyCellLayoutStyle"/>
              <w:spacing w:after="0" w:line="240" w:lineRule="auto"/>
              <w:rPr>
                <w:rFonts w:ascii="Arial" w:hAnsi="Arial" w:cs="Arial"/>
              </w:rPr>
            </w:pPr>
          </w:p>
        </w:tc>
        <w:tc>
          <w:tcPr>
            <w:tcW w:w="149" w:type="dxa"/>
          </w:tcPr>
          <w:p w14:paraId="183CA652" w14:textId="77777777" w:rsidR="002968FB" w:rsidRPr="00AE2ADC" w:rsidRDefault="002968FB" w:rsidP="008566C4">
            <w:pPr>
              <w:pStyle w:val="EmptyCellLayoutStyle"/>
              <w:spacing w:after="0" w:line="240" w:lineRule="auto"/>
              <w:rPr>
                <w:rFonts w:ascii="Arial" w:hAnsi="Arial" w:cs="Arial"/>
              </w:rPr>
            </w:pPr>
          </w:p>
        </w:tc>
      </w:tr>
    </w:tbl>
    <w:p w14:paraId="530488EE" w14:textId="77777777" w:rsidR="002968FB" w:rsidRPr="00AE2ADC" w:rsidRDefault="002968FB" w:rsidP="002968FB">
      <w:pPr>
        <w:spacing w:after="0" w:line="240" w:lineRule="auto"/>
        <w:jc w:val="left"/>
        <w:rPr>
          <w:rFonts w:cs="Arial"/>
        </w:rPr>
      </w:pPr>
    </w:p>
    <w:p w14:paraId="7006069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распределении памяти для Common Language Runtime (CLR)</w:t>
      </w:r>
    </w:p>
    <w:p w14:paraId="32380A4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распределить память для CLR.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D3850A7" w14:textId="77777777" w:rsidTr="008566C4">
        <w:trPr>
          <w:trHeight w:val="54"/>
        </w:trPr>
        <w:tc>
          <w:tcPr>
            <w:tcW w:w="54" w:type="dxa"/>
          </w:tcPr>
          <w:p w14:paraId="2AEE1E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02D826" w14:textId="77777777" w:rsidR="002968FB" w:rsidRPr="00AE2ADC" w:rsidRDefault="002968FB" w:rsidP="008566C4">
            <w:pPr>
              <w:pStyle w:val="EmptyCellLayoutStyle"/>
              <w:spacing w:after="0" w:line="240" w:lineRule="auto"/>
              <w:rPr>
                <w:rFonts w:ascii="Arial" w:hAnsi="Arial" w:cs="Arial"/>
              </w:rPr>
            </w:pPr>
          </w:p>
        </w:tc>
        <w:tc>
          <w:tcPr>
            <w:tcW w:w="149" w:type="dxa"/>
          </w:tcPr>
          <w:p w14:paraId="642AE8F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EAE9AA" w14:textId="77777777" w:rsidTr="008566C4">
        <w:tc>
          <w:tcPr>
            <w:tcW w:w="54" w:type="dxa"/>
          </w:tcPr>
          <w:p w14:paraId="547AF95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DA3C6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BCAD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5E2C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CC76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04DA2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AEC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58B7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7BA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B135B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934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365C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96179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46FAF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C89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15FE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A9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A192E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B417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011E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FC4C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313186A" w14:textId="77777777" w:rsidR="002968FB" w:rsidRPr="00AE2ADC" w:rsidRDefault="002968FB" w:rsidP="008566C4">
            <w:pPr>
              <w:spacing w:after="0" w:line="240" w:lineRule="auto"/>
              <w:jc w:val="left"/>
              <w:rPr>
                <w:rFonts w:cs="Arial"/>
              </w:rPr>
            </w:pPr>
          </w:p>
        </w:tc>
        <w:tc>
          <w:tcPr>
            <w:tcW w:w="149" w:type="dxa"/>
          </w:tcPr>
          <w:p w14:paraId="3E9C9AC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0F1A66" w14:textId="77777777" w:rsidTr="008566C4">
        <w:trPr>
          <w:trHeight w:val="80"/>
        </w:trPr>
        <w:tc>
          <w:tcPr>
            <w:tcW w:w="54" w:type="dxa"/>
          </w:tcPr>
          <w:p w14:paraId="0712CDA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68C15B" w14:textId="77777777" w:rsidR="002968FB" w:rsidRPr="00AE2ADC" w:rsidRDefault="002968FB" w:rsidP="008566C4">
            <w:pPr>
              <w:pStyle w:val="EmptyCellLayoutStyle"/>
              <w:spacing w:after="0" w:line="240" w:lineRule="auto"/>
              <w:rPr>
                <w:rFonts w:ascii="Arial" w:hAnsi="Arial" w:cs="Arial"/>
              </w:rPr>
            </w:pPr>
          </w:p>
        </w:tc>
        <w:tc>
          <w:tcPr>
            <w:tcW w:w="149" w:type="dxa"/>
          </w:tcPr>
          <w:p w14:paraId="08CEAEA8" w14:textId="77777777" w:rsidR="002968FB" w:rsidRPr="00AE2ADC" w:rsidRDefault="002968FB" w:rsidP="008566C4">
            <w:pPr>
              <w:pStyle w:val="EmptyCellLayoutStyle"/>
              <w:spacing w:after="0" w:line="240" w:lineRule="auto"/>
              <w:rPr>
                <w:rFonts w:ascii="Arial" w:hAnsi="Arial" w:cs="Arial"/>
              </w:rPr>
            </w:pPr>
          </w:p>
        </w:tc>
      </w:tr>
    </w:tbl>
    <w:p w14:paraId="6A74C42C" w14:textId="77777777" w:rsidR="002968FB" w:rsidRPr="00AE2ADC" w:rsidRDefault="002968FB" w:rsidP="002968FB">
      <w:pPr>
        <w:spacing w:after="0" w:line="240" w:lineRule="auto"/>
        <w:jc w:val="left"/>
        <w:rPr>
          <w:rFonts w:cs="Arial"/>
        </w:rPr>
      </w:pPr>
    </w:p>
    <w:p w14:paraId="1C96B56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или транспорт зеркального отображения базы данных отключены или не настроены</w:t>
      </w:r>
    </w:p>
    <w:p w14:paraId="5CBA466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если компонент SQL Server Service Broker или транспорт зеркального отображения базы данных отключены или не настроены.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1AC9E3" w14:textId="77777777" w:rsidTr="008566C4">
        <w:trPr>
          <w:trHeight w:val="54"/>
        </w:trPr>
        <w:tc>
          <w:tcPr>
            <w:tcW w:w="54" w:type="dxa"/>
          </w:tcPr>
          <w:p w14:paraId="712C8FC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957AE5" w14:textId="77777777" w:rsidR="002968FB" w:rsidRPr="00AE2ADC" w:rsidRDefault="002968FB" w:rsidP="008566C4">
            <w:pPr>
              <w:pStyle w:val="EmptyCellLayoutStyle"/>
              <w:spacing w:after="0" w:line="240" w:lineRule="auto"/>
              <w:rPr>
                <w:rFonts w:ascii="Arial" w:hAnsi="Arial" w:cs="Arial"/>
              </w:rPr>
            </w:pPr>
          </w:p>
        </w:tc>
        <w:tc>
          <w:tcPr>
            <w:tcW w:w="149" w:type="dxa"/>
          </w:tcPr>
          <w:p w14:paraId="629891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FB1FFC" w14:textId="77777777" w:rsidTr="008566C4">
        <w:tc>
          <w:tcPr>
            <w:tcW w:w="54" w:type="dxa"/>
          </w:tcPr>
          <w:p w14:paraId="28BFC9F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D4E8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0B464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8CC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09B79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3F920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EE55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5FE6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2094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695198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6CA9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A1EB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9244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8744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DD9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63CA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367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50F07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E474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4479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F603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4789C38" w14:textId="77777777" w:rsidR="002968FB" w:rsidRPr="00AE2ADC" w:rsidRDefault="002968FB" w:rsidP="008566C4">
            <w:pPr>
              <w:spacing w:after="0" w:line="240" w:lineRule="auto"/>
              <w:jc w:val="left"/>
              <w:rPr>
                <w:rFonts w:cs="Arial"/>
              </w:rPr>
            </w:pPr>
          </w:p>
        </w:tc>
        <w:tc>
          <w:tcPr>
            <w:tcW w:w="149" w:type="dxa"/>
          </w:tcPr>
          <w:p w14:paraId="120DD6E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811BB6" w14:textId="77777777" w:rsidTr="008566C4">
        <w:trPr>
          <w:trHeight w:val="80"/>
        </w:trPr>
        <w:tc>
          <w:tcPr>
            <w:tcW w:w="54" w:type="dxa"/>
          </w:tcPr>
          <w:p w14:paraId="3806D0E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8880267" w14:textId="77777777" w:rsidR="002968FB" w:rsidRPr="00AE2ADC" w:rsidRDefault="002968FB" w:rsidP="008566C4">
            <w:pPr>
              <w:pStyle w:val="EmptyCellLayoutStyle"/>
              <w:spacing w:after="0" w:line="240" w:lineRule="auto"/>
              <w:rPr>
                <w:rFonts w:ascii="Arial" w:hAnsi="Arial" w:cs="Arial"/>
              </w:rPr>
            </w:pPr>
          </w:p>
        </w:tc>
        <w:tc>
          <w:tcPr>
            <w:tcW w:w="149" w:type="dxa"/>
          </w:tcPr>
          <w:p w14:paraId="14D1323D" w14:textId="77777777" w:rsidR="002968FB" w:rsidRPr="00AE2ADC" w:rsidRDefault="002968FB" w:rsidP="008566C4">
            <w:pPr>
              <w:pStyle w:val="EmptyCellLayoutStyle"/>
              <w:spacing w:after="0" w:line="240" w:lineRule="auto"/>
              <w:rPr>
                <w:rFonts w:ascii="Arial" w:hAnsi="Arial" w:cs="Arial"/>
              </w:rPr>
            </w:pPr>
          </w:p>
        </w:tc>
      </w:tr>
    </w:tbl>
    <w:p w14:paraId="4C10EEE2" w14:textId="77777777" w:rsidR="002968FB" w:rsidRPr="00AE2ADC" w:rsidRDefault="002968FB" w:rsidP="002968FB">
      <w:pPr>
        <w:spacing w:after="0" w:line="240" w:lineRule="auto"/>
        <w:jc w:val="left"/>
        <w:rPr>
          <w:rFonts w:cs="Arial"/>
        </w:rPr>
      </w:pPr>
    </w:p>
    <w:p w14:paraId="40A91EC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пометить базу данных как подозрительную. Не удалось выполнить сканирование Getnext NC по sysdatabases.dbid</w:t>
      </w:r>
    </w:p>
    <w:p w14:paraId="330FA2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В процессе восстановления SQL Server предпринята попытка установить флаг подозрения для указанной базы данных, но не удалось найти соответствующую строку в sysdatabases или обновить сведения о базе данных в памяти. Причина, по которой эту базу данных необходимо пометить как подозрительную, должна быть указана в других сообщениях журнала ошибок или окна просмотра событий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1DB6DC2" w14:textId="77777777" w:rsidTr="008566C4">
        <w:trPr>
          <w:trHeight w:val="54"/>
        </w:trPr>
        <w:tc>
          <w:tcPr>
            <w:tcW w:w="54" w:type="dxa"/>
          </w:tcPr>
          <w:p w14:paraId="79D3FE2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CB2059" w14:textId="77777777" w:rsidR="002968FB" w:rsidRPr="00AE2ADC" w:rsidRDefault="002968FB" w:rsidP="008566C4">
            <w:pPr>
              <w:pStyle w:val="EmptyCellLayoutStyle"/>
              <w:spacing w:after="0" w:line="240" w:lineRule="auto"/>
              <w:rPr>
                <w:rFonts w:ascii="Arial" w:hAnsi="Arial" w:cs="Arial"/>
              </w:rPr>
            </w:pPr>
          </w:p>
        </w:tc>
        <w:tc>
          <w:tcPr>
            <w:tcW w:w="149" w:type="dxa"/>
          </w:tcPr>
          <w:p w14:paraId="0FA4D7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1C32F0" w14:textId="77777777" w:rsidTr="008566C4">
        <w:tc>
          <w:tcPr>
            <w:tcW w:w="54" w:type="dxa"/>
          </w:tcPr>
          <w:p w14:paraId="1A0E895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E602A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B87F1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F15C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7909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6A6D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4F9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565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395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D37200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F5A6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1382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791C1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69A66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D3A0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B5B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299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0D11D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5B55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E64C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230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177D1DE" w14:textId="77777777" w:rsidR="002968FB" w:rsidRPr="00AE2ADC" w:rsidRDefault="002968FB" w:rsidP="008566C4">
            <w:pPr>
              <w:spacing w:after="0" w:line="240" w:lineRule="auto"/>
              <w:jc w:val="left"/>
              <w:rPr>
                <w:rFonts w:cs="Arial"/>
              </w:rPr>
            </w:pPr>
          </w:p>
        </w:tc>
        <w:tc>
          <w:tcPr>
            <w:tcW w:w="149" w:type="dxa"/>
          </w:tcPr>
          <w:p w14:paraId="7CBB078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0BD9E4" w14:textId="77777777" w:rsidTr="008566C4">
        <w:trPr>
          <w:trHeight w:val="80"/>
        </w:trPr>
        <w:tc>
          <w:tcPr>
            <w:tcW w:w="54" w:type="dxa"/>
          </w:tcPr>
          <w:p w14:paraId="0ADAEE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0B622B" w14:textId="77777777" w:rsidR="002968FB" w:rsidRPr="00AE2ADC" w:rsidRDefault="002968FB" w:rsidP="008566C4">
            <w:pPr>
              <w:pStyle w:val="EmptyCellLayoutStyle"/>
              <w:spacing w:after="0" w:line="240" w:lineRule="auto"/>
              <w:rPr>
                <w:rFonts w:ascii="Arial" w:hAnsi="Arial" w:cs="Arial"/>
              </w:rPr>
            </w:pPr>
          </w:p>
        </w:tc>
        <w:tc>
          <w:tcPr>
            <w:tcW w:w="149" w:type="dxa"/>
          </w:tcPr>
          <w:p w14:paraId="2BC1CE16" w14:textId="77777777" w:rsidR="002968FB" w:rsidRPr="00AE2ADC" w:rsidRDefault="002968FB" w:rsidP="008566C4">
            <w:pPr>
              <w:pStyle w:val="EmptyCellLayoutStyle"/>
              <w:spacing w:after="0" w:line="240" w:lineRule="auto"/>
              <w:rPr>
                <w:rFonts w:ascii="Arial" w:hAnsi="Arial" w:cs="Arial"/>
              </w:rPr>
            </w:pPr>
          </w:p>
        </w:tc>
      </w:tr>
    </w:tbl>
    <w:p w14:paraId="72B2C6A2" w14:textId="77777777" w:rsidR="002968FB" w:rsidRPr="00AE2ADC" w:rsidRDefault="002968FB" w:rsidP="002968FB">
      <w:pPr>
        <w:spacing w:after="0" w:line="240" w:lineRule="auto"/>
        <w:jc w:val="left"/>
        <w:rPr>
          <w:rFonts w:cs="Arial"/>
        </w:rPr>
      </w:pPr>
    </w:p>
    <w:p w14:paraId="4F7B27A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утверждение SQL Server</w:t>
      </w:r>
    </w:p>
    <w:p w14:paraId="42ACA2E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Службой SQL Server обнаружена ошибка. В обычных условиях служба SQL Server сохраняет файл дампа в каталоге журналов, чтобы помочь идентифицировать действие, предшествовавшее данной ошибке. Ошибка может быть вызвана повреждением данных, ошибкой в клиентском приложении, ошибкой в SQL Server, нестабильностью сети или сбоем оборудования.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B687295" w14:textId="77777777" w:rsidTr="008566C4">
        <w:trPr>
          <w:trHeight w:val="54"/>
        </w:trPr>
        <w:tc>
          <w:tcPr>
            <w:tcW w:w="54" w:type="dxa"/>
          </w:tcPr>
          <w:p w14:paraId="73F2806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362094" w14:textId="77777777" w:rsidR="002968FB" w:rsidRPr="00AE2ADC" w:rsidRDefault="002968FB" w:rsidP="008566C4">
            <w:pPr>
              <w:pStyle w:val="EmptyCellLayoutStyle"/>
              <w:spacing w:after="0" w:line="240" w:lineRule="auto"/>
              <w:rPr>
                <w:rFonts w:ascii="Arial" w:hAnsi="Arial" w:cs="Arial"/>
              </w:rPr>
            </w:pPr>
          </w:p>
        </w:tc>
        <w:tc>
          <w:tcPr>
            <w:tcW w:w="149" w:type="dxa"/>
          </w:tcPr>
          <w:p w14:paraId="6C8CAA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BF6D8B" w14:textId="77777777" w:rsidTr="008566C4">
        <w:tc>
          <w:tcPr>
            <w:tcW w:w="54" w:type="dxa"/>
          </w:tcPr>
          <w:p w14:paraId="2100A4D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1522BD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C140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D7FB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DE403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3F5B4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89C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4569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DADA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27B26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2CE8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DDCF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75FD1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D320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9269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E2A3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6CF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9D8F2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344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A73C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D3A1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2D3B410" w14:textId="77777777" w:rsidR="002968FB" w:rsidRPr="00AE2ADC" w:rsidRDefault="002968FB" w:rsidP="008566C4">
            <w:pPr>
              <w:spacing w:after="0" w:line="240" w:lineRule="auto"/>
              <w:jc w:val="left"/>
              <w:rPr>
                <w:rFonts w:cs="Arial"/>
              </w:rPr>
            </w:pPr>
          </w:p>
        </w:tc>
        <w:tc>
          <w:tcPr>
            <w:tcW w:w="149" w:type="dxa"/>
          </w:tcPr>
          <w:p w14:paraId="0EAF7F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4DFCC0" w14:textId="77777777" w:rsidTr="008566C4">
        <w:trPr>
          <w:trHeight w:val="80"/>
        </w:trPr>
        <w:tc>
          <w:tcPr>
            <w:tcW w:w="54" w:type="dxa"/>
          </w:tcPr>
          <w:p w14:paraId="33DA779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2AACB4" w14:textId="77777777" w:rsidR="002968FB" w:rsidRPr="00AE2ADC" w:rsidRDefault="002968FB" w:rsidP="008566C4">
            <w:pPr>
              <w:pStyle w:val="EmptyCellLayoutStyle"/>
              <w:spacing w:after="0" w:line="240" w:lineRule="auto"/>
              <w:rPr>
                <w:rFonts w:ascii="Arial" w:hAnsi="Arial" w:cs="Arial"/>
              </w:rPr>
            </w:pPr>
          </w:p>
        </w:tc>
        <w:tc>
          <w:tcPr>
            <w:tcW w:w="149" w:type="dxa"/>
          </w:tcPr>
          <w:p w14:paraId="03304EDC" w14:textId="77777777" w:rsidR="002968FB" w:rsidRPr="00AE2ADC" w:rsidRDefault="002968FB" w:rsidP="008566C4">
            <w:pPr>
              <w:pStyle w:val="EmptyCellLayoutStyle"/>
              <w:spacing w:after="0" w:line="240" w:lineRule="auto"/>
              <w:rPr>
                <w:rFonts w:ascii="Arial" w:hAnsi="Arial" w:cs="Arial"/>
              </w:rPr>
            </w:pPr>
          </w:p>
        </w:tc>
      </w:tr>
    </w:tbl>
    <w:p w14:paraId="1DE63FC0" w14:textId="77777777" w:rsidR="002968FB" w:rsidRPr="00AE2ADC" w:rsidRDefault="002968FB" w:rsidP="002968FB">
      <w:pPr>
        <w:spacing w:after="0" w:line="240" w:lineRule="auto"/>
        <w:jc w:val="left"/>
        <w:rPr>
          <w:rFonts w:cs="Arial"/>
        </w:rPr>
      </w:pPr>
    </w:p>
    <w:p w14:paraId="252865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в заголовке распределена другим объектом</w:t>
      </w:r>
    </w:p>
    <w:p w14:paraId="19D6DE3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На странице данный идентификатор объекта или индекса указан, но не распределен какими-либо страницами IAM индекса. В заголовке данной страницы используется неверный идентификатор объекта или индекса, поэтому для данной страницы будет возвращена ошибка 2533 (страница распределена, но не обнаружена). Ошибка 2533 соответствует индексу, которому в действительности распределена данная страница.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40162CE" w14:textId="77777777" w:rsidTr="008566C4">
        <w:trPr>
          <w:trHeight w:val="54"/>
        </w:trPr>
        <w:tc>
          <w:tcPr>
            <w:tcW w:w="54" w:type="dxa"/>
          </w:tcPr>
          <w:p w14:paraId="6316BA6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FA72AF" w14:textId="77777777" w:rsidR="002968FB" w:rsidRPr="00AE2ADC" w:rsidRDefault="002968FB" w:rsidP="008566C4">
            <w:pPr>
              <w:pStyle w:val="EmptyCellLayoutStyle"/>
              <w:spacing w:after="0" w:line="240" w:lineRule="auto"/>
              <w:rPr>
                <w:rFonts w:ascii="Arial" w:hAnsi="Arial" w:cs="Arial"/>
              </w:rPr>
            </w:pPr>
          </w:p>
        </w:tc>
        <w:tc>
          <w:tcPr>
            <w:tcW w:w="149" w:type="dxa"/>
          </w:tcPr>
          <w:p w14:paraId="180E9F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CB364C" w14:textId="77777777" w:rsidTr="008566C4">
        <w:tc>
          <w:tcPr>
            <w:tcW w:w="54" w:type="dxa"/>
          </w:tcPr>
          <w:p w14:paraId="44381D8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43EF0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D284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26EB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1AE1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3154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63E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E87D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86E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E7DC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71E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FA9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CA2B3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5CFEA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0DA0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B73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B2F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FEE75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64A3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DE15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AF4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A207F96" w14:textId="77777777" w:rsidR="002968FB" w:rsidRPr="00AE2ADC" w:rsidRDefault="002968FB" w:rsidP="008566C4">
            <w:pPr>
              <w:spacing w:after="0" w:line="240" w:lineRule="auto"/>
              <w:jc w:val="left"/>
              <w:rPr>
                <w:rFonts w:cs="Arial"/>
              </w:rPr>
            </w:pPr>
          </w:p>
        </w:tc>
        <w:tc>
          <w:tcPr>
            <w:tcW w:w="149" w:type="dxa"/>
          </w:tcPr>
          <w:p w14:paraId="1BCB5D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EB6D11" w14:textId="77777777" w:rsidTr="008566C4">
        <w:trPr>
          <w:trHeight w:val="80"/>
        </w:trPr>
        <w:tc>
          <w:tcPr>
            <w:tcW w:w="54" w:type="dxa"/>
          </w:tcPr>
          <w:p w14:paraId="05EEE1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4B921B" w14:textId="77777777" w:rsidR="002968FB" w:rsidRPr="00AE2ADC" w:rsidRDefault="002968FB" w:rsidP="008566C4">
            <w:pPr>
              <w:pStyle w:val="EmptyCellLayoutStyle"/>
              <w:spacing w:after="0" w:line="240" w:lineRule="auto"/>
              <w:rPr>
                <w:rFonts w:ascii="Arial" w:hAnsi="Arial" w:cs="Arial"/>
              </w:rPr>
            </w:pPr>
          </w:p>
        </w:tc>
        <w:tc>
          <w:tcPr>
            <w:tcW w:w="149" w:type="dxa"/>
          </w:tcPr>
          <w:p w14:paraId="4630D86B" w14:textId="77777777" w:rsidR="002968FB" w:rsidRPr="00AE2ADC" w:rsidRDefault="002968FB" w:rsidP="008566C4">
            <w:pPr>
              <w:pStyle w:val="EmptyCellLayoutStyle"/>
              <w:spacing w:after="0" w:line="240" w:lineRule="auto"/>
              <w:rPr>
                <w:rFonts w:ascii="Arial" w:hAnsi="Arial" w:cs="Arial"/>
              </w:rPr>
            </w:pPr>
          </w:p>
        </w:tc>
      </w:tr>
    </w:tbl>
    <w:p w14:paraId="14C40A1B" w14:textId="77777777" w:rsidR="002968FB" w:rsidRPr="00AE2ADC" w:rsidRDefault="002968FB" w:rsidP="002968FB">
      <w:pPr>
        <w:spacing w:after="0" w:line="240" w:lineRule="auto"/>
        <w:jc w:val="left"/>
        <w:rPr>
          <w:rFonts w:cs="Arial"/>
        </w:rPr>
      </w:pPr>
    </w:p>
    <w:p w14:paraId="3FC47A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попытался использовать неподдерживаемый алгоритм шифрования</w:t>
      </w:r>
    </w:p>
    <w:p w14:paraId="6FAEF2D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компонент SQL Server Service Broker пытается использовать неподдерживаемый алгоритм шифрования.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3D467F" w14:textId="77777777" w:rsidTr="008566C4">
        <w:trPr>
          <w:trHeight w:val="54"/>
        </w:trPr>
        <w:tc>
          <w:tcPr>
            <w:tcW w:w="54" w:type="dxa"/>
          </w:tcPr>
          <w:p w14:paraId="25A6B4B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6E9F94" w14:textId="77777777" w:rsidR="002968FB" w:rsidRPr="00AE2ADC" w:rsidRDefault="002968FB" w:rsidP="008566C4">
            <w:pPr>
              <w:pStyle w:val="EmptyCellLayoutStyle"/>
              <w:spacing w:after="0" w:line="240" w:lineRule="auto"/>
              <w:rPr>
                <w:rFonts w:ascii="Arial" w:hAnsi="Arial" w:cs="Arial"/>
              </w:rPr>
            </w:pPr>
          </w:p>
        </w:tc>
        <w:tc>
          <w:tcPr>
            <w:tcW w:w="149" w:type="dxa"/>
          </w:tcPr>
          <w:p w14:paraId="39ECA9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A5757D" w14:textId="77777777" w:rsidTr="008566C4">
        <w:tc>
          <w:tcPr>
            <w:tcW w:w="54" w:type="dxa"/>
          </w:tcPr>
          <w:p w14:paraId="14C64D5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ABBD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92600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A6FF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2724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17495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A071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37B2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BE3E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B39CF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A0DD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3B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9D726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4DDA7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806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B116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C20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3D0F4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744C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97D3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8EBC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24A1BCD" w14:textId="77777777" w:rsidR="002968FB" w:rsidRPr="00AE2ADC" w:rsidRDefault="002968FB" w:rsidP="008566C4">
            <w:pPr>
              <w:spacing w:after="0" w:line="240" w:lineRule="auto"/>
              <w:jc w:val="left"/>
              <w:rPr>
                <w:rFonts w:cs="Arial"/>
              </w:rPr>
            </w:pPr>
          </w:p>
        </w:tc>
        <w:tc>
          <w:tcPr>
            <w:tcW w:w="149" w:type="dxa"/>
          </w:tcPr>
          <w:p w14:paraId="00196E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760814" w14:textId="77777777" w:rsidTr="008566C4">
        <w:trPr>
          <w:trHeight w:val="80"/>
        </w:trPr>
        <w:tc>
          <w:tcPr>
            <w:tcW w:w="54" w:type="dxa"/>
          </w:tcPr>
          <w:p w14:paraId="689929E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E892AD" w14:textId="77777777" w:rsidR="002968FB" w:rsidRPr="00AE2ADC" w:rsidRDefault="002968FB" w:rsidP="008566C4">
            <w:pPr>
              <w:pStyle w:val="EmptyCellLayoutStyle"/>
              <w:spacing w:after="0" w:line="240" w:lineRule="auto"/>
              <w:rPr>
                <w:rFonts w:ascii="Arial" w:hAnsi="Arial" w:cs="Arial"/>
              </w:rPr>
            </w:pPr>
          </w:p>
        </w:tc>
        <w:tc>
          <w:tcPr>
            <w:tcW w:w="149" w:type="dxa"/>
          </w:tcPr>
          <w:p w14:paraId="334FCCF1" w14:textId="77777777" w:rsidR="002968FB" w:rsidRPr="00AE2ADC" w:rsidRDefault="002968FB" w:rsidP="008566C4">
            <w:pPr>
              <w:pStyle w:val="EmptyCellLayoutStyle"/>
              <w:spacing w:after="0" w:line="240" w:lineRule="auto"/>
              <w:rPr>
                <w:rFonts w:ascii="Arial" w:hAnsi="Arial" w:cs="Arial"/>
              </w:rPr>
            </w:pPr>
          </w:p>
        </w:tc>
      </w:tr>
    </w:tbl>
    <w:p w14:paraId="2620A888" w14:textId="77777777" w:rsidR="002968FB" w:rsidRPr="00AE2ADC" w:rsidRDefault="002968FB" w:rsidP="002968FB">
      <w:pPr>
        <w:spacing w:after="0" w:line="240" w:lineRule="auto"/>
        <w:jc w:val="left"/>
        <w:rPr>
          <w:rFonts w:cs="Arial"/>
        </w:rPr>
      </w:pPr>
    </w:p>
    <w:p w14:paraId="4DEE24E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инициализировать Common Language Runtime (CLR) с результатом HRESULT</w:t>
      </w:r>
    </w:p>
    <w:p w14:paraId="440A6DF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сборка или приложение не может запуститься и заносит в журнал ошибку HRESULT.</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65CA139" w14:textId="77777777" w:rsidTr="008566C4">
        <w:trPr>
          <w:trHeight w:val="54"/>
        </w:trPr>
        <w:tc>
          <w:tcPr>
            <w:tcW w:w="54" w:type="dxa"/>
          </w:tcPr>
          <w:p w14:paraId="5F2856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8FE1B6" w14:textId="77777777" w:rsidR="002968FB" w:rsidRPr="00AE2ADC" w:rsidRDefault="002968FB" w:rsidP="008566C4">
            <w:pPr>
              <w:pStyle w:val="EmptyCellLayoutStyle"/>
              <w:spacing w:after="0" w:line="240" w:lineRule="auto"/>
              <w:rPr>
                <w:rFonts w:ascii="Arial" w:hAnsi="Arial" w:cs="Arial"/>
              </w:rPr>
            </w:pPr>
          </w:p>
        </w:tc>
        <w:tc>
          <w:tcPr>
            <w:tcW w:w="149" w:type="dxa"/>
          </w:tcPr>
          <w:p w14:paraId="0FD2D5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4B7182" w14:textId="77777777" w:rsidTr="008566C4">
        <w:tc>
          <w:tcPr>
            <w:tcW w:w="54" w:type="dxa"/>
          </w:tcPr>
          <w:p w14:paraId="4AA1CAD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5DDD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EF90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8FAA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9D15E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28378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E42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56CA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9086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8E68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A11E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1D2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FCF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85AFD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4F8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168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0CF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21472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C979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0D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C156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578F356" w14:textId="77777777" w:rsidR="002968FB" w:rsidRPr="00AE2ADC" w:rsidRDefault="002968FB" w:rsidP="008566C4">
            <w:pPr>
              <w:spacing w:after="0" w:line="240" w:lineRule="auto"/>
              <w:jc w:val="left"/>
              <w:rPr>
                <w:rFonts w:cs="Arial"/>
              </w:rPr>
            </w:pPr>
          </w:p>
        </w:tc>
        <w:tc>
          <w:tcPr>
            <w:tcW w:w="149" w:type="dxa"/>
          </w:tcPr>
          <w:p w14:paraId="4C1C007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649D02" w14:textId="77777777" w:rsidTr="008566C4">
        <w:trPr>
          <w:trHeight w:val="80"/>
        </w:trPr>
        <w:tc>
          <w:tcPr>
            <w:tcW w:w="54" w:type="dxa"/>
          </w:tcPr>
          <w:p w14:paraId="0E4E679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E9AE46" w14:textId="77777777" w:rsidR="002968FB" w:rsidRPr="00AE2ADC" w:rsidRDefault="002968FB" w:rsidP="008566C4">
            <w:pPr>
              <w:pStyle w:val="EmptyCellLayoutStyle"/>
              <w:spacing w:after="0" w:line="240" w:lineRule="auto"/>
              <w:rPr>
                <w:rFonts w:ascii="Arial" w:hAnsi="Arial" w:cs="Arial"/>
              </w:rPr>
            </w:pPr>
          </w:p>
        </w:tc>
        <w:tc>
          <w:tcPr>
            <w:tcW w:w="149" w:type="dxa"/>
          </w:tcPr>
          <w:p w14:paraId="4FCFB521" w14:textId="77777777" w:rsidR="002968FB" w:rsidRPr="00AE2ADC" w:rsidRDefault="002968FB" w:rsidP="008566C4">
            <w:pPr>
              <w:pStyle w:val="EmptyCellLayoutStyle"/>
              <w:spacing w:after="0" w:line="240" w:lineRule="auto"/>
              <w:rPr>
                <w:rFonts w:ascii="Arial" w:hAnsi="Arial" w:cs="Arial"/>
              </w:rPr>
            </w:pPr>
          </w:p>
        </w:tc>
      </w:tr>
    </w:tbl>
    <w:p w14:paraId="24E856C1" w14:textId="77777777" w:rsidR="002968FB" w:rsidRPr="00AE2ADC" w:rsidRDefault="002968FB" w:rsidP="002968FB">
      <w:pPr>
        <w:spacing w:after="0" w:line="240" w:lineRule="auto"/>
        <w:jc w:val="left"/>
        <w:rPr>
          <w:rFonts w:cs="Arial"/>
        </w:rPr>
      </w:pPr>
    </w:p>
    <w:p w14:paraId="0054FBD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включения в список транзакции MSDTC</w:t>
      </w:r>
    </w:p>
    <w:p w14:paraId="574F074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внести в список новую или существующую распределенную транзакцию.</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7AFF01" w14:textId="77777777" w:rsidTr="008566C4">
        <w:trPr>
          <w:trHeight w:val="54"/>
        </w:trPr>
        <w:tc>
          <w:tcPr>
            <w:tcW w:w="54" w:type="dxa"/>
          </w:tcPr>
          <w:p w14:paraId="0DD71F4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0D727DB" w14:textId="77777777" w:rsidR="002968FB" w:rsidRPr="00AE2ADC" w:rsidRDefault="002968FB" w:rsidP="008566C4">
            <w:pPr>
              <w:pStyle w:val="EmptyCellLayoutStyle"/>
              <w:spacing w:after="0" w:line="240" w:lineRule="auto"/>
              <w:rPr>
                <w:rFonts w:ascii="Arial" w:hAnsi="Arial" w:cs="Arial"/>
              </w:rPr>
            </w:pPr>
          </w:p>
        </w:tc>
        <w:tc>
          <w:tcPr>
            <w:tcW w:w="149" w:type="dxa"/>
          </w:tcPr>
          <w:p w14:paraId="2920C0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3AE8D2" w14:textId="77777777" w:rsidTr="008566C4">
        <w:tc>
          <w:tcPr>
            <w:tcW w:w="54" w:type="dxa"/>
          </w:tcPr>
          <w:p w14:paraId="5195C15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3D8A5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265F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2D5C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4BFD3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CE06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1B6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F606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ED2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24A3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CF6B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B8E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A19D8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0AEDC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B36B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23E1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3A7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E639D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5E3E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89C1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E0AD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EABD570" w14:textId="77777777" w:rsidR="002968FB" w:rsidRPr="00AE2ADC" w:rsidRDefault="002968FB" w:rsidP="008566C4">
            <w:pPr>
              <w:spacing w:after="0" w:line="240" w:lineRule="auto"/>
              <w:jc w:val="left"/>
              <w:rPr>
                <w:rFonts w:cs="Arial"/>
              </w:rPr>
            </w:pPr>
          </w:p>
        </w:tc>
        <w:tc>
          <w:tcPr>
            <w:tcW w:w="149" w:type="dxa"/>
          </w:tcPr>
          <w:p w14:paraId="512825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8861B2" w14:textId="77777777" w:rsidTr="008566C4">
        <w:trPr>
          <w:trHeight w:val="80"/>
        </w:trPr>
        <w:tc>
          <w:tcPr>
            <w:tcW w:w="54" w:type="dxa"/>
          </w:tcPr>
          <w:p w14:paraId="4B027AE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310B97" w14:textId="77777777" w:rsidR="002968FB" w:rsidRPr="00AE2ADC" w:rsidRDefault="002968FB" w:rsidP="008566C4">
            <w:pPr>
              <w:pStyle w:val="EmptyCellLayoutStyle"/>
              <w:spacing w:after="0" w:line="240" w:lineRule="auto"/>
              <w:rPr>
                <w:rFonts w:ascii="Arial" w:hAnsi="Arial" w:cs="Arial"/>
              </w:rPr>
            </w:pPr>
          </w:p>
        </w:tc>
        <w:tc>
          <w:tcPr>
            <w:tcW w:w="149" w:type="dxa"/>
          </w:tcPr>
          <w:p w14:paraId="29967161" w14:textId="77777777" w:rsidR="002968FB" w:rsidRPr="00AE2ADC" w:rsidRDefault="002968FB" w:rsidP="008566C4">
            <w:pPr>
              <w:pStyle w:val="EmptyCellLayoutStyle"/>
              <w:spacing w:after="0" w:line="240" w:lineRule="auto"/>
              <w:rPr>
                <w:rFonts w:ascii="Arial" w:hAnsi="Arial" w:cs="Arial"/>
              </w:rPr>
            </w:pPr>
          </w:p>
        </w:tc>
      </w:tr>
    </w:tbl>
    <w:p w14:paraId="0A1899C6" w14:textId="77777777" w:rsidR="002968FB" w:rsidRPr="00AE2ADC" w:rsidRDefault="002968FB" w:rsidP="002968FB">
      <w:pPr>
        <w:spacing w:after="0" w:line="240" w:lineRule="auto"/>
        <w:jc w:val="left"/>
        <w:rPr>
          <w:rFonts w:cs="Arial"/>
        </w:rPr>
      </w:pPr>
    </w:p>
    <w:p w14:paraId="6CCFE59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 xml:space="preserve">MSSQL 2014: транспорт компонента Service Broker или зеркального отображения базы данных не могут прослушивать порт, потому что он занят </w:t>
      </w:r>
    </w:p>
    <w:p w14:paraId="7EA6E50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создании конечной точки компонента Service Broker или зеркального отображения базы данных SQL Server должен иметь возможность принимать подключения TCP/IP по указанному в конфигурации конечной точки порту. Безопасность транспорта требует авторизации подключений к данному порту. Если на сервере включен брандмауэр, то в настройках брандмауэра необходимо разрешить как входящие, так и исходящие соединения для порта, который используется в конечной точке.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3C43B3" w14:textId="77777777" w:rsidTr="008566C4">
        <w:trPr>
          <w:trHeight w:val="54"/>
        </w:trPr>
        <w:tc>
          <w:tcPr>
            <w:tcW w:w="54" w:type="dxa"/>
          </w:tcPr>
          <w:p w14:paraId="63AE54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E0398F" w14:textId="77777777" w:rsidR="002968FB" w:rsidRPr="00AE2ADC" w:rsidRDefault="002968FB" w:rsidP="008566C4">
            <w:pPr>
              <w:pStyle w:val="EmptyCellLayoutStyle"/>
              <w:spacing w:after="0" w:line="240" w:lineRule="auto"/>
              <w:rPr>
                <w:rFonts w:ascii="Arial" w:hAnsi="Arial" w:cs="Arial"/>
              </w:rPr>
            </w:pPr>
          </w:p>
        </w:tc>
        <w:tc>
          <w:tcPr>
            <w:tcW w:w="149" w:type="dxa"/>
          </w:tcPr>
          <w:p w14:paraId="020CFC6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8E5CF4" w14:textId="77777777" w:rsidTr="008566C4">
        <w:tc>
          <w:tcPr>
            <w:tcW w:w="54" w:type="dxa"/>
          </w:tcPr>
          <w:p w14:paraId="6DFE180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31719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EC81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73239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C9C1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BCFDA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2FC6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CD9D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AA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1DB3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FE91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FF6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4EA50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8265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6D5A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43CF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855E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6F972E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6DD4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6B66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3727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ABA196E" w14:textId="77777777" w:rsidR="002968FB" w:rsidRPr="00AE2ADC" w:rsidRDefault="002968FB" w:rsidP="008566C4">
            <w:pPr>
              <w:spacing w:after="0" w:line="240" w:lineRule="auto"/>
              <w:jc w:val="left"/>
              <w:rPr>
                <w:rFonts w:cs="Arial"/>
              </w:rPr>
            </w:pPr>
          </w:p>
        </w:tc>
        <w:tc>
          <w:tcPr>
            <w:tcW w:w="149" w:type="dxa"/>
          </w:tcPr>
          <w:p w14:paraId="406E610F"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6B66F3" w14:textId="77777777" w:rsidTr="008566C4">
        <w:trPr>
          <w:trHeight w:val="80"/>
        </w:trPr>
        <w:tc>
          <w:tcPr>
            <w:tcW w:w="54" w:type="dxa"/>
          </w:tcPr>
          <w:p w14:paraId="2190FB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1FBBF3E" w14:textId="77777777" w:rsidR="002968FB" w:rsidRPr="00AE2ADC" w:rsidRDefault="002968FB" w:rsidP="008566C4">
            <w:pPr>
              <w:pStyle w:val="EmptyCellLayoutStyle"/>
              <w:spacing w:after="0" w:line="240" w:lineRule="auto"/>
              <w:rPr>
                <w:rFonts w:ascii="Arial" w:hAnsi="Arial" w:cs="Arial"/>
              </w:rPr>
            </w:pPr>
          </w:p>
        </w:tc>
        <w:tc>
          <w:tcPr>
            <w:tcW w:w="149" w:type="dxa"/>
          </w:tcPr>
          <w:p w14:paraId="41E49D18" w14:textId="77777777" w:rsidR="002968FB" w:rsidRPr="00AE2ADC" w:rsidRDefault="002968FB" w:rsidP="008566C4">
            <w:pPr>
              <w:pStyle w:val="EmptyCellLayoutStyle"/>
              <w:spacing w:after="0" w:line="240" w:lineRule="auto"/>
              <w:rPr>
                <w:rFonts w:ascii="Arial" w:hAnsi="Arial" w:cs="Arial"/>
              </w:rPr>
            </w:pPr>
          </w:p>
        </w:tc>
      </w:tr>
    </w:tbl>
    <w:p w14:paraId="05597231" w14:textId="77777777" w:rsidR="002968FB" w:rsidRPr="00AE2ADC" w:rsidRDefault="002968FB" w:rsidP="002968FB">
      <w:pPr>
        <w:spacing w:after="0" w:line="240" w:lineRule="auto"/>
        <w:jc w:val="left"/>
        <w:rPr>
          <w:rFonts w:cs="Arial"/>
        </w:rPr>
      </w:pPr>
    </w:p>
    <w:p w14:paraId="537E634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неустранимая ошибка в среде выполнения .NET Framework</w:t>
      </w:r>
    </w:p>
    <w:p w14:paraId="32B4158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когда .NET Framework завершает работу из-за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4F1F230" w14:textId="77777777" w:rsidTr="008566C4">
        <w:trPr>
          <w:trHeight w:val="54"/>
        </w:trPr>
        <w:tc>
          <w:tcPr>
            <w:tcW w:w="54" w:type="dxa"/>
          </w:tcPr>
          <w:p w14:paraId="41A9C6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3ECD53" w14:textId="77777777" w:rsidR="002968FB" w:rsidRPr="00AE2ADC" w:rsidRDefault="002968FB" w:rsidP="008566C4">
            <w:pPr>
              <w:pStyle w:val="EmptyCellLayoutStyle"/>
              <w:spacing w:after="0" w:line="240" w:lineRule="auto"/>
              <w:rPr>
                <w:rFonts w:ascii="Arial" w:hAnsi="Arial" w:cs="Arial"/>
              </w:rPr>
            </w:pPr>
          </w:p>
        </w:tc>
        <w:tc>
          <w:tcPr>
            <w:tcW w:w="149" w:type="dxa"/>
          </w:tcPr>
          <w:p w14:paraId="6957B6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2EA8F9" w14:textId="77777777" w:rsidTr="008566C4">
        <w:tc>
          <w:tcPr>
            <w:tcW w:w="54" w:type="dxa"/>
          </w:tcPr>
          <w:p w14:paraId="30E5071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7D85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4E97A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1DFE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BD0E3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099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C75F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A650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7BF8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D7BCB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159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309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D351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CF478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023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9626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8F5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4F06E9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D0FC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61C5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E1BB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6CE7863" w14:textId="77777777" w:rsidR="002968FB" w:rsidRPr="00AE2ADC" w:rsidRDefault="002968FB" w:rsidP="008566C4">
            <w:pPr>
              <w:spacing w:after="0" w:line="240" w:lineRule="auto"/>
              <w:jc w:val="left"/>
              <w:rPr>
                <w:rFonts w:cs="Arial"/>
              </w:rPr>
            </w:pPr>
          </w:p>
        </w:tc>
        <w:tc>
          <w:tcPr>
            <w:tcW w:w="149" w:type="dxa"/>
          </w:tcPr>
          <w:p w14:paraId="09ED1AE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8029C3" w14:textId="77777777" w:rsidTr="008566C4">
        <w:trPr>
          <w:trHeight w:val="80"/>
        </w:trPr>
        <w:tc>
          <w:tcPr>
            <w:tcW w:w="54" w:type="dxa"/>
          </w:tcPr>
          <w:p w14:paraId="61153F1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22E92C" w14:textId="77777777" w:rsidR="002968FB" w:rsidRPr="00AE2ADC" w:rsidRDefault="002968FB" w:rsidP="008566C4">
            <w:pPr>
              <w:pStyle w:val="EmptyCellLayoutStyle"/>
              <w:spacing w:after="0" w:line="240" w:lineRule="auto"/>
              <w:rPr>
                <w:rFonts w:ascii="Arial" w:hAnsi="Arial" w:cs="Arial"/>
              </w:rPr>
            </w:pPr>
          </w:p>
        </w:tc>
        <w:tc>
          <w:tcPr>
            <w:tcW w:w="149" w:type="dxa"/>
          </w:tcPr>
          <w:p w14:paraId="6157E1D9" w14:textId="77777777" w:rsidR="002968FB" w:rsidRPr="00AE2ADC" w:rsidRDefault="002968FB" w:rsidP="008566C4">
            <w:pPr>
              <w:pStyle w:val="EmptyCellLayoutStyle"/>
              <w:spacing w:after="0" w:line="240" w:lineRule="auto"/>
              <w:rPr>
                <w:rFonts w:ascii="Arial" w:hAnsi="Arial" w:cs="Arial"/>
              </w:rPr>
            </w:pPr>
          </w:p>
        </w:tc>
      </w:tr>
    </w:tbl>
    <w:p w14:paraId="66CECED7" w14:textId="77777777" w:rsidR="002968FB" w:rsidRPr="00AE2ADC" w:rsidRDefault="002968FB" w:rsidP="002968FB">
      <w:pPr>
        <w:spacing w:after="0" w:line="240" w:lineRule="auto"/>
        <w:jc w:val="left"/>
        <w:rPr>
          <w:rFonts w:cs="Arial"/>
        </w:rPr>
      </w:pPr>
    </w:p>
    <w:p w14:paraId="26E2065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удается открыть физический файл</w:t>
      </w:r>
    </w:p>
    <w:p w14:paraId="481B0C1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не удалось открыть физический файл.</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D7F840F" w14:textId="77777777" w:rsidTr="008566C4">
        <w:trPr>
          <w:trHeight w:val="54"/>
        </w:trPr>
        <w:tc>
          <w:tcPr>
            <w:tcW w:w="54" w:type="dxa"/>
          </w:tcPr>
          <w:p w14:paraId="50AB43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4905A6" w14:textId="77777777" w:rsidR="002968FB" w:rsidRPr="00AE2ADC" w:rsidRDefault="002968FB" w:rsidP="008566C4">
            <w:pPr>
              <w:pStyle w:val="EmptyCellLayoutStyle"/>
              <w:spacing w:after="0" w:line="240" w:lineRule="auto"/>
              <w:rPr>
                <w:rFonts w:ascii="Arial" w:hAnsi="Arial" w:cs="Arial"/>
              </w:rPr>
            </w:pPr>
          </w:p>
        </w:tc>
        <w:tc>
          <w:tcPr>
            <w:tcW w:w="149" w:type="dxa"/>
          </w:tcPr>
          <w:p w14:paraId="6D6A991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218FC97" w14:textId="77777777" w:rsidTr="008566C4">
        <w:tc>
          <w:tcPr>
            <w:tcW w:w="54" w:type="dxa"/>
          </w:tcPr>
          <w:p w14:paraId="0FFA0D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F954B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E821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4845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A08ED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FD77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81A6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D254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238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3D21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D8CB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F3A3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C8825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60A4C2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69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CFB0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AA8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AEF52A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785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638E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678F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A41D650" w14:textId="77777777" w:rsidR="002968FB" w:rsidRPr="00AE2ADC" w:rsidRDefault="002968FB" w:rsidP="008566C4">
            <w:pPr>
              <w:spacing w:after="0" w:line="240" w:lineRule="auto"/>
              <w:jc w:val="left"/>
              <w:rPr>
                <w:rFonts w:cs="Arial"/>
              </w:rPr>
            </w:pPr>
          </w:p>
        </w:tc>
        <w:tc>
          <w:tcPr>
            <w:tcW w:w="149" w:type="dxa"/>
          </w:tcPr>
          <w:p w14:paraId="3AC77D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DB9986" w14:textId="77777777" w:rsidTr="008566C4">
        <w:trPr>
          <w:trHeight w:val="80"/>
        </w:trPr>
        <w:tc>
          <w:tcPr>
            <w:tcW w:w="54" w:type="dxa"/>
          </w:tcPr>
          <w:p w14:paraId="639EE1E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4D4BD5" w14:textId="77777777" w:rsidR="002968FB" w:rsidRPr="00AE2ADC" w:rsidRDefault="002968FB" w:rsidP="008566C4">
            <w:pPr>
              <w:pStyle w:val="EmptyCellLayoutStyle"/>
              <w:spacing w:after="0" w:line="240" w:lineRule="auto"/>
              <w:rPr>
                <w:rFonts w:ascii="Arial" w:hAnsi="Arial" w:cs="Arial"/>
              </w:rPr>
            </w:pPr>
          </w:p>
        </w:tc>
        <w:tc>
          <w:tcPr>
            <w:tcW w:w="149" w:type="dxa"/>
          </w:tcPr>
          <w:p w14:paraId="6D632050" w14:textId="77777777" w:rsidR="002968FB" w:rsidRPr="00AE2ADC" w:rsidRDefault="002968FB" w:rsidP="008566C4">
            <w:pPr>
              <w:pStyle w:val="EmptyCellLayoutStyle"/>
              <w:spacing w:after="0" w:line="240" w:lineRule="auto"/>
              <w:rPr>
                <w:rFonts w:ascii="Arial" w:hAnsi="Arial" w:cs="Arial"/>
              </w:rPr>
            </w:pPr>
          </w:p>
        </w:tc>
      </w:tr>
    </w:tbl>
    <w:p w14:paraId="199D51EB" w14:textId="77777777" w:rsidR="002968FB" w:rsidRPr="00AE2ADC" w:rsidRDefault="002968FB" w:rsidP="002968FB">
      <w:pPr>
        <w:spacing w:after="0" w:line="240" w:lineRule="auto"/>
        <w:jc w:val="left"/>
        <w:rPr>
          <w:rFonts w:cs="Arial"/>
        </w:rPr>
      </w:pPr>
    </w:p>
    <w:p w14:paraId="435C6C9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нет свободных слотов для хранения буферов для таблицы</w:t>
      </w:r>
    </w:p>
    <w:p w14:paraId="4BBF2DA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Такая ситуация возникает в случае внутренней ошибки в SQL Server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F81185F" w14:textId="77777777" w:rsidTr="008566C4">
        <w:trPr>
          <w:trHeight w:val="54"/>
        </w:trPr>
        <w:tc>
          <w:tcPr>
            <w:tcW w:w="54" w:type="dxa"/>
          </w:tcPr>
          <w:p w14:paraId="00484E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10A4301" w14:textId="77777777" w:rsidR="002968FB" w:rsidRPr="00AE2ADC" w:rsidRDefault="002968FB" w:rsidP="008566C4">
            <w:pPr>
              <w:pStyle w:val="EmptyCellLayoutStyle"/>
              <w:spacing w:after="0" w:line="240" w:lineRule="auto"/>
              <w:rPr>
                <w:rFonts w:ascii="Arial" w:hAnsi="Arial" w:cs="Arial"/>
              </w:rPr>
            </w:pPr>
          </w:p>
        </w:tc>
        <w:tc>
          <w:tcPr>
            <w:tcW w:w="149" w:type="dxa"/>
          </w:tcPr>
          <w:p w14:paraId="31B95F1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977F5B" w14:textId="77777777" w:rsidTr="008566C4">
        <w:tc>
          <w:tcPr>
            <w:tcW w:w="54" w:type="dxa"/>
          </w:tcPr>
          <w:p w14:paraId="0690BE6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3FFCA9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E4DFE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6EE8D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E6D82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3748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0B6B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1E6E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7400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DF05F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D845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4B7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5A1BF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98E2A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7F9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63F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110F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48CEBA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DFD8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7B44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F2FA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D38792C" w14:textId="77777777" w:rsidR="002968FB" w:rsidRPr="00AE2ADC" w:rsidRDefault="002968FB" w:rsidP="008566C4">
            <w:pPr>
              <w:spacing w:after="0" w:line="240" w:lineRule="auto"/>
              <w:jc w:val="left"/>
              <w:rPr>
                <w:rFonts w:cs="Arial"/>
              </w:rPr>
            </w:pPr>
          </w:p>
        </w:tc>
        <w:tc>
          <w:tcPr>
            <w:tcW w:w="149" w:type="dxa"/>
          </w:tcPr>
          <w:p w14:paraId="0A8D663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456CFC" w14:textId="77777777" w:rsidTr="008566C4">
        <w:trPr>
          <w:trHeight w:val="80"/>
        </w:trPr>
        <w:tc>
          <w:tcPr>
            <w:tcW w:w="54" w:type="dxa"/>
          </w:tcPr>
          <w:p w14:paraId="67FDC06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CB942D" w14:textId="77777777" w:rsidR="002968FB" w:rsidRPr="00AE2ADC" w:rsidRDefault="002968FB" w:rsidP="008566C4">
            <w:pPr>
              <w:pStyle w:val="EmptyCellLayoutStyle"/>
              <w:spacing w:after="0" w:line="240" w:lineRule="auto"/>
              <w:rPr>
                <w:rFonts w:ascii="Arial" w:hAnsi="Arial" w:cs="Arial"/>
              </w:rPr>
            </w:pPr>
          </w:p>
        </w:tc>
        <w:tc>
          <w:tcPr>
            <w:tcW w:w="149" w:type="dxa"/>
          </w:tcPr>
          <w:p w14:paraId="79004AE0" w14:textId="77777777" w:rsidR="002968FB" w:rsidRPr="00AE2ADC" w:rsidRDefault="002968FB" w:rsidP="008566C4">
            <w:pPr>
              <w:pStyle w:val="EmptyCellLayoutStyle"/>
              <w:spacing w:after="0" w:line="240" w:lineRule="auto"/>
              <w:rPr>
                <w:rFonts w:ascii="Arial" w:hAnsi="Arial" w:cs="Arial"/>
              </w:rPr>
            </w:pPr>
          </w:p>
        </w:tc>
      </w:tr>
    </w:tbl>
    <w:p w14:paraId="5172D1E4" w14:textId="77777777" w:rsidR="002968FB" w:rsidRPr="00AE2ADC" w:rsidRDefault="002968FB" w:rsidP="002968FB">
      <w:pPr>
        <w:spacing w:after="0" w:line="240" w:lineRule="auto"/>
        <w:jc w:val="left"/>
        <w:rPr>
          <w:rFonts w:cs="Arial"/>
        </w:rPr>
      </w:pPr>
    </w:p>
    <w:p w14:paraId="3CEB099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на всех планировщиках узла имеются потенциальные взаимные блокировки</w:t>
      </w:r>
    </w:p>
    <w:p w14:paraId="1FDAF58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возникает, когда серверу не удается ответить на новые запросы в течение некоторого ограниченного промежутка времени.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0FEA378" w14:textId="77777777" w:rsidTr="008566C4">
        <w:trPr>
          <w:trHeight w:val="54"/>
        </w:trPr>
        <w:tc>
          <w:tcPr>
            <w:tcW w:w="54" w:type="dxa"/>
          </w:tcPr>
          <w:p w14:paraId="2E0A7E4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9A7C9F" w14:textId="77777777" w:rsidR="002968FB" w:rsidRPr="00AE2ADC" w:rsidRDefault="002968FB" w:rsidP="008566C4">
            <w:pPr>
              <w:pStyle w:val="EmptyCellLayoutStyle"/>
              <w:spacing w:after="0" w:line="240" w:lineRule="auto"/>
              <w:rPr>
                <w:rFonts w:ascii="Arial" w:hAnsi="Arial" w:cs="Arial"/>
              </w:rPr>
            </w:pPr>
          </w:p>
        </w:tc>
        <w:tc>
          <w:tcPr>
            <w:tcW w:w="149" w:type="dxa"/>
          </w:tcPr>
          <w:p w14:paraId="38ABC70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B20BE9" w14:textId="77777777" w:rsidTr="008566C4">
        <w:tc>
          <w:tcPr>
            <w:tcW w:w="54" w:type="dxa"/>
          </w:tcPr>
          <w:p w14:paraId="33D2033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E9A3E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D23FE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A62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D0A8D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CE01E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42D6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31C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C3D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3C7D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CCA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C125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BC34A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9CCFE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AFC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C320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07D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8F17EC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4D9A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3573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A02D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3993597" w14:textId="77777777" w:rsidR="002968FB" w:rsidRPr="00AE2ADC" w:rsidRDefault="002968FB" w:rsidP="008566C4">
            <w:pPr>
              <w:spacing w:after="0" w:line="240" w:lineRule="auto"/>
              <w:jc w:val="left"/>
              <w:rPr>
                <w:rFonts w:cs="Arial"/>
              </w:rPr>
            </w:pPr>
          </w:p>
        </w:tc>
        <w:tc>
          <w:tcPr>
            <w:tcW w:w="149" w:type="dxa"/>
          </w:tcPr>
          <w:p w14:paraId="67A9BC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B650C3" w14:textId="77777777" w:rsidTr="008566C4">
        <w:trPr>
          <w:trHeight w:val="80"/>
        </w:trPr>
        <w:tc>
          <w:tcPr>
            <w:tcW w:w="54" w:type="dxa"/>
          </w:tcPr>
          <w:p w14:paraId="4A7FE26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1E684F" w14:textId="77777777" w:rsidR="002968FB" w:rsidRPr="00AE2ADC" w:rsidRDefault="002968FB" w:rsidP="008566C4">
            <w:pPr>
              <w:pStyle w:val="EmptyCellLayoutStyle"/>
              <w:spacing w:after="0" w:line="240" w:lineRule="auto"/>
              <w:rPr>
                <w:rFonts w:ascii="Arial" w:hAnsi="Arial" w:cs="Arial"/>
              </w:rPr>
            </w:pPr>
          </w:p>
        </w:tc>
        <w:tc>
          <w:tcPr>
            <w:tcW w:w="149" w:type="dxa"/>
          </w:tcPr>
          <w:p w14:paraId="54946A13" w14:textId="77777777" w:rsidR="002968FB" w:rsidRPr="00AE2ADC" w:rsidRDefault="002968FB" w:rsidP="008566C4">
            <w:pPr>
              <w:pStyle w:val="EmptyCellLayoutStyle"/>
              <w:spacing w:after="0" w:line="240" w:lineRule="auto"/>
              <w:rPr>
                <w:rFonts w:ascii="Arial" w:hAnsi="Arial" w:cs="Arial"/>
              </w:rPr>
            </w:pPr>
          </w:p>
        </w:tc>
      </w:tr>
    </w:tbl>
    <w:p w14:paraId="59453E54" w14:textId="77777777" w:rsidR="002968FB" w:rsidRPr="00AE2ADC" w:rsidRDefault="002968FB" w:rsidP="002968FB">
      <w:pPr>
        <w:spacing w:after="0" w:line="240" w:lineRule="auto"/>
        <w:jc w:val="left"/>
        <w:rPr>
          <w:rFonts w:cs="Arial"/>
        </w:rPr>
      </w:pPr>
    </w:p>
    <w:p w14:paraId="5074EF2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файл журнала базы данных заполнен. Создайте резервную копию журнала транзакций базы данных, чтобы освободить место в базе данных</w:t>
      </w:r>
    </w:p>
    <w:p w14:paraId="3107DF2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указанном файле журнала транзакций закончилось свободное место.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50FC43C" w14:textId="77777777" w:rsidTr="008566C4">
        <w:trPr>
          <w:trHeight w:val="54"/>
        </w:trPr>
        <w:tc>
          <w:tcPr>
            <w:tcW w:w="54" w:type="dxa"/>
          </w:tcPr>
          <w:p w14:paraId="160873D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500FE9" w14:textId="77777777" w:rsidR="002968FB" w:rsidRPr="00AE2ADC" w:rsidRDefault="002968FB" w:rsidP="008566C4">
            <w:pPr>
              <w:pStyle w:val="EmptyCellLayoutStyle"/>
              <w:spacing w:after="0" w:line="240" w:lineRule="auto"/>
              <w:rPr>
                <w:rFonts w:ascii="Arial" w:hAnsi="Arial" w:cs="Arial"/>
              </w:rPr>
            </w:pPr>
          </w:p>
        </w:tc>
        <w:tc>
          <w:tcPr>
            <w:tcW w:w="149" w:type="dxa"/>
          </w:tcPr>
          <w:p w14:paraId="637F489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CD43AE" w14:textId="77777777" w:rsidTr="008566C4">
        <w:tc>
          <w:tcPr>
            <w:tcW w:w="54" w:type="dxa"/>
          </w:tcPr>
          <w:p w14:paraId="68E7F84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23B56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D9F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434F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3CF97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497E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501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B5F3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443F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96B4D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82B5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6844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161D3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4C144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8EB9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6FB9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DAE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BE363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5B5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AE05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0604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D727954" w14:textId="77777777" w:rsidR="002968FB" w:rsidRPr="00AE2ADC" w:rsidRDefault="002968FB" w:rsidP="008566C4">
            <w:pPr>
              <w:spacing w:after="0" w:line="240" w:lineRule="auto"/>
              <w:jc w:val="left"/>
              <w:rPr>
                <w:rFonts w:cs="Arial"/>
              </w:rPr>
            </w:pPr>
          </w:p>
        </w:tc>
        <w:tc>
          <w:tcPr>
            <w:tcW w:w="149" w:type="dxa"/>
          </w:tcPr>
          <w:p w14:paraId="4BA5417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6C6E10" w14:textId="77777777" w:rsidTr="008566C4">
        <w:trPr>
          <w:trHeight w:val="80"/>
        </w:trPr>
        <w:tc>
          <w:tcPr>
            <w:tcW w:w="54" w:type="dxa"/>
          </w:tcPr>
          <w:p w14:paraId="66AA2E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CE3D41" w14:textId="77777777" w:rsidR="002968FB" w:rsidRPr="00AE2ADC" w:rsidRDefault="002968FB" w:rsidP="008566C4">
            <w:pPr>
              <w:pStyle w:val="EmptyCellLayoutStyle"/>
              <w:spacing w:after="0" w:line="240" w:lineRule="auto"/>
              <w:rPr>
                <w:rFonts w:ascii="Arial" w:hAnsi="Arial" w:cs="Arial"/>
              </w:rPr>
            </w:pPr>
          </w:p>
        </w:tc>
        <w:tc>
          <w:tcPr>
            <w:tcW w:w="149" w:type="dxa"/>
          </w:tcPr>
          <w:p w14:paraId="6810B13D" w14:textId="77777777" w:rsidR="002968FB" w:rsidRPr="00AE2ADC" w:rsidRDefault="002968FB" w:rsidP="008566C4">
            <w:pPr>
              <w:pStyle w:val="EmptyCellLayoutStyle"/>
              <w:spacing w:after="0" w:line="240" w:lineRule="auto"/>
              <w:rPr>
                <w:rFonts w:ascii="Arial" w:hAnsi="Arial" w:cs="Arial"/>
              </w:rPr>
            </w:pPr>
          </w:p>
        </w:tc>
      </w:tr>
    </w:tbl>
    <w:p w14:paraId="51C75426" w14:textId="77777777" w:rsidR="002968FB" w:rsidRPr="00AE2ADC" w:rsidRDefault="002968FB" w:rsidP="002968FB">
      <w:pPr>
        <w:spacing w:after="0" w:line="240" w:lineRule="auto"/>
        <w:jc w:val="left"/>
        <w:rPr>
          <w:rFonts w:cs="Arial"/>
        </w:rPr>
      </w:pPr>
    </w:p>
    <w:p w14:paraId="66F404B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ошибка при создании экземпляра класса. Проверьте наличие файла Msxml2.dll в установке SQL Server</w:t>
      </w:r>
    </w:p>
    <w:p w14:paraId="3A65517F" w14:textId="13BED6B8" w:rsidR="002968FB" w:rsidRPr="00AE2ADC" w:rsidRDefault="002968FB" w:rsidP="002968FB">
      <w:pPr>
        <w:spacing w:after="0" w:line="240" w:lineRule="auto"/>
        <w:jc w:val="left"/>
        <w:rPr>
          <w:rFonts w:cs="Arial"/>
        </w:rPr>
      </w:pPr>
      <w:r w:rsidRPr="00AE2ADC">
        <w:rPr>
          <w:rFonts w:eastAsia="Calibri" w:cs="Arial"/>
          <w:color w:val="000000"/>
          <w:sz w:val="22"/>
          <w:lang w:bidi="ru-RU"/>
        </w:rPr>
        <w:t>Файл Msxml2.dll отсутствует на компьютере, где установлен SQL Server, или не может быть загружен из системного каталога в процессе обработки функций XML, таких как sp_XML_preparedocument. Если файл существует, то, возможно, он неправильно зарегистрирован или существуют его зависимости.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59F746C" w14:textId="77777777" w:rsidTr="008566C4">
        <w:trPr>
          <w:trHeight w:val="54"/>
        </w:trPr>
        <w:tc>
          <w:tcPr>
            <w:tcW w:w="54" w:type="dxa"/>
          </w:tcPr>
          <w:p w14:paraId="5BF4426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A3B438" w14:textId="77777777" w:rsidR="002968FB" w:rsidRPr="00AE2ADC" w:rsidRDefault="002968FB" w:rsidP="008566C4">
            <w:pPr>
              <w:pStyle w:val="EmptyCellLayoutStyle"/>
              <w:spacing w:after="0" w:line="240" w:lineRule="auto"/>
              <w:rPr>
                <w:rFonts w:ascii="Arial" w:hAnsi="Arial" w:cs="Arial"/>
              </w:rPr>
            </w:pPr>
          </w:p>
        </w:tc>
        <w:tc>
          <w:tcPr>
            <w:tcW w:w="149" w:type="dxa"/>
          </w:tcPr>
          <w:p w14:paraId="5745A38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9BEA3F" w14:textId="77777777" w:rsidTr="008566C4">
        <w:tc>
          <w:tcPr>
            <w:tcW w:w="54" w:type="dxa"/>
          </w:tcPr>
          <w:p w14:paraId="714208C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FD365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58C22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1DC4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16129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D60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5C5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CE43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054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23C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9CC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AA5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3A42D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37E3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4CF5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60AF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1AC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EF98E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1F89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F890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CDF3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6CB8493" w14:textId="77777777" w:rsidR="002968FB" w:rsidRPr="00AE2ADC" w:rsidRDefault="002968FB" w:rsidP="008566C4">
            <w:pPr>
              <w:spacing w:after="0" w:line="240" w:lineRule="auto"/>
              <w:jc w:val="left"/>
              <w:rPr>
                <w:rFonts w:cs="Arial"/>
              </w:rPr>
            </w:pPr>
          </w:p>
        </w:tc>
        <w:tc>
          <w:tcPr>
            <w:tcW w:w="149" w:type="dxa"/>
          </w:tcPr>
          <w:p w14:paraId="78AA055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3B4D8EA" w14:textId="77777777" w:rsidTr="008566C4">
        <w:trPr>
          <w:trHeight w:val="80"/>
        </w:trPr>
        <w:tc>
          <w:tcPr>
            <w:tcW w:w="54" w:type="dxa"/>
          </w:tcPr>
          <w:p w14:paraId="51762E4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DB41C0" w14:textId="77777777" w:rsidR="002968FB" w:rsidRPr="00AE2ADC" w:rsidRDefault="002968FB" w:rsidP="008566C4">
            <w:pPr>
              <w:pStyle w:val="EmptyCellLayoutStyle"/>
              <w:spacing w:after="0" w:line="240" w:lineRule="auto"/>
              <w:rPr>
                <w:rFonts w:ascii="Arial" w:hAnsi="Arial" w:cs="Arial"/>
              </w:rPr>
            </w:pPr>
          </w:p>
        </w:tc>
        <w:tc>
          <w:tcPr>
            <w:tcW w:w="149" w:type="dxa"/>
          </w:tcPr>
          <w:p w14:paraId="1F762D4E" w14:textId="77777777" w:rsidR="002968FB" w:rsidRPr="00AE2ADC" w:rsidRDefault="002968FB" w:rsidP="008566C4">
            <w:pPr>
              <w:pStyle w:val="EmptyCellLayoutStyle"/>
              <w:spacing w:after="0" w:line="240" w:lineRule="auto"/>
              <w:rPr>
                <w:rFonts w:ascii="Arial" w:hAnsi="Arial" w:cs="Arial"/>
              </w:rPr>
            </w:pPr>
          </w:p>
        </w:tc>
      </w:tr>
    </w:tbl>
    <w:p w14:paraId="1BF238BD" w14:textId="77777777" w:rsidR="002968FB" w:rsidRPr="00AE2ADC" w:rsidRDefault="002968FB" w:rsidP="002968FB">
      <w:pPr>
        <w:spacing w:after="0" w:line="240" w:lineRule="auto"/>
        <w:jc w:val="left"/>
        <w:rPr>
          <w:rFonts w:cs="Arial"/>
        </w:rPr>
      </w:pPr>
    </w:p>
    <w:p w14:paraId="3677793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размер запрошенной порции данных из потока превышает допустимый предел</w:t>
      </w:r>
    </w:p>
    <w:p w14:paraId="2070E7B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получил XML-документ, превышающий допустимый предел.</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9FE28A1" w14:textId="77777777" w:rsidTr="008566C4">
        <w:trPr>
          <w:trHeight w:val="54"/>
        </w:trPr>
        <w:tc>
          <w:tcPr>
            <w:tcW w:w="54" w:type="dxa"/>
          </w:tcPr>
          <w:p w14:paraId="26759F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83837C" w14:textId="77777777" w:rsidR="002968FB" w:rsidRPr="00AE2ADC" w:rsidRDefault="002968FB" w:rsidP="008566C4">
            <w:pPr>
              <w:pStyle w:val="EmptyCellLayoutStyle"/>
              <w:spacing w:after="0" w:line="240" w:lineRule="auto"/>
              <w:rPr>
                <w:rFonts w:ascii="Arial" w:hAnsi="Arial" w:cs="Arial"/>
              </w:rPr>
            </w:pPr>
          </w:p>
        </w:tc>
        <w:tc>
          <w:tcPr>
            <w:tcW w:w="149" w:type="dxa"/>
          </w:tcPr>
          <w:p w14:paraId="1557F2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1B36AC" w14:textId="77777777" w:rsidTr="008566C4">
        <w:tc>
          <w:tcPr>
            <w:tcW w:w="54" w:type="dxa"/>
          </w:tcPr>
          <w:p w14:paraId="5669A16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324A36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628C8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B58D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006B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292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9DC2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4C82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391D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8736C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F167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2F3D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49349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EFF45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10C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D714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2A0B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D00874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10E4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0B54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C3B4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8522B1E" w14:textId="77777777" w:rsidR="002968FB" w:rsidRPr="00AE2ADC" w:rsidRDefault="002968FB" w:rsidP="008566C4">
            <w:pPr>
              <w:spacing w:after="0" w:line="240" w:lineRule="auto"/>
              <w:jc w:val="left"/>
              <w:rPr>
                <w:rFonts w:cs="Arial"/>
              </w:rPr>
            </w:pPr>
          </w:p>
        </w:tc>
        <w:tc>
          <w:tcPr>
            <w:tcW w:w="149" w:type="dxa"/>
          </w:tcPr>
          <w:p w14:paraId="034D21E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99EA79" w14:textId="77777777" w:rsidTr="008566C4">
        <w:trPr>
          <w:trHeight w:val="80"/>
        </w:trPr>
        <w:tc>
          <w:tcPr>
            <w:tcW w:w="54" w:type="dxa"/>
          </w:tcPr>
          <w:p w14:paraId="4C0D39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62073C" w14:textId="77777777" w:rsidR="002968FB" w:rsidRPr="00AE2ADC" w:rsidRDefault="002968FB" w:rsidP="008566C4">
            <w:pPr>
              <w:pStyle w:val="EmptyCellLayoutStyle"/>
              <w:spacing w:after="0" w:line="240" w:lineRule="auto"/>
              <w:rPr>
                <w:rFonts w:ascii="Arial" w:hAnsi="Arial" w:cs="Arial"/>
              </w:rPr>
            </w:pPr>
          </w:p>
        </w:tc>
        <w:tc>
          <w:tcPr>
            <w:tcW w:w="149" w:type="dxa"/>
          </w:tcPr>
          <w:p w14:paraId="75BC5871" w14:textId="77777777" w:rsidR="002968FB" w:rsidRPr="00AE2ADC" w:rsidRDefault="002968FB" w:rsidP="008566C4">
            <w:pPr>
              <w:pStyle w:val="EmptyCellLayoutStyle"/>
              <w:spacing w:after="0" w:line="240" w:lineRule="auto"/>
              <w:rPr>
                <w:rFonts w:ascii="Arial" w:hAnsi="Arial" w:cs="Arial"/>
              </w:rPr>
            </w:pPr>
          </w:p>
        </w:tc>
      </w:tr>
    </w:tbl>
    <w:p w14:paraId="0CC514E1" w14:textId="77777777" w:rsidR="002968FB" w:rsidRPr="00AE2ADC" w:rsidRDefault="002968FB" w:rsidP="002968FB">
      <w:pPr>
        <w:spacing w:after="0" w:line="240" w:lineRule="auto"/>
        <w:jc w:val="left"/>
        <w:rPr>
          <w:rFonts w:cs="Arial"/>
        </w:rPr>
      </w:pPr>
    </w:p>
    <w:p w14:paraId="7FBEA4F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выполнения полнотекстовой операции. Файловая группа пустая, только для чтения или в автономном режиме</w:t>
      </w:r>
    </w:p>
    <w:p w14:paraId="4FCAD45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Полнотекстовая операция не завершилась, так как данная файловая группа пуста, предназначена только для чтения или не находится в режиме "в сети".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C8510F1" w14:textId="77777777" w:rsidTr="008566C4">
        <w:trPr>
          <w:trHeight w:val="54"/>
        </w:trPr>
        <w:tc>
          <w:tcPr>
            <w:tcW w:w="54" w:type="dxa"/>
          </w:tcPr>
          <w:p w14:paraId="33420F1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84A93C5" w14:textId="77777777" w:rsidR="002968FB" w:rsidRPr="00AE2ADC" w:rsidRDefault="002968FB" w:rsidP="008566C4">
            <w:pPr>
              <w:pStyle w:val="EmptyCellLayoutStyle"/>
              <w:spacing w:after="0" w:line="240" w:lineRule="auto"/>
              <w:rPr>
                <w:rFonts w:ascii="Arial" w:hAnsi="Arial" w:cs="Arial"/>
              </w:rPr>
            </w:pPr>
          </w:p>
        </w:tc>
        <w:tc>
          <w:tcPr>
            <w:tcW w:w="149" w:type="dxa"/>
          </w:tcPr>
          <w:p w14:paraId="3013A3F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C1A219" w14:textId="77777777" w:rsidTr="008566C4">
        <w:tc>
          <w:tcPr>
            <w:tcW w:w="54" w:type="dxa"/>
          </w:tcPr>
          <w:p w14:paraId="17E7D6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00F1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293E6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4D03B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9534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138C2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FAA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8963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BA1E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D2D8A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7A0E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985A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CCE9A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2C6F3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239B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4B8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ECC1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7C373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693C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FA9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14F9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022722D" w14:textId="77777777" w:rsidR="002968FB" w:rsidRPr="00AE2ADC" w:rsidRDefault="002968FB" w:rsidP="008566C4">
            <w:pPr>
              <w:spacing w:after="0" w:line="240" w:lineRule="auto"/>
              <w:jc w:val="left"/>
              <w:rPr>
                <w:rFonts w:cs="Arial"/>
              </w:rPr>
            </w:pPr>
          </w:p>
        </w:tc>
        <w:tc>
          <w:tcPr>
            <w:tcW w:w="149" w:type="dxa"/>
          </w:tcPr>
          <w:p w14:paraId="3482ECC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A17C32" w14:textId="77777777" w:rsidTr="008566C4">
        <w:trPr>
          <w:trHeight w:val="80"/>
        </w:trPr>
        <w:tc>
          <w:tcPr>
            <w:tcW w:w="54" w:type="dxa"/>
          </w:tcPr>
          <w:p w14:paraId="287467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C02C8D" w14:textId="77777777" w:rsidR="002968FB" w:rsidRPr="00AE2ADC" w:rsidRDefault="002968FB" w:rsidP="008566C4">
            <w:pPr>
              <w:pStyle w:val="EmptyCellLayoutStyle"/>
              <w:spacing w:after="0" w:line="240" w:lineRule="auto"/>
              <w:rPr>
                <w:rFonts w:ascii="Arial" w:hAnsi="Arial" w:cs="Arial"/>
              </w:rPr>
            </w:pPr>
          </w:p>
        </w:tc>
        <w:tc>
          <w:tcPr>
            <w:tcW w:w="149" w:type="dxa"/>
          </w:tcPr>
          <w:p w14:paraId="2B79CC5B" w14:textId="77777777" w:rsidR="002968FB" w:rsidRPr="00AE2ADC" w:rsidRDefault="002968FB" w:rsidP="008566C4">
            <w:pPr>
              <w:pStyle w:val="EmptyCellLayoutStyle"/>
              <w:spacing w:after="0" w:line="240" w:lineRule="auto"/>
              <w:rPr>
                <w:rFonts w:ascii="Arial" w:hAnsi="Arial" w:cs="Arial"/>
              </w:rPr>
            </w:pPr>
          </w:p>
        </w:tc>
      </w:tr>
    </w:tbl>
    <w:p w14:paraId="202692C3" w14:textId="77777777" w:rsidR="002968FB" w:rsidRPr="00AE2ADC" w:rsidRDefault="002968FB" w:rsidP="002968FB">
      <w:pPr>
        <w:spacing w:after="0" w:line="240" w:lineRule="auto"/>
        <w:jc w:val="left"/>
        <w:rPr>
          <w:rFonts w:cs="Arial"/>
        </w:rPr>
      </w:pPr>
    </w:p>
    <w:p w14:paraId="02D8FB6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не может выделить память для криптографических операций</w:t>
      </w:r>
    </w:p>
    <w:p w14:paraId="5931CA4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компонент SQL Server Service Broker не может выделить память для криптографических операций.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AC43C10" w14:textId="77777777" w:rsidTr="008566C4">
        <w:trPr>
          <w:trHeight w:val="54"/>
        </w:trPr>
        <w:tc>
          <w:tcPr>
            <w:tcW w:w="54" w:type="dxa"/>
          </w:tcPr>
          <w:p w14:paraId="662AE00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E1B7FA" w14:textId="77777777" w:rsidR="002968FB" w:rsidRPr="00AE2ADC" w:rsidRDefault="002968FB" w:rsidP="008566C4">
            <w:pPr>
              <w:pStyle w:val="EmptyCellLayoutStyle"/>
              <w:spacing w:after="0" w:line="240" w:lineRule="auto"/>
              <w:rPr>
                <w:rFonts w:ascii="Arial" w:hAnsi="Arial" w:cs="Arial"/>
              </w:rPr>
            </w:pPr>
          </w:p>
        </w:tc>
        <w:tc>
          <w:tcPr>
            <w:tcW w:w="149" w:type="dxa"/>
          </w:tcPr>
          <w:p w14:paraId="0F5BAB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00C5F0" w14:textId="77777777" w:rsidTr="008566C4">
        <w:tc>
          <w:tcPr>
            <w:tcW w:w="54" w:type="dxa"/>
          </w:tcPr>
          <w:p w14:paraId="65411EE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DF738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4B961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4CA4B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CE71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19B2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4D8D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3CC3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1B44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A3784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E173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4F1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15A0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E92FF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F53A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DC6A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A1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676523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86F22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94C2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EBA7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43D8DB4" w14:textId="77777777" w:rsidR="002968FB" w:rsidRPr="00AE2ADC" w:rsidRDefault="002968FB" w:rsidP="008566C4">
            <w:pPr>
              <w:spacing w:after="0" w:line="240" w:lineRule="auto"/>
              <w:jc w:val="left"/>
              <w:rPr>
                <w:rFonts w:cs="Arial"/>
              </w:rPr>
            </w:pPr>
          </w:p>
        </w:tc>
        <w:tc>
          <w:tcPr>
            <w:tcW w:w="149" w:type="dxa"/>
          </w:tcPr>
          <w:p w14:paraId="78721E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97E849" w14:textId="77777777" w:rsidTr="008566C4">
        <w:trPr>
          <w:trHeight w:val="80"/>
        </w:trPr>
        <w:tc>
          <w:tcPr>
            <w:tcW w:w="54" w:type="dxa"/>
          </w:tcPr>
          <w:p w14:paraId="31B665E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70F17E" w14:textId="77777777" w:rsidR="002968FB" w:rsidRPr="00AE2ADC" w:rsidRDefault="002968FB" w:rsidP="008566C4">
            <w:pPr>
              <w:pStyle w:val="EmptyCellLayoutStyle"/>
              <w:spacing w:after="0" w:line="240" w:lineRule="auto"/>
              <w:rPr>
                <w:rFonts w:ascii="Arial" w:hAnsi="Arial" w:cs="Arial"/>
              </w:rPr>
            </w:pPr>
          </w:p>
        </w:tc>
        <w:tc>
          <w:tcPr>
            <w:tcW w:w="149" w:type="dxa"/>
          </w:tcPr>
          <w:p w14:paraId="30ED31B0" w14:textId="77777777" w:rsidR="002968FB" w:rsidRPr="00AE2ADC" w:rsidRDefault="002968FB" w:rsidP="008566C4">
            <w:pPr>
              <w:pStyle w:val="EmptyCellLayoutStyle"/>
              <w:spacing w:after="0" w:line="240" w:lineRule="auto"/>
              <w:rPr>
                <w:rFonts w:ascii="Arial" w:hAnsi="Arial" w:cs="Arial"/>
              </w:rPr>
            </w:pPr>
          </w:p>
        </w:tc>
      </w:tr>
    </w:tbl>
    <w:p w14:paraId="5CB6E699" w14:textId="77777777" w:rsidR="002968FB" w:rsidRPr="00AE2ADC" w:rsidRDefault="002968FB" w:rsidP="002968FB">
      <w:pPr>
        <w:spacing w:after="0" w:line="240" w:lineRule="auto"/>
        <w:jc w:val="left"/>
        <w:rPr>
          <w:rFonts w:cs="Arial"/>
        </w:rPr>
      </w:pPr>
    </w:p>
    <w:p w14:paraId="6FB9709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удается открыть базу данных пользователя по умолчанию. Ошибка входа</w:t>
      </w:r>
    </w:p>
    <w:p w14:paraId="382252F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Когда клиент подключается к экземпляру SQL Server без указания контекста базы данных, используется база данных по умолчанию, определенная для учетной записи входа клиента. Описанное выше сообщение появляется, если эта база данных недоступна по какой-либо причине.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E60894F" w14:textId="77777777" w:rsidTr="008566C4">
        <w:trPr>
          <w:trHeight w:val="54"/>
        </w:trPr>
        <w:tc>
          <w:tcPr>
            <w:tcW w:w="54" w:type="dxa"/>
          </w:tcPr>
          <w:p w14:paraId="17D581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C4E02E" w14:textId="77777777" w:rsidR="002968FB" w:rsidRPr="00AE2ADC" w:rsidRDefault="002968FB" w:rsidP="008566C4">
            <w:pPr>
              <w:pStyle w:val="EmptyCellLayoutStyle"/>
              <w:spacing w:after="0" w:line="240" w:lineRule="auto"/>
              <w:rPr>
                <w:rFonts w:ascii="Arial" w:hAnsi="Arial" w:cs="Arial"/>
              </w:rPr>
            </w:pPr>
          </w:p>
        </w:tc>
        <w:tc>
          <w:tcPr>
            <w:tcW w:w="149" w:type="dxa"/>
          </w:tcPr>
          <w:p w14:paraId="3FD94C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759965" w14:textId="77777777" w:rsidTr="008566C4">
        <w:tc>
          <w:tcPr>
            <w:tcW w:w="54" w:type="dxa"/>
          </w:tcPr>
          <w:p w14:paraId="28804F1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E6F36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763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5386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549F4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9190B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7A0A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FB93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58C2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3541C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39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90F9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C3D2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C3363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DFC2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521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59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5D8B0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886E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F522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046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4FFF5CF" w14:textId="77777777" w:rsidR="002968FB" w:rsidRPr="00AE2ADC" w:rsidRDefault="002968FB" w:rsidP="008566C4">
            <w:pPr>
              <w:spacing w:after="0" w:line="240" w:lineRule="auto"/>
              <w:jc w:val="left"/>
              <w:rPr>
                <w:rFonts w:cs="Arial"/>
              </w:rPr>
            </w:pPr>
          </w:p>
        </w:tc>
        <w:tc>
          <w:tcPr>
            <w:tcW w:w="149" w:type="dxa"/>
          </w:tcPr>
          <w:p w14:paraId="0A85C8D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0CAB145" w14:textId="77777777" w:rsidTr="008566C4">
        <w:trPr>
          <w:trHeight w:val="80"/>
        </w:trPr>
        <w:tc>
          <w:tcPr>
            <w:tcW w:w="54" w:type="dxa"/>
          </w:tcPr>
          <w:p w14:paraId="3F8A9C9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A74CF0" w14:textId="77777777" w:rsidR="002968FB" w:rsidRPr="00AE2ADC" w:rsidRDefault="002968FB" w:rsidP="008566C4">
            <w:pPr>
              <w:pStyle w:val="EmptyCellLayoutStyle"/>
              <w:spacing w:after="0" w:line="240" w:lineRule="auto"/>
              <w:rPr>
                <w:rFonts w:ascii="Arial" w:hAnsi="Arial" w:cs="Arial"/>
              </w:rPr>
            </w:pPr>
          </w:p>
        </w:tc>
        <w:tc>
          <w:tcPr>
            <w:tcW w:w="149" w:type="dxa"/>
          </w:tcPr>
          <w:p w14:paraId="043F707A" w14:textId="77777777" w:rsidR="002968FB" w:rsidRPr="00AE2ADC" w:rsidRDefault="002968FB" w:rsidP="008566C4">
            <w:pPr>
              <w:pStyle w:val="EmptyCellLayoutStyle"/>
              <w:spacing w:after="0" w:line="240" w:lineRule="auto"/>
              <w:rPr>
                <w:rFonts w:ascii="Arial" w:hAnsi="Arial" w:cs="Arial"/>
              </w:rPr>
            </w:pPr>
          </w:p>
        </w:tc>
      </w:tr>
    </w:tbl>
    <w:p w14:paraId="4AFF5957" w14:textId="77777777" w:rsidR="002968FB" w:rsidRPr="00AE2ADC" w:rsidRDefault="002968FB" w:rsidP="002968FB">
      <w:pPr>
        <w:spacing w:after="0" w:line="240" w:lineRule="auto"/>
        <w:jc w:val="left"/>
        <w:rPr>
          <w:rFonts w:cs="Arial"/>
        </w:rPr>
      </w:pPr>
    </w:p>
    <w:p w14:paraId="41133E1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завершить резервное копирование журнала</w:t>
      </w:r>
    </w:p>
    <w:p w14:paraId="1A40D56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указывает, что SQL Server не может завершить резервное копирование указанной базы данных в связи с предыдущей ошибкой. Команда BACKUP, при выполнении которой произошел сбой, указывается в конце данного сообщения об ошибке. Это сообщение также появляется в журнале приложений Windows.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0C88AD" w14:textId="77777777" w:rsidTr="008566C4">
        <w:trPr>
          <w:trHeight w:val="54"/>
        </w:trPr>
        <w:tc>
          <w:tcPr>
            <w:tcW w:w="54" w:type="dxa"/>
          </w:tcPr>
          <w:p w14:paraId="44470E2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F7E508" w14:textId="77777777" w:rsidR="002968FB" w:rsidRPr="00AE2ADC" w:rsidRDefault="002968FB" w:rsidP="008566C4">
            <w:pPr>
              <w:pStyle w:val="EmptyCellLayoutStyle"/>
              <w:spacing w:after="0" w:line="240" w:lineRule="auto"/>
              <w:rPr>
                <w:rFonts w:ascii="Arial" w:hAnsi="Arial" w:cs="Arial"/>
              </w:rPr>
            </w:pPr>
          </w:p>
        </w:tc>
        <w:tc>
          <w:tcPr>
            <w:tcW w:w="149" w:type="dxa"/>
          </w:tcPr>
          <w:p w14:paraId="651A5A7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B40D34" w14:textId="77777777" w:rsidTr="008566C4">
        <w:tc>
          <w:tcPr>
            <w:tcW w:w="54" w:type="dxa"/>
          </w:tcPr>
          <w:p w14:paraId="5EE436B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AA140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1379C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3367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112AB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CF4AD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4264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26E7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9D98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EE738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017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8774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A338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A61D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6D8A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62E6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2E19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F414FE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C86C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F2D4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C957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7A39707" w14:textId="77777777" w:rsidR="002968FB" w:rsidRPr="00AE2ADC" w:rsidRDefault="002968FB" w:rsidP="008566C4">
            <w:pPr>
              <w:spacing w:after="0" w:line="240" w:lineRule="auto"/>
              <w:jc w:val="left"/>
              <w:rPr>
                <w:rFonts w:cs="Arial"/>
              </w:rPr>
            </w:pPr>
          </w:p>
        </w:tc>
        <w:tc>
          <w:tcPr>
            <w:tcW w:w="149" w:type="dxa"/>
          </w:tcPr>
          <w:p w14:paraId="39E5CB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6A7461" w14:textId="77777777" w:rsidTr="008566C4">
        <w:trPr>
          <w:trHeight w:val="80"/>
        </w:trPr>
        <w:tc>
          <w:tcPr>
            <w:tcW w:w="54" w:type="dxa"/>
          </w:tcPr>
          <w:p w14:paraId="796B566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DDED48" w14:textId="77777777" w:rsidR="002968FB" w:rsidRPr="00AE2ADC" w:rsidRDefault="002968FB" w:rsidP="008566C4">
            <w:pPr>
              <w:pStyle w:val="EmptyCellLayoutStyle"/>
              <w:spacing w:after="0" w:line="240" w:lineRule="auto"/>
              <w:rPr>
                <w:rFonts w:ascii="Arial" w:hAnsi="Arial" w:cs="Arial"/>
              </w:rPr>
            </w:pPr>
          </w:p>
        </w:tc>
        <w:tc>
          <w:tcPr>
            <w:tcW w:w="149" w:type="dxa"/>
          </w:tcPr>
          <w:p w14:paraId="4DE4AA6A" w14:textId="77777777" w:rsidR="002968FB" w:rsidRPr="00AE2ADC" w:rsidRDefault="002968FB" w:rsidP="008566C4">
            <w:pPr>
              <w:pStyle w:val="EmptyCellLayoutStyle"/>
              <w:spacing w:after="0" w:line="240" w:lineRule="auto"/>
              <w:rPr>
                <w:rFonts w:ascii="Arial" w:hAnsi="Arial" w:cs="Arial"/>
              </w:rPr>
            </w:pPr>
          </w:p>
        </w:tc>
      </w:tr>
    </w:tbl>
    <w:p w14:paraId="06FF9F35" w14:textId="77777777" w:rsidR="002968FB" w:rsidRPr="00AE2ADC" w:rsidRDefault="002968FB" w:rsidP="002968FB">
      <w:pPr>
        <w:spacing w:after="0" w:line="240" w:lineRule="auto"/>
        <w:jc w:val="left"/>
        <w:rPr>
          <w:rFonts w:cs="Arial"/>
        </w:rPr>
      </w:pPr>
    </w:p>
    <w:p w14:paraId="178B724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восстановить главную базу данных. Завершение работы SQL Server</w:t>
      </w:r>
    </w:p>
    <w:p w14:paraId="5BAC905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Резервная копия восстанавливаемой базы данных master не подлежит использованию. Возможно, что поврежден сам файл или у исходной базы данных master, с которой была сделана данная резервная копия, могли быть проблемы с целостностью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6052AEF" w14:textId="77777777" w:rsidTr="008566C4">
        <w:trPr>
          <w:trHeight w:val="54"/>
        </w:trPr>
        <w:tc>
          <w:tcPr>
            <w:tcW w:w="54" w:type="dxa"/>
          </w:tcPr>
          <w:p w14:paraId="062B604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1986D8" w14:textId="77777777" w:rsidR="002968FB" w:rsidRPr="00AE2ADC" w:rsidRDefault="002968FB" w:rsidP="008566C4">
            <w:pPr>
              <w:pStyle w:val="EmptyCellLayoutStyle"/>
              <w:spacing w:after="0" w:line="240" w:lineRule="auto"/>
              <w:rPr>
                <w:rFonts w:ascii="Arial" w:hAnsi="Arial" w:cs="Arial"/>
              </w:rPr>
            </w:pPr>
          </w:p>
        </w:tc>
        <w:tc>
          <w:tcPr>
            <w:tcW w:w="149" w:type="dxa"/>
          </w:tcPr>
          <w:p w14:paraId="7356DA6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CC879D" w14:textId="77777777" w:rsidTr="008566C4">
        <w:tc>
          <w:tcPr>
            <w:tcW w:w="54" w:type="dxa"/>
          </w:tcPr>
          <w:p w14:paraId="6F4CEF5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6C7E8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8782C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B0C4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71B2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D51F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2C59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6B49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E9BB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C6C9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DAE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D77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CC7E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F5F8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1935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3495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4753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FB203C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F7C2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DB13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8DE5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B47DDE1" w14:textId="77777777" w:rsidR="002968FB" w:rsidRPr="00AE2ADC" w:rsidRDefault="002968FB" w:rsidP="008566C4">
            <w:pPr>
              <w:spacing w:after="0" w:line="240" w:lineRule="auto"/>
              <w:jc w:val="left"/>
              <w:rPr>
                <w:rFonts w:cs="Arial"/>
              </w:rPr>
            </w:pPr>
          </w:p>
        </w:tc>
        <w:tc>
          <w:tcPr>
            <w:tcW w:w="149" w:type="dxa"/>
          </w:tcPr>
          <w:p w14:paraId="0F17F2D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79B8514" w14:textId="77777777" w:rsidTr="008566C4">
        <w:trPr>
          <w:trHeight w:val="80"/>
        </w:trPr>
        <w:tc>
          <w:tcPr>
            <w:tcW w:w="54" w:type="dxa"/>
          </w:tcPr>
          <w:p w14:paraId="557B538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400C13" w14:textId="77777777" w:rsidR="002968FB" w:rsidRPr="00AE2ADC" w:rsidRDefault="002968FB" w:rsidP="008566C4">
            <w:pPr>
              <w:pStyle w:val="EmptyCellLayoutStyle"/>
              <w:spacing w:after="0" w:line="240" w:lineRule="auto"/>
              <w:rPr>
                <w:rFonts w:ascii="Arial" w:hAnsi="Arial" w:cs="Arial"/>
              </w:rPr>
            </w:pPr>
          </w:p>
        </w:tc>
        <w:tc>
          <w:tcPr>
            <w:tcW w:w="149" w:type="dxa"/>
          </w:tcPr>
          <w:p w14:paraId="6F1C3148" w14:textId="77777777" w:rsidR="002968FB" w:rsidRPr="00AE2ADC" w:rsidRDefault="002968FB" w:rsidP="008566C4">
            <w:pPr>
              <w:pStyle w:val="EmptyCellLayoutStyle"/>
              <w:spacing w:after="0" w:line="240" w:lineRule="auto"/>
              <w:rPr>
                <w:rFonts w:ascii="Arial" w:hAnsi="Arial" w:cs="Arial"/>
              </w:rPr>
            </w:pPr>
          </w:p>
        </w:tc>
      </w:tr>
    </w:tbl>
    <w:p w14:paraId="144D15BA" w14:textId="77777777" w:rsidR="002968FB" w:rsidRPr="00AE2ADC" w:rsidRDefault="002968FB" w:rsidP="002968FB">
      <w:pPr>
        <w:spacing w:after="0" w:line="240" w:lineRule="auto"/>
        <w:jc w:val="left"/>
        <w:rPr>
          <w:rFonts w:cs="Arial"/>
        </w:rPr>
      </w:pPr>
    </w:p>
    <w:p w14:paraId="6C4742A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индексированное представления не содержит все строки, которые создает определение представления.</w:t>
      </w:r>
    </w:p>
    <w:p w14:paraId="04D508D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Дополнительные сведения о данной ошибке см. в электронной документации. Это не всегда означает нарушение целостности данных в этой базе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D93B12" w14:textId="77777777" w:rsidTr="008566C4">
        <w:trPr>
          <w:trHeight w:val="54"/>
        </w:trPr>
        <w:tc>
          <w:tcPr>
            <w:tcW w:w="54" w:type="dxa"/>
          </w:tcPr>
          <w:p w14:paraId="7BBFEF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D429740" w14:textId="77777777" w:rsidR="002968FB" w:rsidRPr="00AE2ADC" w:rsidRDefault="002968FB" w:rsidP="008566C4">
            <w:pPr>
              <w:pStyle w:val="EmptyCellLayoutStyle"/>
              <w:spacing w:after="0" w:line="240" w:lineRule="auto"/>
              <w:rPr>
                <w:rFonts w:ascii="Arial" w:hAnsi="Arial" w:cs="Arial"/>
              </w:rPr>
            </w:pPr>
          </w:p>
        </w:tc>
        <w:tc>
          <w:tcPr>
            <w:tcW w:w="149" w:type="dxa"/>
          </w:tcPr>
          <w:p w14:paraId="4EB117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7DCF7B" w14:textId="77777777" w:rsidTr="008566C4">
        <w:tc>
          <w:tcPr>
            <w:tcW w:w="54" w:type="dxa"/>
          </w:tcPr>
          <w:p w14:paraId="7ABC12E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6B73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2E21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C34AA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395E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2CFE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821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4D2F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23D8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0C78F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1A0B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2936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4185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EAD6E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D870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6F04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585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C0E12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82BE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E044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023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2DE06C0" w14:textId="77777777" w:rsidR="002968FB" w:rsidRPr="00AE2ADC" w:rsidRDefault="002968FB" w:rsidP="008566C4">
            <w:pPr>
              <w:spacing w:after="0" w:line="240" w:lineRule="auto"/>
              <w:jc w:val="left"/>
              <w:rPr>
                <w:rFonts w:cs="Arial"/>
              </w:rPr>
            </w:pPr>
          </w:p>
        </w:tc>
        <w:tc>
          <w:tcPr>
            <w:tcW w:w="149" w:type="dxa"/>
          </w:tcPr>
          <w:p w14:paraId="1AB5B8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BFB40F" w14:textId="77777777" w:rsidTr="008566C4">
        <w:trPr>
          <w:trHeight w:val="80"/>
        </w:trPr>
        <w:tc>
          <w:tcPr>
            <w:tcW w:w="54" w:type="dxa"/>
          </w:tcPr>
          <w:p w14:paraId="1D8D8C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60977A" w14:textId="77777777" w:rsidR="002968FB" w:rsidRPr="00AE2ADC" w:rsidRDefault="002968FB" w:rsidP="008566C4">
            <w:pPr>
              <w:pStyle w:val="EmptyCellLayoutStyle"/>
              <w:spacing w:after="0" w:line="240" w:lineRule="auto"/>
              <w:rPr>
                <w:rFonts w:ascii="Arial" w:hAnsi="Arial" w:cs="Arial"/>
              </w:rPr>
            </w:pPr>
          </w:p>
        </w:tc>
        <w:tc>
          <w:tcPr>
            <w:tcW w:w="149" w:type="dxa"/>
          </w:tcPr>
          <w:p w14:paraId="46A003D4" w14:textId="77777777" w:rsidR="002968FB" w:rsidRPr="00AE2ADC" w:rsidRDefault="002968FB" w:rsidP="008566C4">
            <w:pPr>
              <w:pStyle w:val="EmptyCellLayoutStyle"/>
              <w:spacing w:after="0" w:line="240" w:lineRule="auto"/>
              <w:rPr>
                <w:rFonts w:ascii="Arial" w:hAnsi="Arial" w:cs="Arial"/>
              </w:rPr>
            </w:pPr>
          </w:p>
        </w:tc>
      </w:tr>
    </w:tbl>
    <w:p w14:paraId="6C6B6755" w14:textId="77777777" w:rsidR="002968FB" w:rsidRPr="00AE2ADC" w:rsidRDefault="002968FB" w:rsidP="002968FB">
      <w:pPr>
        <w:spacing w:after="0" w:line="240" w:lineRule="auto"/>
        <w:jc w:val="left"/>
        <w:rPr>
          <w:rFonts w:cs="Arial"/>
        </w:rPr>
      </w:pPr>
    </w:p>
    <w:p w14:paraId="6F68177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не найден полнотекстовый индекс базы данных</w:t>
      </w:r>
    </w:p>
    <w:p w14:paraId="07585C1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Указанный полнотекстовый индекс недоступен.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2BD9EDD" w14:textId="77777777" w:rsidTr="008566C4">
        <w:trPr>
          <w:trHeight w:val="54"/>
        </w:trPr>
        <w:tc>
          <w:tcPr>
            <w:tcW w:w="54" w:type="dxa"/>
          </w:tcPr>
          <w:p w14:paraId="63D192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F128C1" w14:textId="77777777" w:rsidR="002968FB" w:rsidRPr="00AE2ADC" w:rsidRDefault="002968FB" w:rsidP="008566C4">
            <w:pPr>
              <w:pStyle w:val="EmptyCellLayoutStyle"/>
              <w:spacing w:after="0" w:line="240" w:lineRule="auto"/>
              <w:rPr>
                <w:rFonts w:ascii="Arial" w:hAnsi="Arial" w:cs="Arial"/>
              </w:rPr>
            </w:pPr>
          </w:p>
        </w:tc>
        <w:tc>
          <w:tcPr>
            <w:tcW w:w="149" w:type="dxa"/>
          </w:tcPr>
          <w:p w14:paraId="33B5710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8A4FA5" w14:textId="77777777" w:rsidTr="008566C4">
        <w:tc>
          <w:tcPr>
            <w:tcW w:w="54" w:type="dxa"/>
          </w:tcPr>
          <w:p w14:paraId="4F845A2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1F770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836A2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8C27C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DF777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D9963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9ABE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8E71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98F9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000D9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81F5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A4D8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17B82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DDDED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AD6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42B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FAFD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78C251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FB9A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649D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EC3A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6781491" w14:textId="77777777" w:rsidR="002968FB" w:rsidRPr="00AE2ADC" w:rsidRDefault="002968FB" w:rsidP="008566C4">
            <w:pPr>
              <w:spacing w:after="0" w:line="240" w:lineRule="auto"/>
              <w:jc w:val="left"/>
              <w:rPr>
                <w:rFonts w:cs="Arial"/>
              </w:rPr>
            </w:pPr>
          </w:p>
        </w:tc>
        <w:tc>
          <w:tcPr>
            <w:tcW w:w="149" w:type="dxa"/>
          </w:tcPr>
          <w:p w14:paraId="47B9A20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BA5639" w14:textId="77777777" w:rsidTr="008566C4">
        <w:trPr>
          <w:trHeight w:val="80"/>
        </w:trPr>
        <w:tc>
          <w:tcPr>
            <w:tcW w:w="54" w:type="dxa"/>
          </w:tcPr>
          <w:p w14:paraId="501E4A0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09D2C5" w14:textId="77777777" w:rsidR="002968FB" w:rsidRPr="00AE2ADC" w:rsidRDefault="002968FB" w:rsidP="008566C4">
            <w:pPr>
              <w:pStyle w:val="EmptyCellLayoutStyle"/>
              <w:spacing w:after="0" w:line="240" w:lineRule="auto"/>
              <w:rPr>
                <w:rFonts w:ascii="Arial" w:hAnsi="Arial" w:cs="Arial"/>
              </w:rPr>
            </w:pPr>
          </w:p>
        </w:tc>
        <w:tc>
          <w:tcPr>
            <w:tcW w:w="149" w:type="dxa"/>
          </w:tcPr>
          <w:p w14:paraId="54E79134" w14:textId="77777777" w:rsidR="002968FB" w:rsidRPr="00AE2ADC" w:rsidRDefault="002968FB" w:rsidP="008566C4">
            <w:pPr>
              <w:pStyle w:val="EmptyCellLayoutStyle"/>
              <w:spacing w:after="0" w:line="240" w:lineRule="auto"/>
              <w:rPr>
                <w:rFonts w:ascii="Arial" w:hAnsi="Arial" w:cs="Arial"/>
              </w:rPr>
            </w:pPr>
          </w:p>
        </w:tc>
      </w:tr>
    </w:tbl>
    <w:p w14:paraId="518ABCD8" w14:textId="77777777" w:rsidR="002968FB" w:rsidRPr="00AE2ADC" w:rsidRDefault="002968FB" w:rsidP="002968FB">
      <w:pPr>
        <w:spacing w:after="0" w:line="240" w:lineRule="auto"/>
        <w:jc w:val="left"/>
        <w:rPr>
          <w:rFonts w:cs="Arial"/>
        </w:rPr>
      </w:pPr>
    </w:p>
    <w:p w14:paraId="527B992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 произошло переполнение стека FOR XML EXPLICIT. Циклические связи родительских тегов не допускаются</w:t>
      </w:r>
    </w:p>
    <w:p w14:paraId="6AAEB86B" w14:textId="1B401C73" w:rsidR="002968FB" w:rsidRPr="00AE2ADC" w:rsidRDefault="002968FB" w:rsidP="002968FB">
      <w:pPr>
        <w:spacing w:after="0" w:line="240" w:lineRule="auto"/>
        <w:jc w:val="left"/>
        <w:rPr>
          <w:rFonts w:cs="Arial"/>
        </w:rPr>
      </w:pPr>
      <w:r w:rsidRPr="00AE2ADC">
        <w:rPr>
          <w:rFonts w:eastAsia="Calibri" w:cs="Arial"/>
          <w:color w:val="000000"/>
          <w:sz w:val="22"/>
          <w:lang w:bidi="ru-RU"/>
        </w:rPr>
        <w:t>В XML-коде содержатся ошибки, так как уровень вложения тега элемента превысил число столбцов в таблице либо один или несколько тегов содержат ссылки на себя, также возможны оба случая. Дополнительные сведения о FOR XML EXPLICIT см. в разделе «Использование режима EXPLICIT» электронной документации.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A9E1E23" w14:textId="77777777" w:rsidTr="008566C4">
        <w:trPr>
          <w:trHeight w:val="54"/>
        </w:trPr>
        <w:tc>
          <w:tcPr>
            <w:tcW w:w="54" w:type="dxa"/>
          </w:tcPr>
          <w:p w14:paraId="4BE5BF8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F0A183" w14:textId="77777777" w:rsidR="002968FB" w:rsidRPr="00AE2ADC" w:rsidRDefault="002968FB" w:rsidP="008566C4">
            <w:pPr>
              <w:pStyle w:val="EmptyCellLayoutStyle"/>
              <w:spacing w:after="0" w:line="240" w:lineRule="auto"/>
              <w:rPr>
                <w:rFonts w:ascii="Arial" w:hAnsi="Arial" w:cs="Arial"/>
              </w:rPr>
            </w:pPr>
          </w:p>
        </w:tc>
        <w:tc>
          <w:tcPr>
            <w:tcW w:w="149" w:type="dxa"/>
          </w:tcPr>
          <w:p w14:paraId="7570FCC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569151" w14:textId="77777777" w:rsidTr="008566C4">
        <w:tc>
          <w:tcPr>
            <w:tcW w:w="54" w:type="dxa"/>
          </w:tcPr>
          <w:p w14:paraId="6EF6CEE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61B07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D6C318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B42E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7A32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EE544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044E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F90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9BCB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E0DE7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64B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0B28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27DB1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6AB3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7D2F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29F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F91A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BA9149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D7A08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9479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07D5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086C76E" w14:textId="77777777" w:rsidR="002968FB" w:rsidRPr="00AE2ADC" w:rsidRDefault="002968FB" w:rsidP="008566C4">
            <w:pPr>
              <w:spacing w:after="0" w:line="240" w:lineRule="auto"/>
              <w:jc w:val="left"/>
              <w:rPr>
                <w:rFonts w:cs="Arial"/>
              </w:rPr>
            </w:pPr>
          </w:p>
        </w:tc>
        <w:tc>
          <w:tcPr>
            <w:tcW w:w="149" w:type="dxa"/>
          </w:tcPr>
          <w:p w14:paraId="5D9DAF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688CE6" w14:textId="77777777" w:rsidTr="008566C4">
        <w:trPr>
          <w:trHeight w:val="80"/>
        </w:trPr>
        <w:tc>
          <w:tcPr>
            <w:tcW w:w="54" w:type="dxa"/>
          </w:tcPr>
          <w:p w14:paraId="651191D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14AE88" w14:textId="77777777" w:rsidR="002968FB" w:rsidRPr="00AE2ADC" w:rsidRDefault="002968FB" w:rsidP="008566C4">
            <w:pPr>
              <w:pStyle w:val="EmptyCellLayoutStyle"/>
              <w:spacing w:after="0" w:line="240" w:lineRule="auto"/>
              <w:rPr>
                <w:rFonts w:ascii="Arial" w:hAnsi="Arial" w:cs="Arial"/>
              </w:rPr>
            </w:pPr>
          </w:p>
        </w:tc>
        <w:tc>
          <w:tcPr>
            <w:tcW w:w="149" w:type="dxa"/>
          </w:tcPr>
          <w:p w14:paraId="2A7897E9" w14:textId="77777777" w:rsidR="002968FB" w:rsidRPr="00AE2ADC" w:rsidRDefault="002968FB" w:rsidP="008566C4">
            <w:pPr>
              <w:pStyle w:val="EmptyCellLayoutStyle"/>
              <w:spacing w:after="0" w:line="240" w:lineRule="auto"/>
              <w:rPr>
                <w:rFonts w:ascii="Arial" w:hAnsi="Arial" w:cs="Arial"/>
              </w:rPr>
            </w:pPr>
          </w:p>
        </w:tc>
      </w:tr>
    </w:tbl>
    <w:p w14:paraId="18F249CB" w14:textId="77777777" w:rsidR="002968FB" w:rsidRPr="00AE2ADC" w:rsidRDefault="002968FB" w:rsidP="002968FB">
      <w:pPr>
        <w:spacing w:after="0" w:line="240" w:lineRule="auto"/>
        <w:jc w:val="left"/>
        <w:rPr>
          <w:rFonts w:cs="Arial"/>
        </w:rPr>
      </w:pPr>
    </w:p>
    <w:p w14:paraId="2205BC8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каталог полнотекстового поиска невозможно использовать. Удалите и создайте заново этот полнотекстовый каталог</w:t>
      </w:r>
    </w:p>
    <w:p w14:paraId="511D467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Полнотекстовый каталог находится вне сети. Полнотекстовый каталог удален, поврежден, или заданный путь указывает на недопустимую папку.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A598776" w14:textId="77777777" w:rsidTr="008566C4">
        <w:trPr>
          <w:trHeight w:val="54"/>
        </w:trPr>
        <w:tc>
          <w:tcPr>
            <w:tcW w:w="54" w:type="dxa"/>
          </w:tcPr>
          <w:p w14:paraId="6B25973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267A6A" w14:textId="77777777" w:rsidR="002968FB" w:rsidRPr="00AE2ADC" w:rsidRDefault="002968FB" w:rsidP="008566C4">
            <w:pPr>
              <w:pStyle w:val="EmptyCellLayoutStyle"/>
              <w:spacing w:after="0" w:line="240" w:lineRule="auto"/>
              <w:rPr>
                <w:rFonts w:ascii="Arial" w:hAnsi="Arial" w:cs="Arial"/>
              </w:rPr>
            </w:pPr>
          </w:p>
        </w:tc>
        <w:tc>
          <w:tcPr>
            <w:tcW w:w="149" w:type="dxa"/>
          </w:tcPr>
          <w:p w14:paraId="0B32E3C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8E7A22" w14:textId="77777777" w:rsidTr="008566C4">
        <w:tc>
          <w:tcPr>
            <w:tcW w:w="54" w:type="dxa"/>
          </w:tcPr>
          <w:p w14:paraId="17AE93D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9AA67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6B18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8AFA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0C3268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697D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4625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17E5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BCE9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3CC10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F5C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B7A3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1B2E4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60559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A2A2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3AF6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16AD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209E14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4FC3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10E4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2993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014B750" w14:textId="77777777" w:rsidR="002968FB" w:rsidRPr="00AE2ADC" w:rsidRDefault="002968FB" w:rsidP="008566C4">
            <w:pPr>
              <w:spacing w:after="0" w:line="240" w:lineRule="auto"/>
              <w:jc w:val="left"/>
              <w:rPr>
                <w:rFonts w:cs="Arial"/>
              </w:rPr>
            </w:pPr>
          </w:p>
        </w:tc>
        <w:tc>
          <w:tcPr>
            <w:tcW w:w="149" w:type="dxa"/>
          </w:tcPr>
          <w:p w14:paraId="25C953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7E4307" w14:textId="77777777" w:rsidTr="008566C4">
        <w:trPr>
          <w:trHeight w:val="80"/>
        </w:trPr>
        <w:tc>
          <w:tcPr>
            <w:tcW w:w="54" w:type="dxa"/>
          </w:tcPr>
          <w:p w14:paraId="6FF0422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2740F6" w14:textId="77777777" w:rsidR="002968FB" w:rsidRPr="00AE2ADC" w:rsidRDefault="002968FB" w:rsidP="008566C4">
            <w:pPr>
              <w:pStyle w:val="EmptyCellLayoutStyle"/>
              <w:spacing w:after="0" w:line="240" w:lineRule="auto"/>
              <w:rPr>
                <w:rFonts w:ascii="Arial" w:hAnsi="Arial" w:cs="Arial"/>
              </w:rPr>
            </w:pPr>
          </w:p>
        </w:tc>
        <w:tc>
          <w:tcPr>
            <w:tcW w:w="149" w:type="dxa"/>
          </w:tcPr>
          <w:p w14:paraId="4FF4195F" w14:textId="77777777" w:rsidR="002968FB" w:rsidRPr="00AE2ADC" w:rsidRDefault="002968FB" w:rsidP="008566C4">
            <w:pPr>
              <w:pStyle w:val="EmptyCellLayoutStyle"/>
              <w:spacing w:after="0" w:line="240" w:lineRule="auto"/>
              <w:rPr>
                <w:rFonts w:ascii="Arial" w:hAnsi="Arial" w:cs="Arial"/>
              </w:rPr>
            </w:pPr>
          </w:p>
        </w:tc>
      </w:tr>
    </w:tbl>
    <w:p w14:paraId="20DE4481" w14:textId="77777777" w:rsidR="002968FB" w:rsidRPr="00AE2ADC" w:rsidRDefault="002968FB" w:rsidP="002968FB">
      <w:pPr>
        <w:spacing w:after="0" w:line="240" w:lineRule="auto"/>
        <w:jc w:val="left"/>
        <w:rPr>
          <w:rFonts w:cs="Arial"/>
        </w:rPr>
      </w:pPr>
    </w:p>
    <w:p w14:paraId="09F6BDF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операционной системы</w:t>
      </w:r>
    </w:p>
    <w:p w14:paraId="59E3646E" w14:textId="6F60427D"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означает, что из операционной системы возвращена определенного рода ошибка для обработки сервером SQL Server. Процесс, указанный в начале сообщения, указывает в SQL Server функцию, получившую данную ошибку из операционной системы. Точный номер ошибки операционной системы и текст в конце сообщения меняются в зависимости от неполадки, обнаруженной операционной системой. Эта ошибка обычно возникает вместе с другими ошибками.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C03F57E" w14:textId="77777777" w:rsidTr="008566C4">
        <w:trPr>
          <w:trHeight w:val="54"/>
        </w:trPr>
        <w:tc>
          <w:tcPr>
            <w:tcW w:w="54" w:type="dxa"/>
          </w:tcPr>
          <w:p w14:paraId="0390C1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66C5C2" w14:textId="77777777" w:rsidR="002968FB" w:rsidRPr="00AE2ADC" w:rsidRDefault="002968FB" w:rsidP="008566C4">
            <w:pPr>
              <w:pStyle w:val="EmptyCellLayoutStyle"/>
              <w:spacing w:after="0" w:line="240" w:lineRule="auto"/>
              <w:rPr>
                <w:rFonts w:ascii="Arial" w:hAnsi="Arial" w:cs="Arial"/>
              </w:rPr>
            </w:pPr>
          </w:p>
        </w:tc>
        <w:tc>
          <w:tcPr>
            <w:tcW w:w="149" w:type="dxa"/>
          </w:tcPr>
          <w:p w14:paraId="78BD94D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111F737" w14:textId="77777777" w:rsidTr="008566C4">
        <w:tc>
          <w:tcPr>
            <w:tcW w:w="54" w:type="dxa"/>
          </w:tcPr>
          <w:p w14:paraId="5EEDA02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AAEC5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2555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5B5E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4C859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4659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E18D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DC8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6A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55187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B296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341C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C8E0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3C8E6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B5D1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428B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DE86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E1F8FA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D3438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5718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50CE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BD6B190" w14:textId="77777777" w:rsidR="002968FB" w:rsidRPr="00AE2ADC" w:rsidRDefault="002968FB" w:rsidP="008566C4">
            <w:pPr>
              <w:spacing w:after="0" w:line="240" w:lineRule="auto"/>
              <w:jc w:val="left"/>
              <w:rPr>
                <w:rFonts w:cs="Arial"/>
              </w:rPr>
            </w:pPr>
          </w:p>
        </w:tc>
        <w:tc>
          <w:tcPr>
            <w:tcW w:w="149" w:type="dxa"/>
          </w:tcPr>
          <w:p w14:paraId="0666CEA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45CFC8" w14:textId="77777777" w:rsidTr="008566C4">
        <w:trPr>
          <w:trHeight w:val="80"/>
        </w:trPr>
        <w:tc>
          <w:tcPr>
            <w:tcW w:w="54" w:type="dxa"/>
          </w:tcPr>
          <w:p w14:paraId="1945D5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0BD015" w14:textId="77777777" w:rsidR="002968FB" w:rsidRPr="00AE2ADC" w:rsidRDefault="002968FB" w:rsidP="008566C4">
            <w:pPr>
              <w:pStyle w:val="EmptyCellLayoutStyle"/>
              <w:spacing w:after="0" w:line="240" w:lineRule="auto"/>
              <w:rPr>
                <w:rFonts w:ascii="Arial" w:hAnsi="Arial" w:cs="Arial"/>
              </w:rPr>
            </w:pPr>
          </w:p>
        </w:tc>
        <w:tc>
          <w:tcPr>
            <w:tcW w:w="149" w:type="dxa"/>
          </w:tcPr>
          <w:p w14:paraId="0B3A867B" w14:textId="77777777" w:rsidR="002968FB" w:rsidRPr="00AE2ADC" w:rsidRDefault="002968FB" w:rsidP="008566C4">
            <w:pPr>
              <w:pStyle w:val="EmptyCellLayoutStyle"/>
              <w:spacing w:after="0" w:line="240" w:lineRule="auto"/>
              <w:rPr>
                <w:rFonts w:ascii="Arial" w:hAnsi="Arial" w:cs="Arial"/>
              </w:rPr>
            </w:pPr>
          </w:p>
        </w:tc>
      </w:tr>
    </w:tbl>
    <w:p w14:paraId="14412737" w14:textId="77777777" w:rsidR="002968FB" w:rsidRPr="00AE2ADC" w:rsidRDefault="002968FB" w:rsidP="002968FB">
      <w:pPr>
        <w:spacing w:after="0" w:line="240" w:lineRule="auto"/>
        <w:jc w:val="left"/>
        <w:rPr>
          <w:rFonts w:cs="Arial"/>
        </w:rPr>
      </w:pPr>
    </w:p>
    <w:p w14:paraId="228A309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ошибка XML</w:t>
      </w:r>
    </w:p>
    <w:p w14:paraId="2A77C36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передается посредством ошибок XML, созданных вне SQL Server. Текст после «Ошибка XML:» будет различным. Причина зависит от конкретной переданной ошибки XML.</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4188727" w14:textId="77777777" w:rsidTr="008566C4">
        <w:trPr>
          <w:trHeight w:val="54"/>
        </w:trPr>
        <w:tc>
          <w:tcPr>
            <w:tcW w:w="54" w:type="dxa"/>
          </w:tcPr>
          <w:p w14:paraId="4F8F8A5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BA786E" w14:textId="77777777" w:rsidR="002968FB" w:rsidRPr="00AE2ADC" w:rsidRDefault="002968FB" w:rsidP="008566C4">
            <w:pPr>
              <w:pStyle w:val="EmptyCellLayoutStyle"/>
              <w:spacing w:after="0" w:line="240" w:lineRule="auto"/>
              <w:rPr>
                <w:rFonts w:ascii="Arial" w:hAnsi="Arial" w:cs="Arial"/>
              </w:rPr>
            </w:pPr>
          </w:p>
        </w:tc>
        <w:tc>
          <w:tcPr>
            <w:tcW w:w="149" w:type="dxa"/>
          </w:tcPr>
          <w:p w14:paraId="1CAAEB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57D1D9" w14:textId="77777777" w:rsidTr="008566C4">
        <w:tc>
          <w:tcPr>
            <w:tcW w:w="54" w:type="dxa"/>
          </w:tcPr>
          <w:p w14:paraId="1C05C93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9B88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0552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33D9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308D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F8A3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F201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476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B767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089C03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AE00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4862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FDB15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059C7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A07F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3744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446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FC3586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3EBE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868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418C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4246A93" w14:textId="77777777" w:rsidR="002968FB" w:rsidRPr="00AE2ADC" w:rsidRDefault="002968FB" w:rsidP="008566C4">
            <w:pPr>
              <w:spacing w:after="0" w:line="240" w:lineRule="auto"/>
              <w:jc w:val="left"/>
              <w:rPr>
                <w:rFonts w:cs="Arial"/>
              </w:rPr>
            </w:pPr>
          </w:p>
        </w:tc>
        <w:tc>
          <w:tcPr>
            <w:tcW w:w="149" w:type="dxa"/>
          </w:tcPr>
          <w:p w14:paraId="4419517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366C94" w14:textId="77777777" w:rsidTr="008566C4">
        <w:trPr>
          <w:trHeight w:val="80"/>
        </w:trPr>
        <w:tc>
          <w:tcPr>
            <w:tcW w:w="54" w:type="dxa"/>
          </w:tcPr>
          <w:p w14:paraId="361A36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A85BC2" w14:textId="77777777" w:rsidR="002968FB" w:rsidRPr="00AE2ADC" w:rsidRDefault="002968FB" w:rsidP="008566C4">
            <w:pPr>
              <w:pStyle w:val="EmptyCellLayoutStyle"/>
              <w:spacing w:after="0" w:line="240" w:lineRule="auto"/>
              <w:rPr>
                <w:rFonts w:ascii="Arial" w:hAnsi="Arial" w:cs="Arial"/>
              </w:rPr>
            </w:pPr>
          </w:p>
        </w:tc>
        <w:tc>
          <w:tcPr>
            <w:tcW w:w="149" w:type="dxa"/>
          </w:tcPr>
          <w:p w14:paraId="23D4E3DD" w14:textId="77777777" w:rsidR="002968FB" w:rsidRPr="00AE2ADC" w:rsidRDefault="002968FB" w:rsidP="008566C4">
            <w:pPr>
              <w:pStyle w:val="EmptyCellLayoutStyle"/>
              <w:spacing w:after="0" w:line="240" w:lineRule="auto"/>
              <w:rPr>
                <w:rFonts w:ascii="Arial" w:hAnsi="Arial" w:cs="Arial"/>
              </w:rPr>
            </w:pPr>
          </w:p>
        </w:tc>
      </w:tr>
    </w:tbl>
    <w:p w14:paraId="77F034B1" w14:textId="77777777" w:rsidR="002968FB" w:rsidRPr="00AE2ADC" w:rsidRDefault="002968FB" w:rsidP="002968FB">
      <w:pPr>
        <w:spacing w:after="0" w:line="240" w:lineRule="auto"/>
        <w:jc w:val="left"/>
        <w:rPr>
          <w:rFonts w:cs="Arial"/>
        </w:rPr>
      </w:pPr>
    </w:p>
    <w:p w14:paraId="55225CB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следующий указатель ссылается на страницу. Или не найден родитель. Возможно, нарушена связь элементов последовательности</w:t>
      </w:r>
    </w:p>
    <w:p w14:paraId="224BC06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(P_ID1) ссылается на свою следующую страницу (P_ID2) в цепочке страниц, но страница P_ID2 не обнаружена, и на нее нет ссылок с какой-либо родительской страницы в сбалансированном дереве.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63E0B04" w14:textId="77777777" w:rsidTr="008566C4">
        <w:trPr>
          <w:trHeight w:val="54"/>
        </w:trPr>
        <w:tc>
          <w:tcPr>
            <w:tcW w:w="54" w:type="dxa"/>
          </w:tcPr>
          <w:p w14:paraId="4F212D2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CDDCB4" w14:textId="77777777" w:rsidR="002968FB" w:rsidRPr="00AE2ADC" w:rsidRDefault="002968FB" w:rsidP="008566C4">
            <w:pPr>
              <w:pStyle w:val="EmptyCellLayoutStyle"/>
              <w:spacing w:after="0" w:line="240" w:lineRule="auto"/>
              <w:rPr>
                <w:rFonts w:ascii="Arial" w:hAnsi="Arial" w:cs="Arial"/>
              </w:rPr>
            </w:pPr>
          </w:p>
        </w:tc>
        <w:tc>
          <w:tcPr>
            <w:tcW w:w="149" w:type="dxa"/>
          </w:tcPr>
          <w:p w14:paraId="6298AD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B33A23" w14:textId="77777777" w:rsidTr="008566C4">
        <w:tc>
          <w:tcPr>
            <w:tcW w:w="54" w:type="dxa"/>
          </w:tcPr>
          <w:p w14:paraId="6539655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6540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F12F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0B019A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5DB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8779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B81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3B0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2027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FE405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5DBF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99F6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9F71F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2715E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A446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41F0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BFC8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5871E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43DB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3747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298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BABB827" w14:textId="77777777" w:rsidR="002968FB" w:rsidRPr="00AE2ADC" w:rsidRDefault="002968FB" w:rsidP="008566C4">
            <w:pPr>
              <w:spacing w:after="0" w:line="240" w:lineRule="auto"/>
              <w:jc w:val="left"/>
              <w:rPr>
                <w:rFonts w:cs="Arial"/>
              </w:rPr>
            </w:pPr>
          </w:p>
        </w:tc>
        <w:tc>
          <w:tcPr>
            <w:tcW w:w="149" w:type="dxa"/>
          </w:tcPr>
          <w:p w14:paraId="75C47B1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D37EC1" w14:textId="77777777" w:rsidTr="008566C4">
        <w:trPr>
          <w:trHeight w:val="80"/>
        </w:trPr>
        <w:tc>
          <w:tcPr>
            <w:tcW w:w="54" w:type="dxa"/>
          </w:tcPr>
          <w:p w14:paraId="2FCA124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2C0528" w14:textId="77777777" w:rsidR="002968FB" w:rsidRPr="00AE2ADC" w:rsidRDefault="002968FB" w:rsidP="008566C4">
            <w:pPr>
              <w:pStyle w:val="EmptyCellLayoutStyle"/>
              <w:spacing w:after="0" w:line="240" w:lineRule="auto"/>
              <w:rPr>
                <w:rFonts w:ascii="Arial" w:hAnsi="Arial" w:cs="Arial"/>
              </w:rPr>
            </w:pPr>
          </w:p>
        </w:tc>
        <w:tc>
          <w:tcPr>
            <w:tcW w:w="149" w:type="dxa"/>
          </w:tcPr>
          <w:p w14:paraId="11CEC7CB" w14:textId="77777777" w:rsidR="002968FB" w:rsidRPr="00AE2ADC" w:rsidRDefault="002968FB" w:rsidP="008566C4">
            <w:pPr>
              <w:pStyle w:val="EmptyCellLayoutStyle"/>
              <w:spacing w:after="0" w:line="240" w:lineRule="auto"/>
              <w:rPr>
                <w:rFonts w:ascii="Arial" w:hAnsi="Arial" w:cs="Arial"/>
              </w:rPr>
            </w:pPr>
          </w:p>
        </w:tc>
      </w:tr>
    </w:tbl>
    <w:p w14:paraId="00B27AF3" w14:textId="77777777" w:rsidR="002968FB" w:rsidRPr="00AE2ADC" w:rsidRDefault="002968FB" w:rsidP="002968FB">
      <w:pPr>
        <w:spacing w:after="0" w:line="240" w:lineRule="auto"/>
        <w:jc w:val="left"/>
        <w:rPr>
          <w:rFonts w:cs="Arial"/>
        </w:rPr>
      </w:pPr>
    </w:p>
    <w:p w14:paraId="5A235EA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запрос был отменен из-за того, что предполагаемая стоимость этого запроса превышает заданное пороговое значение. Обратитесь к системному администратору</w:t>
      </w:r>
    </w:p>
    <w:p w14:paraId="19F3AE4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Настройка конфигурации для ограничения стоимости регулятора запросов ниже, чем стоимость, которую оценил оптимизатор SQL Server для указанного запроса. По умолчанию параметр установлен как 0, что позволяет выполнять все запросы. Однако на этом экземпляре SQL Server верхнее предельное значение задано с помощью присвоения этому параметру числа больше 0. Планы запросов с предполагаемыми затратами, превышающими это значение, не запущены.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F27F0A" w14:textId="77777777" w:rsidTr="008566C4">
        <w:trPr>
          <w:trHeight w:val="54"/>
        </w:trPr>
        <w:tc>
          <w:tcPr>
            <w:tcW w:w="54" w:type="dxa"/>
          </w:tcPr>
          <w:p w14:paraId="347184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200905B" w14:textId="77777777" w:rsidR="002968FB" w:rsidRPr="00AE2ADC" w:rsidRDefault="002968FB" w:rsidP="008566C4">
            <w:pPr>
              <w:pStyle w:val="EmptyCellLayoutStyle"/>
              <w:spacing w:after="0" w:line="240" w:lineRule="auto"/>
              <w:rPr>
                <w:rFonts w:ascii="Arial" w:hAnsi="Arial" w:cs="Arial"/>
              </w:rPr>
            </w:pPr>
          </w:p>
        </w:tc>
        <w:tc>
          <w:tcPr>
            <w:tcW w:w="149" w:type="dxa"/>
          </w:tcPr>
          <w:p w14:paraId="6AAEAB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1E2429" w14:textId="77777777" w:rsidTr="008566C4">
        <w:tc>
          <w:tcPr>
            <w:tcW w:w="54" w:type="dxa"/>
          </w:tcPr>
          <w:p w14:paraId="77006D5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284AB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59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8D30EF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F1E90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22D1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C541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7EE0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547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9A33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69B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50F8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F91D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E034C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C22B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1503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43D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0BC1C0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891D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486F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D927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B8D0201" w14:textId="77777777" w:rsidR="002968FB" w:rsidRPr="00AE2ADC" w:rsidRDefault="002968FB" w:rsidP="008566C4">
            <w:pPr>
              <w:spacing w:after="0" w:line="240" w:lineRule="auto"/>
              <w:jc w:val="left"/>
              <w:rPr>
                <w:rFonts w:cs="Arial"/>
              </w:rPr>
            </w:pPr>
          </w:p>
        </w:tc>
        <w:tc>
          <w:tcPr>
            <w:tcW w:w="149" w:type="dxa"/>
          </w:tcPr>
          <w:p w14:paraId="2B92AD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92E1C4" w14:textId="77777777" w:rsidTr="008566C4">
        <w:trPr>
          <w:trHeight w:val="80"/>
        </w:trPr>
        <w:tc>
          <w:tcPr>
            <w:tcW w:w="54" w:type="dxa"/>
          </w:tcPr>
          <w:p w14:paraId="605E0FF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972CC2" w14:textId="77777777" w:rsidR="002968FB" w:rsidRPr="00AE2ADC" w:rsidRDefault="002968FB" w:rsidP="008566C4">
            <w:pPr>
              <w:pStyle w:val="EmptyCellLayoutStyle"/>
              <w:spacing w:after="0" w:line="240" w:lineRule="auto"/>
              <w:rPr>
                <w:rFonts w:ascii="Arial" w:hAnsi="Arial" w:cs="Arial"/>
              </w:rPr>
            </w:pPr>
          </w:p>
        </w:tc>
        <w:tc>
          <w:tcPr>
            <w:tcW w:w="149" w:type="dxa"/>
          </w:tcPr>
          <w:p w14:paraId="299CC088" w14:textId="77777777" w:rsidR="002968FB" w:rsidRPr="00AE2ADC" w:rsidRDefault="002968FB" w:rsidP="008566C4">
            <w:pPr>
              <w:pStyle w:val="EmptyCellLayoutStyle"/>
              <w:spacing w:after="0" w:line="240" w:lineRule="auto"/>
              <w:rPr>
                <w:rFonts w:ascii="Arial" w:hAnsi="Arial" w:cs="Arial"/>
              </w:rPr>
            </w:pPr>
          </w:p>
        </w:tc>
      </w:tr>
    </w:tbl>
    <w:p w14:paraId="06EC1D88" w14:textId="77777777" w:rsidR="002968FB" w:rsidRPr="00AE2ADC" w:rsidRDefault="002968FB" w:rsidP="002968FB">
      <w:pPr>
        <w:spacing w:after="0" w:line="240" w:lineRule="auto"/>
        <w:jc w:val="left"/>
        <w:rPr>
          <w:rFonts w:cs="Arial"/>
        </w:rPr>
      </w:pPr>
    </w:p>
    <w:p w14:paraId="2B35B1A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логическая страница в базе данных уже хэширована</w:t>
      </w:r>
    </w:p>
    <w:p w14:paraId="45ED96A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когда SQL Server пытается создать хэш логической страницы %S_PGID базы данных ID%d и страница уже имеется в хэш-таблице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9021689" w14:textId="77777777" w:rsidTr="008566C4">
        <w:trPr>
          <w:trHeight w:val="54"/>
        </w:trPr>
        <w:tc>
          <w:tcPr>
            <w:tcW w:w="54" w:type="dxa"/>
          </w:tcPr>
          <w:p w14:paraId="46B890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8A968C" w14:textId="77777777" w:rsidR="002968FB" w:rsidRPr="00AE2ADC" w:rsidRDefault="002968FB" w:rsidP="008566C4">
            <w:pPr>
              <w:pStyle w:val="EmptyCellLayoutStyle"/>
              <w:spacing w:after="0" w:line="240" w:lineRule="auto"/>
              <w:rPr>
                <w:rFonts w:ascii="Arial" w:hAnsi="Arial" w:cs="Arial"/>
              </w:rPr>
            </w:pPr>
          </w:p>
        </w:tc>
        <w:tc>
          <w:tcPr>
            <w:tcW w:w="149" w:type="dxa"/>
          </w:tcPr>
          <w:p w14:paraId="2CBE3B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D177E3" w14:textId="77777777" w:rsidTr="008566C4">
        <w:tc>
          <w:tcPr>
            <w:tcW w:w="54" w:type="dxa"/>
          </w:tcPr>
          <w:p w14:paraId="00273C1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CD2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3932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958BA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EB880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CC7A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CBFB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82CC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E859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402715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7CE8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E927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8CA77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D1F7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274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F12D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6E91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0AFE2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11F0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37CB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74E6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68D8C3E" w14:textId="77777777" w:rsidR="002968FB" w:rsidRPr="00AE2ADC" w:rsidRDefault="002968FB" w:rsidP="008566C4">
            <w:pPr>
              <w:spacing w:after="0" w:line="240" w:lineRule="auto"/>
              <w:jc w:val="left"/>
              <w:rPr>
                <w:rFonts w:cs="Arial"/>
              </w:rPr>
            </w:pPr>
          </w:p>
        </w:tc>
        <w:tc>
          <w:tcPr>
            <w:tcW w:w="149" w:type="dxa"/>
          </w:tcPr>
          <w:p w14:paraId="5F4A05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E7EE2E" w14:textId="77777777" w:rsidTr="008566C4">
        <w:trPr>
          <w:trHeight w:val="80"/>
        </w:trPr>
        <w:tc>
          <w:tcPr>
            <w:tcW w:w="54" w:type="dxa"/>
          </w:tcPr>
          <w:p w14:paraId="3FF11A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9E146C" w14:textId="77777777" w:rsidR="002968FB" w:rsidRPr="00AE2ADC" w:rsidRDefault="002968FB" w:rsidP="008566C4">
            <w:pPr>
              <w:pStyle w:val="EmptyCellLayoutStyle"/>
              <w:spacing w:after="0" w:line="240" w:lineRule="auto"/>
              <w:rPr>
                <w:rFonts w:ascii="Arial" w:hAnsi="Arial" w:cs="Arial"/>
              </w:rPr>
            </w:pPr>
          </w:p>
        </w:tc>
        <w:tc>
          <w:tcPr>
            <w:tcW w:w="149" w:type="dxa"/>
          </w:tcPr>
          <w:p w14:paraId="0E8246EF" w14:textId="77777777" w:rsidR="002968FB" w:rsidRPr="00AE2ADC" w:rsidRDefault="002968FB" w:rsidP="008566C4">
            <w:pPr>
              <w:pStyle w:val="EmptyCellLayoutStyle"/>
              <w:spacing w:after="0" w:line="240" w:lineRule="auto"/>
              <w:rPr>
                <w:rFonts w:ascii="Arial" w:hAnsi="Arial" w:cs="Arial"/>
              </w:rPr>
            </w:pPr>
          </w:p>
        </w:tc>
      </w:tr>
    </w:tbl>
    <w:p w14:paraId="7AA92CC1" w14:textId="77777777" w:rsidR="002968FB" w:rsidRPr="00AE2ADC" w:rsidRDefault="002968FB" w:rsidP="002968FB">
      <w:pPr>
        <w:spacing w:after="0" w:line="240" w:lineRule="auto"/>
        <w:jc w:val="left"/>
        <w:rPr>
          <w:rFonts w:cs="Arial"/>
        </w:rPr>
      </w:pPr>
    </w:p>
    <w:p w14:paraId="4726E45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операционной системы на устройстве</w:t>
      </w:r>
    </w:p>
    <w:p w14:paraId="3A12E4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удается открыть устройство резервного копирования.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206FB1" w14:textId="77777777" w:rsidTr="008566C4">
        <w:trPr>
          <w:trHeight w:val="54"/>
        </w:trPr>
        <w:tc>
          <w:tcPr>
            <w:tcW w:w="54" w:type="dxa"/>
          </w:tcPr>
          <w:p w14:paraId="01C595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F24638" w14:textId="77777777" w:rsidR="002968FB" w:rsidRPr="00AE2ADC" w:rsidRDefault="002968FB" w:rsidP="008566C4">
            <w:pPr>
              <w:pStyle w:val="EmptyCellLayoutStyle"/>
              <w:spacing w:after="0" w:line="240" w:lineRule="auto"/>
              <w:rPr>
                <w:rFonts w:ascii="Arial" w:hAnsi="Arial" w:cs="Arial"/>
              </w:rPr>
            </w:pPr>
          </w:p>
        </w:tc>
        <w:tc>
          <w:tcPr>
            <w:tcW w:w="149" w:type="dxa"/>
          </w:tcPr>
          <w:p w14:paraId="507C99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B4AE90" w14:textId="77777777" w:rsidTr="008566C4">
        <w:tc>
          <w:tcPr>
            <w:tcW w:w="54" w:type="dxa"/>
          </w:tcPr>
          <w:p w14:paraId="1269BE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DF0BED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ADEA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182C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6398F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928B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D5CF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E6D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0245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486A3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39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8DFD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38865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9A9F4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3B54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3599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F83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2F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140A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D3E9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A52E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9A4F4FE" w14:textId="77777777" w:rsidR="002968FB" w:rsidRPr="00AE2ADC" w:rsidRDefault="002968FB" w:rsidP="008566C4">
            <w:pPr>
              <w:spacing w:after="0" w:line="240" w:lineRule="auto"/>
              <w:jc w:val="left"/>
              <w:rPr>
                <w:rFonts w:cs="Arial"/>
              </w:rPr>
            </w:pPr>
          </w:p>
        </w:tc>
        <w:tc>
          <w:tcPr>
            <w:tcW w:w="149" w:type="dxa"/>
          </w:tcPr>
          <w:p w14:paraId="085785C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26CF3C" w14:textId="77777777" w:rsidTr="008566C4">
        <w:trPr>
          <w:trHeight w:val="80"/>
        </w:trPr>
        <w:tc>
          <w:tcPr>
            <w:tcW w:w="54" w:type="dxa"/>
          </w:tcPr>
          <w:p w14:paraId="4E99A0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B9E3A8" w14:textId="77777777" w:rsidR="002968FB" w:rsidRPr="00AE2ADC" w:rsidRDefault="002968FB" w:rsidP="008566C4">
            <w:pPr>
              <w:pStyle w:val="EmptyCellLayoutStyle"/>
              <w:spacing w:after="0" w:line="240" w:lineRule="auto"/>
              <w:rPr>
                <w:rFonts w:ascii="Arial" w:hAnsi="Arial" w:cs="Arial"/>
              </w:rPr>
            </w:pPr>
          </w:p>
        </w:tc>
        <w:tc>
          <w:tcPr>
            <w:tcW w:w="149" w:type="dxa"/>
          </w:tcPr>
          <w:p w14:paraId="545F9D6A" w14:textId="77777777" w:rsidR="002968FB" w:rsidRPr="00AE2ADC" w:rsidRDefault="002968FB" w:rsidP="008566C4">
            <w:pPr>
              <w:pStyle w:val="EmptyCellLayoutStyle"/>
              <w:spacing w:after="0" w:line="240" w:lineRule="auto"/>
              <w:rPr>
                <w:rFonts w:ascii="Arial" w:hAnsi="Arial" w:cs="Arial"/>
              </w:rPr>
            </w:pPr>
          </w:p>
        </w:tc>
      </w:tr>
    </w:tbl>
    <w:p w14:paraId="32E927EF" w14:textId="77777777" w:rsidR="002968FB" w:rsidRPr="00AE2ADC" w:rsidRDefault="002968FB" w:rsidP="002968FB">
      <w:pPr>
        <w:spacing w:after="0" w:line="240" w:lineRule="auto"/>
        <w:jc w:val="left"/>
        <w:rPr>
          <w:rFonts w:cs="Arial"/>
        </w:rPr>
      </w:pPr>
    </w:p>
    <w:p w14:paraId="35ADCE7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восстановления базы данных. Не удалось подключиться к координатору MS DTC, чтобы проверить состояние завершения транзакции</w:t>
      </w:r>
    </w:p>
    <w:p w14:paraId="67D6B8D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Если координатор MS DTC используется для управления распределенной транзакцией между несколькими серверами и происходит потеря подключения, то данная распределенная транзакция остается в неизвестном состоянии или в состоянии «Под сомнением». Ниже перечислены распространенные источники прерываний.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566845E" w14:textId="77777777" w:rsidTr="008566C4">
        <w:trPr>
          <w:trHeight w:val="54"/>
        </w:trPr>
        <w:tc>
          <w:tcPr>
            <w:tcW w:w="54" w:type="dxa"/>
          </w:tcPr>
          <w:p w14:paraId="337E1B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FF2475" w14:textId="77777777" w:rsidR="002968FB" w:rsidRPr="00AE2ADC" w:rsidRDefault="002968FB" w:rsidP="008566C4">
            <w:pPr>
              <w:pStyle w:val="EmptyCellLayoutStyle"/>
              <w:spacing w:after="0" w:line="240" w:lineRule="auto"/>
              <w:rPr>
                <w:rFonts w:ascii="Arial" w:hAnsi="Arial" w:cs="Arial"/>
              </w:rPr>
            </w:pPr>
          </w:p>
        </w:tc>
        <w:tc>
          <w:tcPr>
            <w:tcW w:w="149" w:type="dxa"/>
          </w:tcPr>
          <w:p w14:paraId="622661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6D87051" w14:textId="77777777" w:rsidTr="008566C4">
        <w:tc>
          <w:tcPr>
            <w:tcW w:w="54" w:type="dxa"/>
          </w:tcPr>
          <w:p w14:paraId="78F0F70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401A5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F4151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C47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8734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62D0C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265C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A59D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689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309CE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3C52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3CF6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711F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4CF7B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702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33B5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C612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7B3D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B5A9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3144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2028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9A6A9B7" w14:textId="77777777" w:rsidR="002968FB" w:rsidRPr="00AE2ADC" w:rsidRDefault="002968FB" w:rsidP="008566C4">
            <w:pPr>
              <w:spacing w:after="0" w:line="240" w:lineRule="auto"/>
              <w:jc w:val="left"/>
              <w:rPr>
                <w:rFonts w:cs="Arial"/>
              </w:rPr>
            </w:pPr>
          </w:p>
        </w:tc>
        <w:tc>
          <w:tcPr>
            <w:tcW w:w="149" w:type="dxa"/>
          </w:tcPr>
          <w:p w14:paraId="49C99E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199CBB" w14:textId="77777777" w:rsidTr="008566C4">
        <w:trPr>
          <w:trHeight w:val="80"/>
        </w:trPr>
        <w:tc>
          <w:tcPr>
            <w:tcW w:w="54" w:type="dxa"/>
          </w:tcPr>
          <w:p w14:paraId="4859B2B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2AB1EF" w14:textId="77777777" w:rsidR="002968FB" w:rsidRPr="00AE2ADC" w:rsidRDefault="002968FB" w:rsidP="008566C4">
            <w:pPr>
              <w:pStyle w:val="EmptyCellLayoutStyle"/>
              <w:spacing w:after="0" w:line="240" w:lineRule="auto"/>
              <w:rPr>
                <w:rFonts w:ascii="Arial" w:hAnsi="Arial" w:cs="Arial"/>
              </w:rPr>
            </w:pPr>
          </w:p>
        </w:tc>
        <w:tc>
          <w:tcPr>
            <w:tcW w:w="149" w:type="dxa"/>
          </w:tcPr>
          <w:p w14:paraId="64F8FD48" w14:textId="77777777" w:rsidR="002968FB" w:rsidRPr="00AE2ADC" w:rsidRDefault="002968FB" w:rsidP="008566C4">
            <w:pPr>
              <w:pStyle w:val="EmptyCellLayoutStyle"/>
              <w:spacing w:after="0" w:line="240" w:lineRule="auto"/>
              <w:rPr>
                <w:rFonts w:ascii="Arial" w:hAnsi="Arial" w:cs="Arial"/>
              </w:rPr>
            </w:pPr>
          </w:p>
        </w:tc>
      </w:tr>
    </w:tbl>
    <w:p w14:paraId="549E8926" w14:textId="77777777" w:rsidR="002968FB" w:rsidRPr="00AE2ADC" w:rsidRDefault="002968FB" w:rsidP="002968FB">
      <w:pPr>
        <w:spacing w:after="0" w:line="240" w:lineRule="auto"/>
        <w:jc w:val="left"/>
        <w:rPr>
          <w:rFonts w:cs="Arial"/>
        </w:rPr>
      </w:pPr>
    </w:p>
    <w:p w14:paraId="610061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связи межобъектных цепочек</w:t>
      </w:r>
    </w:p>
    <w:p w14:paraId="669AFF2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Первый этап работы DBCC CHECKDB заключается в осуществлении примитивных проверок страниц данных важных системных таблиц. Найденные ошибки не могут быть исправлены, поэтому команда DBCC CHECKDB сразу прекращает выполнение.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2E7492D" w14:textId="77777777" w:rsidTr="008566C4">
        <w:trPr>
          <w:trHeight w:val="54"/>
        </w:trPr>
        <w:tc>
          <w:tcPr>
            <w:tcW w:w="54" w:type="dxa"/>
          </w:tcPr>
          <w:p w14:paraId="633BAF5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C3A36F" w14:textId="77777777" w:rsidR="002968FB" w:rsidRPr="00AE2ADC" w:rsidRDefault="002968FB" w:rsidP="008566C4">
            <w:pPr>
              <w:pStyle w:val="EmptyCellLayoutStyle"/>
              <w:spacing w:after="0" w:line="240" w:lineRule="auto"/>
              <w:rPr>
                <w:rFonts w:ascii="Arial" w:hAnsi="Arial" w:cs="Arial"/>
              </w:rPr>
            </w:pPr>
          </w:p>
        </w:tc>
        <w:tc>
          <w:tcPr>
            <w:tcW w:w="149" w:type="dxa"/>
          </w:tcPr>
          <w:p w14:paraId="03619D97"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ED8932" w14:textId="77777777" w:rsidTr="008566C4">
        <w:tc>
          <w:tcPr>
            <w:tcW w:w="54" w:type="dxa"/>
          </w:tcPr>
          <w:p w14:paraId="0DEF1A5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7697AD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D2510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7B2F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E265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9F283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9B4C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BF5C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3BB7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A8C3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A97A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DB50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BD13A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44419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6C04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F3E1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A8B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18A2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38BFA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0AD5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BC51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BDA86D8" w14:textId="77777777" w:rsidR="002968FB" w:rsidRPr="00AE2ADC" w:rsidRDefault="002968FB" w:rsidP="008566C4">
            <w:pPr>
              <w:spacing w:after="0" w:line="240" w:lineRule="auto"/>
              <w:jc w:val="left"/>
              <w:rPr>
                <w:rFonts w:cs="Arial"/>
              </w:rPr>
            </w:pPr>
          </w:p>
        </w:tc>
        <w:tc>
          <w:tcPr>
            <w:tcW w:w="149" w:type="dxa"/>
          </w:tcPr>
          <w:p w14:paraId="2973C8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7F79E9" w14:textId="77777777" w:rsidTr="008566C4">
        <w:trPr>
          <w:trHeight w:val="80"/>
        </w:trPr>
        <w:tc>
          <w:tcPr>
            <w:tcW w:w="54" w:type="dxa"/>
          </w:tcPr>
          <w:p w14:paraId="08B524E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545375" w14:textId="77777777" w:rsidR="002968FB" w:rsidRPr="00AE2ADC" w:rsidRDefault="002968FB" w:rsidP="008566C4">
            <w:pPr>
              <w:pStyle w:val="EmptyCellLayoutStyle"/>
              <w:spacing w:after="0" w:line="240" w:lineRule="auto"/>
              <w:rPr>
                <w:rFonts w:ascii="Arial" w:hAnsi="Arial" w:cs="Arial"/>
              </w:rPr>
            </w:pPr>
          </w:p>
        </w:tc>
        <w:tc>
          <w:tcPr>
            <w:tcW w:w="149" w:type="dxa"/>
          </w:tcPr>
          <w:p w14:paraId="46127E2E" w14:textId="77777777" w:rsidR="002968FB" w:rsidRPr="00AE2ADC" w:rsidRDefault="002968FB" w:rsidP="008566C4">
            <w:pPr>
              <w:pStyle w:val="EmptyCellLayoutStyle"/>
              <w:spacing w:after="0" w:line="240" w:lineRule="auto"/>
              <w:rPr>
                <w:rFonts w:ascii="Arial" w:hAnsi="Arial" w:cs="Arial"/>
              </w:rPr>
            </w:pPr>
          </w:p>
        </w:tc>
      </w:tr>
    </w:tbl>
    <w:p w14:paraId="0B74B943" w14:textId="77777777" w:rsidR="002968FB" w:rsidRPr="00AE2ADC" w:rsidRDefault="002968FB" w:rsidP="002968FB">
      <w:pPr>
        <w:spacing w:after="0" w:line="240" w:lineRule="auto"/>
        <w:jc w:val="left"/>
        <w:rPr>
          <w:rFonts w:cs="Arial"/>
        </w:rPr>
      </w:pPr>
    </w:p>
    <w:p w14:paraId="17F3FC1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выполнить очистку для завершенного процесса</w:t>
      </w:r>
    </w:p>
    <w:p w14:paraId="061B7D9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 сообщение об ошибке возникает, когда соединение пользователя аварийно завершается из-за другой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D1BA4F7" w14:textId="77777777" w:rsidTr="008566C4">
        <w:trPr>
          <w:trHeight w:val="54"/>
        </w:trPr>
        <w:tc>
          <w:tcPr>
            <w:tcW w:w="54" w:type="dxa"/>
          </w:tcPr>
          <w:p w14:paraId="67ACCA6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DE1AD3" w14:textId="77777777" w:rsidR="002968FB" w:rsidRPr="00AE2ADC" w:rsidRDefault="002968FB" w:rsidP="008566C4">
            <w:pPr>
              <w:pStyle w:val="EmptyCellLayoutStyle"/>
              <w:spacing w:after="0" w:line="240" w:lineRule="auto"/>
              <w:rPr>
                <w:rFonts w:ascii="Arial" w:hAnsi="Arial" w:cs="Arial"/>
              </w:rPr>
            </w:pPr>
          </w:p>
        </w:tc>
        <w:tc>
          <w:tcPr>
            <w:tcW w:w="149" w:type="dxa"/>
          </w:tcPr>
          <w:p w14:paraId="65B7F41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0C5D5D7" w14:textId="77777777" w:rsidTr="008566C4">
        <w:tc>
          <w:tcPr>
            <w:tcW w:w="54" w:type="dxa"/>
          </w:tcPr>
          <w:p w14:paraId="089481A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78BA5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3FC3E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D4B70F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ADF0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3005F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4E82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E020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3C6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22A2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733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2336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CFEA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6C531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B5FC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A024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ADC7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01F0FC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00D8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71E6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9A1B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2AD9AFD" w14:textId="77777777" w:rsidR="002968FB" w:rsidRPr="00AE2ADC" w:rsidRDefault="002968FB" w:rsidP="008566C4">
            <w:pPr>
              <w:spacing w:after="0" w:line="240" w:lineRule="auto"/>
              <w:jc w:val="left"/>
              <w:rPr>
                <w:rFonts w:cs="Arial"/>
              </w:rPr>
            </w:pPr>
          </w:p>
        </w:tc>
        <w:tc>
          <w:tcPr>
            <w:tcW w:w="149" w:type="dxa"/>
          </w:tcPr>
          <w:p w14:paraId="391FB74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AD71E1" w14:textId="77777777" w:rsidTr="008566C4">
        <w:trPr>
          <w:trHeight w:val="80"/>
        </w:trPr>
        <w:tc>
          <w:tcPr>
            <w:tcW w:w="54" w:type="dxa"/>
          </w:tcPr>
          <w:p w14:paraId="10A9467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000C68" w14:textId="77777777" w:rsidR="002968FB" w:rsidRPr="00AE2ADC" w:rsidRDefault="002968FB" w:rsidP="008566C4">
            <w:pPr>
              <w:pStyle w:val="EmptyCellLayoutStyle"/>
              <w:spacing w:after="0" w:line="240" w:lineRule="auto"/>
              <w:rPr>
                <w:rFonts w:ascii="Arial" w:hAnsi="Arial" w:cs="Arial"/>
              </w:rPr>
            </w:pPr>
          </w:p>
        </w:tc>
        <w:tc>
          <w:tcPr>
            <w:tcW w:w="149" w:type="dxa"/>
          </w:tcPr>
          <w:p w14:paraId="21E8C3D4" w14:textId="77777777" w:rsidR="002968FB" w:rsidRPr="00AE2ADC" w:rsidRDefault="002968FB" w:rsidP="008566C4">
            <w:pPr>
              <w:pStyle w:val="EmptyCellLayoutStyle"/>
              <w:spacing w:after="0" w:line="240" w:lineRule="auto"/>
              <w:rPr>
                <w:rFonts w:ascii="Arial" w:hAnsi="Arial" w:cs="Arial"/>
              </w:rPr>
            </w:pPr>
          </w:p>
        </w:tc>
      </w:tr>
    </w:tbl>
    <w:p w14:paraId="0DF6CB17" w14:textId="77777777" w:rsidR="002968FB" w:rsidRPr="00AE2ADC" w:rsidRDefault="002968FB" w:rsidP="002968FB">
      <w:pPr>
        <w:spacing w:after="0" w:line="240" w:lineRule="auto"/>
        <w:jc w:val="left"/>
        <w:rPr>
          <w:rFonts w:cs="Arial"/>
        </w:rPr>
      </w:pPr>
    </w:p>
    <w:p w14:paraId="4FD9D8B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достигнут максимальный лимит подключений</w:t>
      </w:r>
    </w:p>
    <w:p w14:paraId="735AE60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 умолчанию сервер SQL Server динамически управляет памятью, необходимой для соединений пользователей. Тем не менее, может быть установлено фиксированное значение максимального количества соединений с помощью задания параметра конфигурации пользовательских подключений на значение, отличное от 0. Задавать параметру соединений пользователя ненулевое значение не рекомендуется. Данному параметру задано ненулевое значение, а указанное число подключений превышено. Любые дальнейшие попытки входа завершатся сбоем с указанным выше сообщением. Если данное значение равно 1, то возможен сбой запуска данного экземпляра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97758C0" w14:textId="77777777" w:rsidTr="008566C4">
        <w:trPr>
          <w:trHeight w:val="54"/>
        </w:trPr>
        <w:tc>
          <w:tcPr>
            <w:tcW w:w="54" w:type="dxa"/>
          </w:tcPr>
          <w:p w14:paraId="013676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1795AFD" w14:textId="77777777" w:rsidR="002968FB" w:rsidRPr="00AE2ADC" w:rsidRDefault="002968FB" w:rsidP="008566C4">
            <w:pPr>
              <w:pStyle w:val="EmptyCellLayoutStyle"/>
              <w:spacing w:after="0" w:line="240" w:lineRule="auto"/>
              <w:rPr>
                <w:rFonts w:ascii="Arial" w:hAnsi="Arial" w:cs="Arial"/>
              </w:rPr>
            </w:pPr>
          </w:p>
        </w:tc>
        <w:tc>
          <w:tcPr>
            <w:tcW w:w="149" w:type="dxa"/>
          </w:tcPr>
          <w:p w14:paraId="47A469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4A1CD3" w14:textId="77777777" w:rsidTr="008566C4">
        <w:tc>
          <w:tcPr>
            <w:tcW w:w="54" w:type="dxa"/>
          </w:tcPr>
          <w:p w14:paraId="4294646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BE338F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DD05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7368A1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5D2F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51D4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0CAE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96DC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98BB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16A82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4CC8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42C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FD106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A6897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E8E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103A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B31C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3DB159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7B0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8584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2A9D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6D72B06" w14:textId="77777777" w:rsidR="002968FB" w:rsidRPr="00AE2ADC" w:rsidRDefault="002968FB" w:rsidP="008566C4">
            <w:pPr>
              <w:spacing w:after="0" w:line="240" w:lineRule="auto"/>
              <w:jc w:val="left"/>
              <w:rPr>
                <w:rFonts w:cs="Arial"/>
              </w:rPr>
            </w:pPr>
          </w:p>
        </w:tc>
        <w:tc>
          <w:tcPr>
            <w:tcW w:w="149" w:type="dxa"/>
          </w:tcPr>
          <w:p w14:paraId="479A6CB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8D6C84" w14:textId="77777777" w:rsidTr="008566C4">
        <w:trPr>
          <w:trHeight w:val="80"/>
        </w:trPr>
        <w:tc>
          <w:tcPr>
            <w:tcW w:w="54" w:type="dxa"/>
          </w:tcPr>
          <w:p w14:paraId="58408AC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1953CE" w14:textId="77777777" w:rsidR="002968FB" w:rsidRPr="00AE2ADC" w:rsidRDefault="002968FB" w:rsidP="008566C4">
            <w:pPr>
              <w:pStyle w:val="EmptyCellLayoutStyle"/>
              <w:spacing w:after="0" w:line="240" w:lineRule="auto"/>
              <w:rPr>
                <w:rFonts w:ascii="Arial" w:hAnsi="Arial" w:cs="Arial"/>
              </w:rPr>
            </w:pPr>
          </w:p>
        </w:tc>
        <w:tc>
          <w:tcPr>
            <w:tcW w:w="149" w:type="dxa"/>
          </w:tcPr>
          <w:p w14:paraId="49B0D94E" w14:textId="77777777" w:rsidR="002968FB" w:rsidRPr="00AE2ADC" w:rsidRDefault="002968FB" w:rsidP="008566C4">
            <w:pPr>
              <w:pStyle w:val="EmptyCellLayoutStyle"/>
              <w:spacing w:after="0" w:line="240" w:lineRule="auto"/>
              <w:rPr>
                <w:rFonts w:ascii="Arial" w:hAnsi="Arial" w:cs="Arial"/>
              </w:rPr>
            </w:pPr>
          </w:p>
        </w:tc>
      </w:tr>
    </w:tbl>
    <w:p w14:paraId="6C88BBFF" w14:textId="77777777" w:rsidR="002968FB" w:rsidRPr="00AE2ADC" w:rsidRDefault="002968FB" w:rsidP="002968FB">
      <w:pPr>
        <w:spacing w:after="0" w:line="240" w:lineRule="auto"/>
        <w:jc w:val="left"/>
        <w:rPr>
          <w:rFonts w:cs="Arial"/>
        </w:rPr>
      </w:pPr>
    </w:p>
    <w:p w14:paraId="54A120B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открыть устройство резервного копирования.</w:t>
      </w:r>
    </w:p>
    <w:p w14:paraId="447203A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открыть один или несколько файлов, указанных в команде BACKUP или RESTORE. Ниже рассмотрены возможные причины этого.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8EEF2C8" w14:textId="77777777" w:rsidTr="008566C4">
        <w:trPr>
          <w:trHeight w:val="54"/>
        </w:trPr>
        <w:tc>
          <w:tcPr>
            <w:tcW w:w="54" w:type="dxa"/>
          </w:tcPr>
          <w:p w14:paraId="6502BCF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190CE7" w14:textId="77777777" w:rsidR="002968FB" w:rsidRPr="00AE2ADC" w:rsidRDefault="002968FB" w:rsidP="008566C4">
            <w:pPr>
              <w:pStyle w:val="EmptyCellLayoutStyle"/>
              <w:spacing w:after="0" w:line="240" w:lineRule="auto"/>
              <w:rPr>
                <w:rFonts w:ascii="Arial" w:hAnsi="Arial" w:cs="Arial"/>
              </w:rPr>
            </w:pPr>
          </w:p>
        </w:tc>
        <w:tc>
          <w:tcPr>
            <w:tcW w:w="149" w:type="dxa"/>
          </w:tcPr>
          <w:p w14:paraId="1D10CF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1C1D7C" w14:textId="77777777" w:rsidTr="008566C4">
        <w:tc>
          <w:tcPr>
            <w:tcW w:w="54" w:type="dxa"/>
          </w:tcPr>
          <w:p w14:paraId="71E4A2A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AD056D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B4072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729B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BFEC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560CB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A049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41D2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5E4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57D37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5F83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4931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F9BAB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5FC93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D1AE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7E7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FAA7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14BDD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7D1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F15D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92A1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679DA6B" w14:textId="77777777" w:rsidR="002968FB" w:rsidRPr="00AE2ADC" w:rsidRDefault="002968FB" w:rsidP="008566C4">
            <w:pPr>
              <w:spacing w:after="0" w:line="240" w:lineRule="auto"/>
              <w:jc w:val="left"/>
              <w:rPr>
                <w:rFonts w:cs="Arial"/>
              </w:rPr>
            </w:pPr>
          </w:p>
        </w:tc>
        <w:tc>
          <w:tcPr>
            <w:tcW w:w="149" w:type="dxa"/>
          </w:tcPr>
          <w:p w14:paraId="0BBCEE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650507" w14:textId="77777777" w:rsidTr="008566C4">
        <w:trPr>
          <w:trHeight w:val="80"/>
        </w:trPr>
        <w:tc>
          <w:tcPr>
            <w:tcW w:w="54" w:type="dxa"/>
          </w:tcPr>
          <w:p w14:paraId="53A40D5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9FAC26" w14:textId="77777777" w:rsidR="002968FB" w:rsidRPr="00AE2ADC" w:rsidRDefault="002968FB" w:rsidP="008566C4">
            <w:pPr>
              <w:pStyle w:val="EmptyCellLayoutStyle"/>
              <w:spacing w:after="0" w:line="240" w:lineRule="auto"/>
              <w:rPr>
                <w:rFonts w:ascii="Arial" w:hAnsi="Arial" w:cs="Arial"/>
              </w:rPr>
            </w:pPr>
          </w:p>
        </w:tc>
        <w:tc>
          <w:tcPr>
            <w:tcW w:w="149" w:type="dxa"/>
          </w:tcPr>
          <w:p w14:paraId="239C11D6" w14:textId="77777777" w:rsidR="002968FB" w:rsidRPr="00AE2ADC" w:rsidRDefault="002968FB" w:rsidP="008566C4">
            <w:pPr>
              <w:pStyle w:val="EmptyCellLayoutStyle"/>
              <w:spacing w:after="0" w:line="240" w:lineRule="auto"/>
              <w:rPr>
                <w:rFonts w:ascii="Arial" w:hAnsi="Arial" w:cs="Arial"/>
              </w:rPr>
            </w:pPr>
          </w:p>
        </w:tc>
      </w:tr>
    </w:tbl>
    <w:p w14:paraId="7F7E9F8D" w14:textId="77777777" w:rsidR="002968FB" w:rsidRPr="00AE2ADC" w:rsidRDefault="002968FB" w:rsidP="002968FB">
      <w:pPr>
        <w:spacing w:after="0" w:line="240" w:lineRule="auto"/>
        <w:jc w:val="left"/>
        <w:rPr>
          <w:rFonts w:cs="Arial"/>
        </w:rPr>
      </w:pPr>
    </w:p>
    <w:p w14:paraId="37BBE56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ошибка во время проверки</w:t>
      </w:r>
    </w:p>
    <w:p w14:paraId="3E5C599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зарегистрироваться в SQL Server. Произошла непредвиденная ошибка во время проверки. В журнале безопасности Windows имя данного пользователя и идентификатор ошибки указываются в событии MSSQLSERVER с идентификатором 18468.</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E58BF93" w14:textId="77777777" w:rsidTr="008566C4">
        <w:trPr>
          <w:trHeight w:val="54"/>
        </w:trPr>
        <w:tc>
          <w:tcPr>
            <w:tcW w:w="54" w:type="dxa"/>
          </w:tcPr>
          <w:p w14:paraId="77E5C0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04EC5D" w14:textId="77777777" w:rsidR="002968FB" w:rsidRPr="00AE2ADC" w:rsidRDefault="002968FB" w:rsidP="008566C4">
            <w:pPr>
              <w:pStyle w:val="EmptyCellLayoutStyle"/>
              <w:spacing w:after="0" w:line="240" w:lineRule="auto"/>
              <w:rPr>
                <w:rFonts w:ascii="Arial" w:hAnsi="Arial" w:cs="Arial"/>
              </w:rPr>
            </w:pPr>
          </w:p>
        </w:tc>
        <w:tc>
          <w:tcPr>
            <w:tcW w:w="149" w:type="dxa"/>
          </w:tcPr>
          <w:p w14:paraId="0BEC969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A96B87" w14:textId="77777777" w:rsidTr="008566C4">
        <w:tc>
          <w:tcPr>
            <w:tcW w:w="54" w:type="dxa"/>
          </w:tcPr>
          <w:p w14:paraId="7DBA12C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7C8B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6FA5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2EE7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81FA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8DC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02C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713B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2E6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6EB1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21CE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F90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4D20A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60D3AD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B4A2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8AF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26FE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6878E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97CF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025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D02E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970840E" w14:textId="77777777" w:rsidR="002968FB" w:rsidRPr="00AE2ADC" w:rsidRDefault="002968FB" w:rsidP="008566C4">
            <w:pPr>
              <w:spacing w:after="0" w:line="240" w:lineRule="auto"/>
              <w:jc w:val="left"/>
              <w:rPr>
                <w:rFonts w:cs="Arial"/>
              </w:rPr>
            </w:pPr>
          </w:p>
        </w:tc>
        <w:tc>
          <w:tcPr>
            <w:tcW w:w="149" w:type="dxa"/>
          </w:tcPr>
          <w:p w14:paraId="7C86E26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8CBC6F" w14:textId="77777777" w:rsidTr="008566C4">
        <w:trPr>
          <w:trHeight w:val="80"/>
        </w:trPr>
        <w:tc>
          <w:tcPr>
            <w:tcW w:w="54" w:type="dxa"/>
          </w:tcPr>
          <w:p w14:paraId="478F04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B2D9CE" w14:textId="77777777" w:rsidR="002968FB" w:rsidRPr="00AE2ADC" w:rsidRDefault="002968FB" w:rsidP="008566C4">
            <w:pPr>
              <w:pStyle w:val="EmptyCellLayoutStyle"/>
              <w:spacing w:after="0" w:line="240" w:lineRule="auto"/>
              <w:rPr>
                <w:rFonts w:ascii="Arial" w:hAnsi="Arial" w:cs="Arial"/>
              </w:rPr>
            </w:pPr>
          </w:p>
        </w:tc>
        <w:tc>
          <w:tcPr>
            <w:tcW w:w="149" w:type="dxa"/>
          </w:tcPr>
          <w:p w14:paraId="6C5A8AD3" w14:textId="77777777" w:rsidR="002968FB" w:rsidRPr="00AE2ADC" w:rsidRDefault="002968FB" w:rsidP="008566C4">
            <w:pPr>
              <w:pStyle w:val="EmptyCellLayoutStyle"/>
              <w:spacing w:after="0" w:line="240" w:lineRule="auto"/>
              <w:rPr>
                <w:rFonts w:ascii="Arial" w:hAnsi="Arial" w:cs="Arial"/>
              </w:rPr>
            </w:pPr>
          </w:p>
        </w:tc>
      </w:tr>
    </w:tbl>
    <w:p w14:paraId="7A25CADC" w14:textId="77777777" w:rsidR="002968FB" w:rsidRPr="00AE2ADC" w:rsidRDefault="002968FB" w:rsidP="002968FB">
      <w:pPr>
        <w:spacing w:after="0" w:line="240" w:lineRule="auto"/>
        <w:jc w:val="left"/>
        <w:rPr>
          <w:rFonts w:cs="Arial"/>
        </w:rPr>
      </w:pPr>
    </w:p>
    <w:p w14:paraId="16E4404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ошибка разбора XML</w:t>
      </w:r>
    </w:p>
    <w:p w14:paraId="4D829C1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передается посредством ошибок синтаксического разбора XML. Текст после «Ошибка синтаксического анализа XML:» будет различным. Причина зависит от конкретной переданной ошибки синтаксического разбора XML.</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E2468A6" w14:textId="77777777" w:rsidTr="008566C4">
        <w:trPr>
          <w:trHeight w:val="54"/>
        </w:trPr>
        <w:tc>
          <w:tcPr>
            <w:tcW w:w="54" w:type="dxa"/>
          </w:tcPr>
          <w:p w14:paraId="26A9FB7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20BC0D" w14:textId="77777777" w:rsidR="002968FB" w:rsidRPr="00AE2ADC" w:rsidRDefault="002968FB" w:rsidP="008566C4">
            <w:pPr>
              <w:pStyle w:val="EmptyCellLayoutStyle"/>
              <w:spacing w:after="0" w:line="240" w:lineRule="auto"/>
              <w:rPr>
                <w:rFonts w:ascii="Arial" w:hAnsi="Arial" w:cs="Arial"/>
              </w:rPr>
            </w:pPr>
          </w:p>
        </w:tc>
        <w:tc>
          <w:tcPr>
            <w:tcW w:w="149" w:type="dxa"/>
          </w:tcPr>
          <w:p w14:paraId="1CDB24E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D71FAB" w14:textId="77777777" w:rsidTr="008566C4">
        <w:tc>
          <w:tcPr>
            <w:tcW w:w="54" w:type="dxa"/>
          </w:tcPr>
          <w:p w14:paraId="75CF65E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6A3B1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4E7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C01C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771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7E2C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465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1FAB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EFE0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5295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6D66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F9D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F9D4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AEECE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3B33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25BC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CDA9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9AF39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518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477C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7766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243DFEB" w14:textId="77777777" w:rsidR="002968FB" w:rsidRPr="00AE2ADC" w:rsidRDefault="002968FB" w:rsidP="008566C4">
            <w:pPr>
              <w:spacing w:after="0" w:line="240" w:lineRule="auto"/>
              <w:jc w:val="left"/>
              <w:rPr>
                <w:rFonts w:cs="Arial"/>
              </w:rPr>
            </w:pPr>
          </w:p>
        </w:tc>
        <w:tc>
          <w:tcPr>
            <w:tcW w:w="149" w:type="dxa"/>
          </w:tcPr>
          <w:p w14:paraId="50F1E4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8FD798" w14:textId="77777777" w:rsidTr="008566C4">
        <w:trPr>
          <w:trHeight w:val="80"/>
        </w:trPr>
        <w:tc>
          <w:tcPr>
            <w:tcW w:w="54" w:type="dxa"/>
          </w:tcPr>
          <w:p w14:paraId="59E6CCE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503F7F" w14:textId="77777777" w:rsidR="002968FB" w:rsidRPr="00AE2ADC" w:rsidRDefault="002968FB" w:rsidP="008566C4">
            <w:pPr>
              <w:pStyle w:val="EmptyCellLayoutStyle"/>
              <w:spacing w:after="0" w:line="240" w:lineRule="auto"/>
              <w:rPr>
                <w:rFonts w:ascii="Arial" w:hAnsi="Arial" w:cs="Arial"/>
              </w:rPr>
            </w:pPr>
          </w:p>
        </w:tc>
        <w:tc>
          <w:tcPr>
            <w:tcW w:w="149" w:type="dxa"/>
          </w:tcPr>
          <w:p w14:paraId="4FA0A2BC" w14:textId="77777777" w:rsidR="002968FB" w:rsidRPr="00AE2ADC" w:rsidRDefault="002968FB" w:rsidP="008566C4">
            <w:pPr>
              <w:pStyle w:val="EmptyCellLayoutStyle"/>
              <w:spacing w:after="0" w:line="240" w:lineRule="auto"/>
              <w:rPr>
                <w:rFonts w:ascii="Arial" w:hAnsi="Arial" w:cs="Arial"/>
              </w:rPr>
            </w:pPr>
          </w:p>
        </w:tc>
      </w:tr>
    </w:tbl>
    <w:p w14:paraId="094EBF22" w14:textId="77777777" w:rsidR="002968FB" w:rsidRPr="00AE2ADC" w:rsidRDefault="002968FB" w:rsidP="002968FB">
      <w:pPr>
        <w:spacing w:after="0" w:line="240" w:lineRule="auto"/>
        <w:jc w:val="left"/>
        <w:rPr>
          <w:rFonts w:cs="Arial"/>
        </w:rPr>
      </w:pPr>
    </w:p>
    <w:p w14:paraId="2D0737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обнаружены ошибки целостности базы данных</w:t>
      </w:r>
    </w:p>
    <w:p w14:paraId="08F53D2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указывает, что при выполнении проверки согласованности базы данных были обнаружены ошибки, которые не были полностью устранены.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B6D5C0A" w14:textId="77777777" w:rsidTr="008566C4">
        <w:trPr>
          <w:trHeight w:val="54"/>
        </w:trPr>
        <w:tc>
          <w:tcPr>
            <w:tcW w:w="54" w:type="dxa"/>
          </w:tcPr>
          <w:p w14:paraId="4338783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685E12" w14:textId="77777777" w:rsidR="002968FB" w:rsidRPr="00AE2ADC" w:rsidRDefault="002968FB" w:rsidP="008566C4">
            <w:pPr>
              <w:pStyle w:val="EmptyCellLayoutStyle"/>
              <w:spacing w:after="0" w:line="240" w:lineRule="auto"/>
              <w:rPr>
                <w:rFonts w:ascii="Arial" w:hAnsi="Arial" w:cs="Arial"/>
              </w:rPr>
            </w:pPr>
          </w:p>
        </w:tc>
        <w:tc>
          <w:tcPr>
            <w:tcW w:w="149" w:type="dxa"/>
          </w:tcPr>
          <w:p w14:paraId="06EDCA0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0B673D" w14:textId="77777777" w:rsidTr="008566C4">
        <w:tc>
          <w:tcPr>
            <w:tcW w:w="54" w:type="dxa"/>
          </w:tcPr>
          <w:p w14:paraId="5D70ED7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346C4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537F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54AF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D855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1EE0F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F609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D4CD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DAA4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AA99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C4F2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9794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1B9ED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CE6D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E91C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07B8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B5E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3D2C1FA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B19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60DF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6DA3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0C7F9CD" w14:textId="77777777" w:rsidR="002968FB" w:rsidRPr="00AE2ADC" w:rsidRDefault="002968FB" w:rsidP="008566C4">
            <w:pPr>
              <w:spacing w:after="0" w:line="240" w:lineRule="auto"/>
              <w:jc w:val="left"/>
              <w:rPr>
                <w:rFonts w:cs="Arial"/>
              </w:rPr>
            </w:pPr>
          </w:p>
        </w:tc>
        <w:tc>
          <w:tcPr>
            <w:tcW w:w="149" w:type="dxa"/>
          </w:tcPr>
          <w:p w14:paraId="72C7120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C840E6" w14:textId="77777777" w:rsidTr="008566C4">
        <w:trPr>
          <w:trHeight w:val="80"/>
        </w:trPr>
        <w:tc>
          <w:tcPr>
            <w:tcW w:w="54" w:type="dxa"/>
          </w:tcPr>
          <w:p w14:paraId="0284812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5A8D08" w14:textId="77777777" w:rsidR="002968FB" w:rsidRPr="00AE2ADC" w:rsidRDefault="002968FB" w:rsidP="008566C4">
            <w:pPr>
              <w:pStyle w:val="EmptyCellLayoutStyle"/>
              <w:spacing w:after="0" w:line="240" w:lineRule="auto"/>
              <w:rPr>
                <w:rFonts w:ascii="Arial" w:hAnsi="Arial" w:cs="Arial"/>
              </w:rPr>
            </w:pPr>
          </w:p>
        </w:tc>
        <w:tc>
          <w:tcPr>
            <w:tcW w:w="149" w:type="dxa"/>
          </w:tcPr>
          <w:p w14:paraId="1CE12EAC" w14:textId="77777777" w:rsidR="002968FB" w:rsidRPr="00AE2ADC" w:rsidRDefault="002968FB" w:rsidP="008566C4">
            <w:pPr>
              <w:pStyle w:val="EmptyCellLayoutStyle"/>
              <w:spacing w:after="0" w:line="240" w:lineRule="auto"/>
              <w:rPr>
                <w:rFonts w:ascii="Arial" w:hAnsi="Arial" w:cs="Arial"/>
              </w:rPr>
            </w:pPr>
          </w:p>
        </w:tc>
      </w:tr>
    </w:tbl>
    <w:p w14:paraId="6E6E64CF" w14:textId="77777777" w:rsidR="002968FB" w:rsidRPr="00AE2ADC" w:rsidRDefault="002968FB" w:rsidP="002968FB">
      <w:pPr>
        <w:spacing w:after="0" w:line="240" w:lineRule="auto"/>
        <w:jc w:val="left"/>
        <w:rPr>
          <w:rFonts w:cs="Arial"/>
        </w:rPr>
      </w:pPr>
    </w:p>
    <w:p w14:paraId="1C1E4E5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обработчику запросов не удалось запустить необходимые потоки ресурсов для параллельного выполнения запросов</w:t>
      </w:r>
    </w:p>
    <w:p w14:paraId="51AF294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данном сервере недостаточно ресурсов потоков.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5A08693" w14:textId="77777777" w:rsidTr="008566C4">
        <w:trPr>
          <w:trHeight w:val="54"/>
        </w:trPr>
        <w:tc>
          <w:tcPr>
            <w:tcW w:w="54" w:type="dxa"/>
          </w:tcPr>
          <w:p w14:paraId="47D071C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AA7E7F" w14:textId="77777777" w:rsidR="002968FB" w:rsidRPr="00AE2ADC" w:rsidRDefault="002968FB" w:rsidP="008566C4">
            <w:pPr>
              <w:pStyle w:val="EmptyCellLayoutStyle"/>
              <w:spacing w:after="0" w:line="240" w:lineRule="auto"/>
              <w:rPr>
                <w:rFonts w:ascii="Arial" w:hAnsi="Arial" w:cs="Arial"/>
              </w:rPr>
            </w:pPr>
          </w:p>
        </w:tc>
        <w:tc>
          <w:tcPr>
            <w:tcW w:w="149" w:type="dxa"/>
          </w:tcPr>
          <w:p w14:paraId="01C38A62"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1D162C" w14:textId="77777777" w:rsidTr="008566C4">
        <w:tc>
          <w:tcPr>
            <w:tcW w:w="54" w:type="dxa"/>
          </w:tcPr>
          <w:p w14:paraId="3A579F5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8CB41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892A6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2C315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6DCF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9937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8B50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94D6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F859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B5383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E2E9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45B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4635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CBD7B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D590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0283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8DF3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F0A4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46BC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BAA9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06AC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95A0FD8" w14:textId="77777777" w:rsidR="002968FB" w:rsidRPr="00AE2ADC" w:rsidRDefault="002968FB" w:rsidP="008566C4">
            <w:pPr>
              <w:spacing w:after="0" w:line="240" w:lineRule="auto"/>
              <w:jc w:val="left"/>
              <w:rPr>
                <w:rFonts w:cs="Arial"/>
              </w:rPr>
            </w:pPr>
          </w:p>
        </w:tc>
        <w:tc>
          <w:tcPr>
            <w:tcW w:w="149" w:type="dxa"/>
          </w:tcPr>
          <w:p w14:paraId="3F1EB5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6153B2" w14:textId="77777777" w:rsidTr="008566C4">
        <w:trPr>
          <w:trHeight w:val="80"/>
        </w:trPr>
        <w:tc>
          <w:tcPr>
            <w:tcW w:w="54" w:type="dxa"/>
          </w:tcPr>
          <w:p w14:paraId="2EE8645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5EF71D" w14:textId="77777777" w:rsidR="002968FB" w:rsidRPr="00AE2ADC" w:rsidRDefault="002968FB" w:rsidP="008566C4">
            <w:pPr>
              <w:pStyle w:val="EmptyCellLayoutStyle"/>
              <w:spacing w:after="0" w:line="240" w:lineRule="auto"/>
              <w:rPr>
                <w:rFonts w:ascii="Arial" w:hAnsi="Arial" w:cs="Arial"/>
              </w:rPr>
            </w:pPr>
          </w:p>
        </w:tc>
        <w:tc>
          <w:tcPr>
            <w:tcW w:w="149" w:type="dxa"/>
          </w:tcPr>
          <w:p w14:paraId="6A3AD745" w14:textId="77777777" w:rsidR="002968FB" w:rsidRPr="00AE2ADC" w:rsidRDefault="002968FB" w:rsidP="008566C4">
            <w:pPr>
              <w:pStyle w:val="EmptyCellLayoutStyle"/>
              <w:spacing w:after="0" w:line="240" w:lineRule="auto"/>
              <w:rPr>
                <w:rFonts w:ascii="Arial" w:hAnsi="Arial" w:cs="Arial"/>
              </w:rPr>
            </w:pPr>
          </w:p>
        </w:tc>
      </w:tr>
    </w:tbl>
    <w:p w14:paraId="26D4C781" w14:textId="77777777" w:rsidR="002968FB" w:rsidRPr="00AE2ADC" w:rsidRDefault="002968FB" w:rsidP="002968FB">
      <w:pPr>
        <w:spacing w:after="0" w:line="240" w:lineRule="auto"/>
        <w:jc w:val="left"/>
        <w:rPr>
          <w:rFonts w:cs="Arial"/>
        </w:rPr>
      </w:pPr>
    </w:p>
    <w:p w14:paraId="4BF672C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SQL Server завершает работу из-за выключения системы</w:t>
      </w:r>
    </w:p>
    <w:p w14:paraId="489F4BF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завершает работу, так как завершает работу сервер, на котором эта служба установлена.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982C555" w14:textId="77777777" w:rsidTr="008566C4">
        <w:trPr>
          <w:trHeight w:val="54"/>
        </w:trPr>
        <w:tc>
          <w:tcPr>
            <w:tcW w:w="54" w:type="dxa"/>
          </w:tcPr>
          <w:p w14:paraId="2231F1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1016975" w14:textId="77777777" w:rsidR="002968FB" w:rsidRPr="00AE2ADC" w:rsidRDefault="002968FB" w:rsidP="008566C4">
            <w:pPr>
              <w:pStyle w:val="EmptyCellLayoutStyle"/>
              <w:spacing w:after="0" w:line="240" w:lineRule="auto"/>
              <w:rPr>
                <w:rFonts w:ascii="Arial" w:hAnsi="Arial" w:cs="Arial"/>
              </w:rPr>
            </w:pPr>
          </w:p>
        </w:tc>
        <w:tc>
          <w:tcPr>
            <w:tcW w:w="149" w:type="dxa"/>
          </w:tcPr>
          <w:p w14:paraId="5E37B0B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6522E1" w14:textId="77777777" w:rsidTr="008566C4">
        <w:tc>
          <w:tcPr>
            <w:tcW w:w="54" w:type="dxa"/>
          </w:tcPr>
          <w:p w14:paraId="48D8FC7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B1358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5AFA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3AE96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19FD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B60D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240D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2050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AD76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A58B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C1B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260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D04A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EEFB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C08E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3529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9700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4C85A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323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376A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9A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55577B6" w14:textId="77777777" w:rsidR="002968FB" w:rsidRPr="00AE2ADC" w:rsidRDefault="002968FB" w:rsidP="008566C4">
            <w:pPr>
              <w:spacing w:after="0" w:line="240" w:lineRule="auto"/>
              <w:jc w:val="left"/>
              <w:rPr>
                <w:rFonts w:cs="Arial"/>
              </w:rPr>
            </w:pPr>
          </w:p>
        </w:tc>
        <w:tc>
          <w:tcPr>
            <w:tcW w:w="149" w:type="dxa"/>
          </w:tcPr>
          <w:p w14:paraId="7ADE68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A0CD02" w14:textId="77777777" w:rsidTr="008566C4">
        <w:trPr>
          <w:trHeight w:val="80"/>
        </w:trPr>
        <w:tc>
          <w:tcPr>
            <w:tcW w:w="54" w:type="dxa"/>
          </w:tcPr>
          <w:p w14:paraId="5FF7F44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62CF70" w14:textId="77777777" w:rsidR="002968FB" w:rsidRPr="00AE2ADC" w:rsidRDefault="002968FB" w:rsidP="008566C4">
            <w:pPr>
              <w:pStyle w:val="EmptyCellLayoutStyle"/>
              <w:spacing w:after="0" w:line="240" w:lineRule="auto"/>
              <w:rPr>
                <w:rFonts w:ascii="Arial" w:hAnsi="Arial" w:cs="Arial"/>
              </w:rPr>
            </w:pPr>
          </w:p>
        </w:tc>
        <w:tc>
          <w:tcPr>
            <w:tcW w:w="149" w:type="dxa"/>
          </w:tcPr>
          <w:p w14:paraId="57BCC365" w14:textId="77777777" w:rsidR="002968FB" w:rsidRPr="00AE2ADC" w:rsidRDefault="002968FB" w:rsidP="008566C4">
            <w:pPr>
              <w:pStyle w:val="EmptyCellLayoutStyle"/>
              <w:spacing w:after="0" w:line="240" w:lineRule="auto"/>
              <w:rPr>
                <w:rFonts w:ascii="Arial" w:hAnsi="Arial" w:cs="Arial"/>
              </w:rPr>
            </w:pPr>
          </w:p>
        </w:tc>
      </w:tr>
    </w:tbl>
    <w:p w14:paraId="56E5C554" w14:textId="77777777" w:rsidR="002968FB" w:rsidRPr="00AE2ADC" w:rsidRDefault="002968FB" w:rsidP="002968FB">
      <w:pPr>
        <w:spacing w:after="0" w:line="240" w:lineRule="auto"/>
        <w:jc w:val="left"/>
        <w:rPr>
          <w:rFonts w:cs="Arial"/>
        </w:rPr>
      </w:pPr>
    </w:p>
    <w:p w14:paraId="47D00E3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открыть tempdb.  Не удается продолжить</w:t>
      </w:r>
    </w:p>
    <w:p w14:paraId="13BF3B7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открыть базу данных tempdb. Возможные причины этого могут включать следующее.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57AFE29" w14:textId="77777777" w:rsidTr="008566C4">
        <w:trPr>
          <w:trHeight w:val="54"/>
        </w:trPr>
        <w:tc>
          <w:tcPr>
            <w:tcW w:w="54" w:type="dxa"/>
          </w:tcPr>
          <w:p w14:paraId="2A59F18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933D41" w14:textId="77777777" w:rsidR="002968FB" w:rsidRPr="00AE2ADC" w:rsidRDefault="002968FB" w:rsidP="008566C4">
            <w:pPr>
              <w:pStyle w:val="EmptyCellLayoutStyle"/>
              <w:spacing w:after="0" w:line="240" w:lineRule="auto"/>
              <w:rPr>
                <w:rFonts w:ascii="Arial" w:hAnsi="Arial" w:cs="Arial"/>
              </w:rPr>
            </w:pPr>
          </w:p>
        </w:tc>
        <w:tc>
          <w:tcPr>
            <w:tcW w:w="149" w:type="dxa"/>
          </w:tcPr>
          <w:p w14:paraId="46A1BA7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CB85F9" w14:textId="77777777" w:rsidTr="008566C4">
        <w:tc>
          <w:tcPr>
            <w:tcW w:w="54" w:type="dxa"/>
          </w:tcPr>
          <w:p w14:paraId="1A7534B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C5075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38DA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50DCBE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5367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4C0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B878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FFB1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48A7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3590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CBD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C97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EEC62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87D51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079E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57E8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8B77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EDDEB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A11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B039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8E44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2A05E93" w14:textId="77777777" w:rsidR="002968FB" w:rsidRPr="00AE2ADC" w:rsidRDefault="002968FB" w:rsidP="008566C4">
            <w:pPr>
              <w:spacing w:after="0" w:line="240" w:lineRule="auto"/>
              <w:jc w:val="left"/>
              <w:rPr>
                <w:rFonts w:cs="Arial"/>
              </w:rPr>
            </w:pPr>
          </w:p>
        </w:tc>
        <w:tc>
          <w:tcPr>
            <w:tcW w:w="149" w:type="dxa"/>
          </w:tcPr>
          <w:p w14:paraId="1D58F5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3716790" w14:textId="77777777" w:rsidTr="008566C4">
        <w:trPr>
          <w:trHeight w:val="80"/>
        </w:trPr>
        <w:tc>
          <w:tcPr>
            <w:tcW w:w="54" w:type="dxa"/>
          </w:tcPr>
          <w:p w14:paraId="32DF90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BA3FA1" w14:textId="77777777" w:rsidR="002968FB" w:rsidRPr="00AE2ADC" w:rsidRDefault="002968FB" w:rsidP="008566C4">
            <w:pPr>
              <w:pStyle w:val="EmptyCellLayoutStyle"/>
              <w:spacing w:after="0" w:line="240" w:lineRule="auto"/>
              <w:rPr>
                <w:rFonts w:ascii="Arial" w:hAnsi="Arial" w:cs="Arial"/>
              </w:rPr>
            </w:pPr>
          </w:p>
        </w:tc>
        <w:tc>
          <w:tcPr>
            <w:tcW w:w="149" w:type="dxa"/>
          </w:tcPr>
          <w:p w14:paraId="1527D05E" w14:textId="77777777" w:rsidR="002968FB" w:rsidRPr="00AE2ADC" w:rsidRDefault="002968FB" w:rsidP="008566C4">
            <w:pPr>
              <w:pStyle w:val="EmptyCellLayoutStyle"/>
              <w:spacing w:after="0" w:line="240" w:lineRule="auto"/>
              <w:rPr>
                <w:rFonts w:ascii="Arial" w:hAnsi="Arial" w:cs="Arial"/>
              </w:rPr>
            </w:pPr>
          </w:p>
        </w:tc>
      </w:tr>
    </w:tbl>
    <w:p w14:paraId="209EC8BF" w14:textId="77777777" w:rsidR="002968FB" w:rsidRPr="00AE2ADC" w:rsidRDefault="002968FB" w:rsidP="002968FB">
      <w:pPr>
        <w:spacing w:after="0" w:line="240" w:lineRule="auto"/>
        <w:jc w:val="left"/>
        <w:rPr>
          <w:rFonts w:cs="Arial"/>
        </w:rPr>
      </w:pPr>
    </w:p>
    <w:p w14:paraId="0687FB2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при подключении к другому узлу компонента Service Broker или зеркального отображения возникла ошибка безопасности (SSPI)</w:t>
      </w:r>
    </w:p>
    <w:p w14:paraId="29BB417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Если безопасность транспорта компонента Service Broker использует SSPI, учетная запись службы для удаленной базы данных должна иметь разрешение CONNECT в базе данных master. Удаленный экземпляр SQL Server должен позволять проводить проверку подлинности Windows для учетной записи, которая </w:t>
      </w:r>
      <w:r w:rsidRPr="00AE2ADC">
        <w:rPr>
          <w:rFonts w:eastAsia="Calibri" w:cs="Arial"/>
          <w:color w:val="000000"/>
          <w:sz w:val="22"/>
          <w:lang w:bidi="ru-RU"/>
        </w:rPr>
        <w:lastRenderedPageBreak/>
        <w:t>используется удаленным хостом. Других разрешений для имени входа или условий владения объектами каких-либо баз данных нет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6488B3B" w14:textId="77777777" w:rsidTr="008566C4">
        <w:trPr>
          <w:trHeight w:val="54"/>
        </w:trPr>
        <w:tc>
          <w:tcPr>
            <w:tcW w:w="54" w:type="dxa"/>
          </w:tcPr>
          <w:p w14:paraId="0FCA54F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2A0ABA" w14:textId="77777777" w:rsidR="002968FB" w:rsidRPr="00AE2ADC" w:rsidRDefault="002968FB" w:rsidP="008566C4">
            <w:pPr>
              <w:pStyle w:val="EmptyCellLayoutStyle"/>
              <w:spacing w:after="0" w:line="240" w:lineRule="auto"/>
              <w:rPr>
                <w:rFonts w:ascii="Arial" w:hAnsi="Arial" w:cs="Arial"/>
              </w:rPr>
            </w:pPr>
          </w:p>
        </w:tc>
        <w:tc>
          <w:tcPr>
            <w:tcW w:w="149" w:type="dxa"/>
          </w:tcPr>
          <w:p w14:paraId="47EA659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867089" w14:textId="77777777" w:rsidTr="008566C4">
        <w:tc>
          <w:tcPr>
            <w:tcW w:w="54" w:type="dxa"/>
          </w:tcPr>
          <w:p w14:paraId="2812187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88E5A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40A8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298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253C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9299C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32F1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69ED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DAEF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6E7D0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9E1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FF49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1D3D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A4CAE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3CFE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FC27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90B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7A68F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CAB3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44D9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4809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BD64111" w14:textId="77777777" w:rsidR="002968FB" w:rsidRPr="00AE2ADC" w:rsidRDefault="002968FB" w:rsidP="008566C4">
            <w:pPr>
              <w:spacing w:after="0" w:line="240" w:lineRule="auto"/>
              <w:jc w:val="left"/>
              <w:rPr>
                <w:rFonts w:cs="Arial"/>
              </w:rPr>
            </w:pPr>
          </w:p>
        </w:tc>
        <w:tc>
          <w:tcPr>
            <w:tcW w:w="149" w:type="dxa"/>
          </w:tcPr>
          <w:p w14:paraId="758B0D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2F4548" w14:textId="77777777" w:rsidTr="008566C4">
        <w:trPr>
          <w:trHeight w:val="80"/>
        </w:trPr>
        <w:tc>
          <w:tcPr>
            <w:tcW w:w="54" w:type="dxa"/>
          </w:tcPr>
          <w:p w14:paraId="2A98204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1BC613" w14:textId="77777777" w:rsidR="002968FB" w:rsidRPr="00AE2ADC" w:rsidRDefault="002968FB" w:rsidP="008566C4">
            <w:pPr>
              <w:pStyle w:val="EmptyCellLayoutStyle"/>
              <w:spacing w:after="0" w:line="240" w:lineRule="auto"/>
              <w:rPr>
                <w:rFonts w:ascii="Arial" w:hAnsi="Arial" w:cs="Arial"/>
              </w:rPr>
            </w:pPr>
          </w:p>
        </w:tc>
        <w:tc>
          <w:tcPr>
            <w:tcW w:w="149" w:type="dxa"/>
          </w:tcPr>
          <w:p w14:paraId="298A7ECD" w14:textId="77777777" w:rsidR="002968FB" w:rsidRPr="00AE2ADC" w:rsidRDefault="002968FB" w:rsidP="008566C4">
            <w:pPr>
              <w:pStyle w:val="EmptyCellLayoutStyle"/>
              <w:spacing w:after="0" w:line="240" w:lineRule="auto"/>
              <w:rPr>
                <w:rFonts w:ascii="Arial" w:hAnsi="Arial" w:cs="Arial"/>
              </w:rPr>
            </w:pPr>
          </w:p>
        </w:tc>
      </w:tr>
    </w:tbl>
    <w:p w14:paraId="4D81A795" w14:textId="77777777" w:rsidR="002968FB" w:rsidRPr="00AE2ADC" w:rsidRDefault="002968FB" w:rsidP="002968FB">
      <w:pPr>
        <w:spacing w:after="0" w:line="240" w:lineRule="auto"/>
        <w:jc w:val="left"/>
        <w:rPr>
          <w:rFonts w:cs="Arial"/>
        </w:rPr>
      </w:pPr>
    </w:p>
    <w:p w14:paraId="0206E37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восстановлении базы данных</w:t>
      </w:r>
    </w:p>
    <w:p w14:paraId="5D50E1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если SQL Server не удается восстановить базу данных при переходе в режим «в сети».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BF69D04" w14:textId="77777777" w:rsidTr="008566C4">
        <w:trPr>
          <w:trHeight w:val="54"/>
        </w:trPr>
        <w:tc>
          <w:tcPr>
            <w:tcW w:w="54" w:type="dxa"/>
          </w:tcPr>
          <w:p w14:paraId="02EDE8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F52BD5" w14:textId="77777777" w:rsidR="002968FB" w:rsidRPr="00AE2ADC" w:rsidRDefault="002968FB" w:rsidP="008566C4">
            <w:pPr>
              <w:pStyle w:val="EmptyCellLayoutStyle"/>
              <w:spacing w:after="0" w:line="240" w:lineRule="auto"/>
              <w:rPr>
                <w:rFonts w:ascii="Arial" w:hAnsi="Arial" w:cs="Arial"/>
              </w:rPr>
            </w:pPr>
          </w:p>
        </w:tc>
        <w:tc>
          <w:tcPr>
            <w:tcW w:w="149" w:type="dxa"/>
          </w:tcPr>
          <w:p w14:paraId="079F792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735345" w14:textId="77777777" w:rsidTr="008566C4">
        <w:tc>
          <w:tcPr>
            <w:tcW w:w="54" w:type="dxa"/>
          </w:tcPr>
          <w:p w14:paraId="0EF2548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B8F47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A0BF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EE2DE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8AE56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060E9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B68F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A307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F5D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5109B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D8B3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5B7B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A690E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8C4F3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9A5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F9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5B9D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4B4EA88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BEF7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A2B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BC1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3A3F9F8" w14:textId="77777777" w:rsidR="002968FB" w:rsidRPr="00AE2ADC" w:rsidRDefault="002968FB" w:rsidP="008566C4">
            <w:pPr>
              <w:spacing w:after="0" w:line="240" w:lineRule="auto"/>
              <w:jc w:val="left"/>
              <w:rPr>
                <w:rFonts w:cs="Arial"/>
              </w:rPr>
            </w:pPr>
          </w:p>
        </w:tc>
        <w:tc>
          <w:tcPr>
            <w:tcW w:w="149" w:type="dxa"/>
          </w:tcPr>
          <w:p w14:paraId="64B958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F5B258" w14:textId="77777777" w:rsidTr="008566C4">
        <w:trPr>
          <w:trHeight w:val="80"/>
        </w:trPr>
        <w:tc>
          <w:tcPr>
            <w:tcW w:w="54" w:type="dxa"/>
          </w:tcPr>
          <w:p w14:paraId="244E5D8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66C740" w14:textId="77777777" w:rsidR="002968FB" w:rsidRPr="00AE2ADC" w:rsidRDefault="002968FB" w:rsidP="008566C4">
            <w:pPr>
              <w:pStyle w:val="EmptyCellLayoutStyle"/>
              <w:spacing w:after="0" w:line="240" w:lineRule="auto"/>
              <w:rPr>
                <w:rFonts w:ascii="Arial" w:hAnsi="Arial" w:cs="Arial"/>
              </w:rPr>
            </w:pPr>
          </w:p>
        </w:tc>
        <w:tc>
          <w:tcPr>
            <w:tcW w:w="149" w:type="dxa"/>
          </w:tcPr>
          <w:p w14:paraId="1AF6DFD5" w14:textId="77777777" w:rsidR="002968FB" w:rsidRPr="00AE2ADC" w:rsidRDefault="002968FB" w:rsidP="008566C4">
            <w:pPr>
              <w:pStyle w:val="EmptyCellLayoutStyle"/>
              <w:spacing w:after="0" w:line="240" w:lineRule="auto"/>
              <w:rPr>
                <w:rFonts w:ascii="Arial" w:hAnsi="Arial" w:cs="Arial"/>
              </w:rPr>
            </w:pPr>
          </w:p>
        </w:tc>
      </w:tr>
    </w:tbl>
    <w:p w14:paraId="6BC783C7" w14:textId="77777777" w:rsidR="002968FB" w:rsidRPr="00AE2ADC" w:rsidRDefault="002968FB" w:rsidP="002968FB">
      <w:pPr>
        <w:spacing w:after="0" w:line="240" w:lineRule="auto"/>
        <w:jc w:val="left"/>
        <w:rPr>
          <w:rFonts w:cs="Arial"/>
        </w:rPr>
      </w:pPr>
    </w:p>
    <w:p w14:paraId="601750C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неожиданный тип страницы</w:t>
      </w:r>
    </w:p>
    <w:p w14:paraId="7982698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Тип страницы P_ID оказался неожиданным для кода, который пытался его интерпретировать. Данная страница помечена как размещенная, однако именно поэтому код DBCC пытается ее интерпретировать.</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AA27BD3" w14:textId="77777777" w:rsidTr="008566C4">
        <w:trPr>
          <w:trHeight w:val="54"/>
        </w:trPr>
        <w:tc>
          <w:tcPr>
            <w:tcW w:w="54" w:type="dxa"/>
          </w:tcPr>
          <w:p w14:paraId="1B1884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A18A10" w14:textId="77777777" w:rsidR="002968FB" w:rsidRPr="00AE2ADC" w:rsidRDefault="002968FB" w:rsidP="008566C4">
            <w:pPr>
              <w:pStyle w:val="EmptyCellLayoutStyle"/>
              <w:spacing w:after="0" w:line="240" w:lineRule="auto"/>
              <w:rPr>
                <w:rFonts w:ascii="Arial" w:hAnsi="Arial" w:cs="Arial"/>
              </w:rPr>
            </w:pPr>
          </w:p>
        </w:tc>
        <w:tc>
          <w:tcPr>
            <w:tcW w:w="149" w:type="dxa"/>
          </w:tcPr>
          <w:p w14:paraId="4E3A38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56E789" w14:textId="77777777" w:rsidTr="008566C4">
        <w:tc>
          <w:tcPr>
            <w:tcW w:w="54" w:type="dxa"/>
          </w:tcPr>
          <w:p w14:paraId="3675159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7742D6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C9DD5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3DB8F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DEC90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1E60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D96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70DE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19DC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CAFA2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7B87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0CFF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A157B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996E1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EAEB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6148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37CB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7574E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453C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2F6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5DFA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B772CF3" w14:textId="77777777" w:rsidR="002968FB" w:rsidRPr="00AE2ADC" w:rsidRDefault="002968FB" w:rsidP="008566C4">
            <w:pPr>
              <w:spacing w:after="0" w:line="240" w:lineRule="auto"/>
              <w:jc w:val="left"/>
              <w:rPr>
                <w:rFonts w:cs="Arial"/>
              </w:rPr>
            </w:pPr>
          </w:p>
        </w:tc>
        <w:tc>
          <w:tcPr>
            <w:tcW w:w="149" w:type="dxa"/>
          </w:tcPr>
          <w:p w14:paraId="160420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00458A" w14:textId="77777777" w:rsidTr="008566C4">
        <w:trPr>
          <w:trHeight w:val="80"/>
        </w:trPr>
        <w:tc>
          <w:tcPr>
            <w:tcW w:w="54" w:type="dxa"/>
          </w:tcPr>
          <w:p w14:paraId="1BFD3EE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62C602" w14:textId="77777777" w:rsidR="002968FB" w:rsidRPr="00AE2ADC" w:rsidRDefault="002968FB" w:rsidP="008566C4">
            <w:pPr>
              <w:pStyle w:val="EmptyCellLayoutStyle"/>
              <w:spacing w:after="0" w:line="240" w:lineRule="auto"/>
              <w:rPr>
                <w:rFonts w:ascii="Arial" w:hAnsi="Arial" w:cs="Arial"/>
              </w:rPr>
            </w:pPr>
          </w:p>
        </w:tc>
        <w:tc>
          <w:tcPr>
            <w:tcW w:w="149" w:type="dxa"/>
          </w:tcPr>
          <w:p w14:paraId="31532D5E" w14:textId="77777777" w:rsidR="002968FB" w:rsidRPr="00AE2ADC" w:rsidRDefault="002968FB" w:rsidP="008566C4">
            <w:pPr>
              <w:pStyle w:val="EmptyCellLayoutStyle"/>
              <w:spacing w:after="0" w:line="240" w:lineRule="auto"/>
              <w:rPr>
                <w:rFonts w:ascii="Arial" w:hAnsi="Arial" w:cs="Arial"/>
              </w:rPr>
            </w:pPr>
          </w:p>
        </w:tc>
      </w:tr>
    </w:tbl>
    <w:p w14:paraId="2878A988" w14:textId="77777777" w:rsidR="002968FB" w:rsidRPr="00AE2ADC" w:rsidRDefault="002968FB" w:rsidP="002968FB">
      <w:pPr>
        <w:spacing w:after="0" w:line="240" w:lineRule="auto"/>
        <w:jc w:val="left"/>
        <w:rPr>
          <w:rFonts w:cs="Arial"/>
        </w:rPr>
      </w:pPr>
    </w:p>
    <w:p w14:paraId="380C9D8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 передатчике сообщений компонента SQL Server Service Broker</w:t>
      </w:r>
    </w:p>
    <w:p w14:paraId="5704E73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Передатчиком сообщений SQL Server Service Broker обнаружена ошибка.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22B2AB2" w14:textId="77777777" w:rsidTr="008566C4">
        <w:trPr>
          <w:trHeight w:val="54"/>
        </w:trPr>
        <w:tc>
          <w:tcPr>
            <w:tcW w:w="54" w:type="dxa"/>
          </w:tcPr>
          <w:p w14:paraId="7226FD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CF4D88" w14:textId="77777777" w:rsidR="002968FB" w:rsidRPr="00AE2ADC" w:rsidRDefault="002968FB" w:rsidP="008566C4">
            <w:pPr>
              <w:pStyle w:val="EmptyCellLayoutStyle"/>
              <w:spacing w:after="0" w:line="240" w:lineRule="auto"/>
              <w:rPr>
                <w:rFonts w:ascii="Arial" w:hAnsi="Arial" w:cs="Arial"/>
              </w:rPr>
            </w:pPr>
          </w:p>
        </w:tc>
        <w:tc>
          <w:tcPr>
            <w:tcW w:w="149" w:type="dxa"/>
          </w:tcPr>
          <w:p w14:paraId="17DE31D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E57EE2" w14:textId="77777777" w:rsidTr="008566C4">
        <w:tc>
          <w:tcPr>
            <w:tcW w:w="54" w:type="dxa"/>
          </w:tcPr>
          <w:p w14:paraId="0D11D8D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11C58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B8725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07635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7A3A5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233E9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8C16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3E57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AAA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0A1E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439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58C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4520D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355C4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3327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8C38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4D2A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7EE3FF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50E5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9260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81D5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A178C9E" w14:textId="77777777" w:rsidR="002968FB" w:rsidRPr="00AE2ADC" w:rsidRDefault="002968FB" w:rsidP="008566C4">
            <w:pPr>
              <w:spacing w:after="0" w:line="240" w:lineRule="auto"/>
              <w:jc w:val="left"/>
              <w:rPr>
                <w:rFonts w:cs="Arial"/>
              </w:rPr>
            </w:pPr>
          </w:p>
        </w:tc>
        <w:tc>
          <w:tcPr>
            <w:tcW w:w="149" w:type="dxa"/>
          </w:tcPr>
          <w:p w14:paraId="647A463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697BAF" w14:textId="77777777" w:rsidTr="008566C4">
        <w:trPr>
          <w:trHeight w:val="80"/>
        </w:trPr>
        <w:tc>
          <w:tcPr>
            <w:tcW w:w="54" w:type="dxa"/>
          </w:tcPr>
          <w:p w14:paraId="1C416D1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029553" w14:textId="77777777" w:rsidR="002968FB" w:rsidRPr="00AE2ADC" w:rsidRDefault="002968FB" w:rsidP="008566C4">
            <w:pPr>
              <w:pStyle w:val="EmptyCellLayoutStyle"/>
              <w:spacing w:after="0" w:line="240" w:lineRule="auto"/>
              <w:rPr>
                <w:rFonts w:ascii="Arial" w:hAnsi="Arial" w:cs="Arial"/>
              </w:rPr>
            </w:pPr>
          </w:p>
        </w:tc>
        <w:tc>
          <w:tcPr>
            <w:tcW w:w="149" w:type="dxa"/>
          </w:tcPr>
          <w:p w14:paraId="1F274AB3" w14:textId="77777777" w:rsidR="002968FB" w:rsidRPr="00AE2ADC" w:rsidRDefault="002968FB" w:rsidP="008566C4">
            <w:pPr>
              <w:pStyle w:val="EmptyCellLayoutStyle"/>
              <w:spacing w:after="0" w:line="240" w:lineRule="auto"/>
              <w:rPr>
                <w:rFonts w:ascii="Arial" w:hAnsi="Arial" w:cs="Arial"/>
              </w:rPr>
            </w:pPr>
          </w:p>
        </w:tc>
      </w:tr>
    </w:tbl>
    <w:p w14:paraId="06BACD6E" w14:textId="77777777" w:rsidR="002968FB" w:rsidRPr="00AE2ADC" w:rsidRDefault="002968FB" w:rsidP="002968FB">
      <w:pPr>
        <w:spacing w:after="0" w:line="240" w:lineRule="auto"/>
        <w:jc w:val="left"/>
        <w:rPr>
          <w:rFonts w:cs="Arial"/>
        </w:rPr>
      </w:pPr>
    </w:p>
    <w:p w14:paraId="4767BB2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завершить резервное копирование базы данных</w:t>
      </w:r>
    </w:p>
    <w:p w14:paraId="7184420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Процессу резервного копирования (BACKUP) не удалось завершить данную команду.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64BC511" w14:textId="77777777" w:rsidTr="008566C4">
        <w:trPr>
          <w:trHeight w:val="54"/>
        </w:trPr>
        <w:tc>
          <w:tcPr>
            <w:tcW w:w="54" w:type="dxa"/>
          </w:tcPr>
          <w:p w14:paraId="79E5E5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A1588F" w14:textId="77777777" w:rsidR="002968FB" w:rsidRPr="00AE2ADC" w:rsidRDefault="002968FB" w:rsidP="008566C4">
            <w:pPr>
              <w:pStyle w:val="EmptyCellLayoutStyle"/>
              <w:spacing w:after="0" w:line="240" w:lineRule="auto"/>
              <w:rPr>
                <w:rFonts w:ascii="Arial" w:hAnsi="Arial" w:cs="Arial"/>
              </w:rPr>
            </w:pPr>
          </w:p>
        </w:tc>
        <w:tc>
          <w:tcPr>
            <w:tcW w:w="149" w:type="dxa"/>
          </w:tcPr>
          <w:p w14:paraId="5FCF14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BB17E1" w14:textId="77777777" w:rsidTr="008566C4">
        <w:tc>
          <w:tcPr>
            <w:tcW w:w="54" w:type="dxa"/>
          </w:tcPr>
          <w:p w14:paraId="43D3DB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BD309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1A794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09B6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AEC54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7CB8B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BF7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F5AF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6326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4C81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AAED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5D5F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13B67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15F6B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0546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3B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5574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E5DDE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AA51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0F22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A469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2364D5B" w14:textId="77777777" w:rsidR="002968FB" w:rsidRPr="00AE2ADC" w:rsidRDefault="002968FB" w:rsidP="008566C4">
            <w:pPr>
              <w:spacing w:after="0" w:line="240" w:lineRule="auto"/>
              <w:jc w:val="left"/>
              <w:rPr>
                <w:rFonts w:cs="Arial"/>
              </w:rPr>
            </w:pPr>
          </w:p>
        </w:tc>
        <w:tc>
          <w:tcPr>
            <w:tcW w:w="149" w:type="dxa"/>
          </w:tcPr>
          <w:p w14:paraId="68425B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C9C0F5" w14:textId="77777777" w:rsidTr="008566C4">
        <w:trPr>
          <w:trHeight w:val="80"/>
        </w:trPr>
        <w:tc>
          <w:tcPr>
            <w:tcW w:w="54" w:type="dxa"/>
          </w:tcPr>
          <w:p w14:paraId="288FE9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ECA184" w14:textId="77777777" w:rsidR="002968FB" w:rsidRPr="00AE2ADC" w:rsidRDefault="002968FB" w:rsidP="008566C4">
            <w:pPr>
              <w:pStyle w:val="EmptyCellLayoutStyle"/>
              <w:spacing w:after="0" w:line="240" w:lineRule="auto"/>
              <w:rPr>
                <w:rFonts w:ascii="Arial" w:hAnsi="Arial" w:cs="Arial"/>
              </w:rPr>
            </w:pPr>
          </w:p>
        </w:tc>
        <w:tc>
          <w:tcPr>
            <w:tcW w:w="149" w:type="dxa"/>
          </w:tcPr>
          <w:p w14:paraId="17FD2038" w14:textId="77777777" w:rsidR="002968FB" w:rsidRPr="00AE2ADC" w:rsidRDefault="002968FB" w:rsidP="008566C4">
            <w:pPr>
              <w:pStyle w:val="EmptyCellLayoutStyle"/>
              <w:spacing w:after="0" w:line="240" w:lineRule="auto"/>
              <w:rPr>
                <w:rFonts w:ascii="Arial" w:hAnsi="Arial" w:cs="Arial"/>
              </w:rPr>
            </w:pPr>
          </w:p>
        </w:tc>
      </w:tr>
    </w:tbl>
    <w:p w14:paraId="2AFC752F" w14:textId="77777777" w:rsidR="002968FB" w:rsidRPr="00AE2ADC" w:rsidRDefault="002968FB" w:rsidP="002968FB">
      <w:pPr>
        <w:spacing w:after="0" w:line="240" w:lineRule="auto"/>
        <w:jc w:val="left"/>
        <w:rPr>
          <w:rFonts w:cs="Arial"/>
        </w:rPr>
      </w:pPr>
    </w:p>
    <w:p w14:paraId="3228616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запустить диспетчер компонента SQL Server Service Broker</w:t>
      </w:r>
    </w:p>
    <w:p w14:paraId="522E1B7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оповещение, если SQL Server не может запустить диспетчер компонента SQL Server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EAE7841" w14:textId="77777777" w:rsidTr="008566C4">
        <w:trPr>
          <w:trHeight w:val="54"/>
        </w:trPr>
        <w:tc>
          <w:tcPr>
            <w:tcW w:w="54" w:type="dxa"/>
          </w:tcPr>
          <w:p w14:paraId="4DDF822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913D02" w14:textId="77777777" w:rsidR="002968FB" w:rsidRPr="00AE2ADC" w:rsidRDefault="002968FB" w:rsidP="008566C4">
            <w:pPr>
              <w:pStyle w:val="EmptyCellLayoutStyle"/>
              <w:spacing w:after="0" w:line="240" w:lineRule="auto"/>
              <w:rPr>
                <w:rFonts w:ascii="Arial" w:hAnsi="Arial" w:cs="Arial"/>
              </w:rPr>
            </w:pPr>
          </w:p>
        </w:tc>
        <w:tc>
          <w:tcPr>
            <w:tcW w:w="149" w:type="dxa"/>
          </w:tcPr>
          <w:p w14:paraId="68DE2E9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32B14D" w14:textId="77777777" w:rsidTr="008566C4">
        <w:tc>
          <w:tcPr>
            <w:tcW w:w="54" w:type="dxa"/>
          </w:tcPr>
          <w:p w14:paraId="764812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0D959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0738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0470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651B6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A2F95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3D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BB2F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1CD5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BB1AA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8B42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8B0D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8133E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91935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B02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233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9C95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D067D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2040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58EA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2C71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D176925" w14:textId="77777777" w:rsidR="002968FB" w:rsidRPr="00AE2ADC" w:rsidRDefault="002968FB" w:rsidP="008566C4">
            <w:pPr>
              <w:spacing w:after="0" w:line="240" w:lineRule="auto"/>
              <w:jc w:val="left"/>
              <w:rPr>
                <w:rFonts w:cs="Arial"/>
              </w:rPr>
            </w:pPr>
          </w:p>
        </w:tc>
        <w:tc>
          <w:tcPr>
            <w:tcW w:w="149" w:type="dxa"/>
          </w:tcPr>
          <w:p w14:paraId="26296C7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51D4E5" w14:textId="77777777" w:rsidTr="008566C4">
        <w:trPr>
          <w:trHeight w:val="80"/>
        </w:trPr>
        <w:tc>
          <w:tcPr>
            <w:tcW w:w="54" w:type="dxa"/>
          </w:tcPr>
          <w:p w14:paraId="19C8A6E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1B87E4E" w14:textId="77777777" w:rsidR="002968FB" w:rsidRPr="00AE2ADC" w:rsidRDefault="002968FB" w:rsidP="008566C4">
            <w:pPr>
              <w:pStyle w:val="EmptyCellLayoutStyle"/>
              <w:spacing w:after="0" w:line="240" w:lineRule="auto"/>
              <w:rPr>
                <w:rFonts w:ascii="Arial" w:hAnsi="Arial" w:cs="Arial"/>
              </w:rPr>
            </w:pPr>
          </w:p>
        </w:tc>
        <w:tc>
          <w:tcPr>
            <w:tcW w:w="149" w:type="dxa"/>
          </w:tcPr>
          <w:p w14:paraId="5DD2569E" w14:textId="77777777" w:rsidR="002968FB" w:rsidRPr="00AE2ADC" w:rsidRDefault="002968FB" w:rsidP="008566C4">
            <w:pPr>
              <w:pStyle w:val="EmptyCellLayoutStyle"/>
              <w:spacing w:after="0" w:line="240" w:lineRule="auto"/>
              <w:rPr>
                <w:rFonts w:ascii="Arial" w:hAnsi="Arial" w:cs="Arial"/>
              </w:rPr>
            </w:pPr>
          </w:p>
        </w:tc>
      </w:tr>
    </w:tbl>
    <w:p w14:paraId="03614BCF" w14:textId="77777777" w:rsidR="002968FB" w:rsidRPr="00AE2ADC" w:rsidRDefault="002968FB" w:rsidP="002968FB">
      <w:pPr>
        <w:spacing w:after="0" w:line="240" w:lineRule="auto"/>
        <w:jc w:val="left"/>
        <w:rPr>
          <w:rFonts w:cs="Arial"/>
        </w:rPr>
      </w:pPr>
    </w:p>
    <w:p w14:paraId="46A5E5E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ошибку логической согласованности после выполнения операции ввода-вывода на странице</w:t>
      </w:r>
    </w:p>
    <w:p w14:paraId="6572382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выполнить проверку согласованности при чтении со страницы базы данных или из блока журнала транзакций либо при записи. Сообщение об ошибке содержит конкретный тип проверки согласованности, которая завершилась сбоем.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4CF5B56" w14:textId="77777777" w:rsidTr="008566C4">
        <w:trPr>
          <w:trHeight w:val="54"/>
        </w:trPr>
        <w:tc>
          <w:tcPr>
            <w:tcW w:w="54" w:type="dxa"/>
          </w:tcPr>
          <w:p w14:paraId="69E1B4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DAF9ED" w14:textId="77777777" w:rsidR="002968FB" w:rsidRPr="00AE2ADC" w:rsidRDefault="002968FB" w:rsidP="008566C4">
            <w:pPr>
              <w:pStyle w:val="EmptyCellLayoutStyle"/>
              <w:spacing w:after="0" w:line="240" w:lineRule="auto"/>
              <w:rPr>
                <w:rFonts w:ascii="Arial" w:hAnsi="Arial" w:cs="Arial"/>
              </w:rPr>
            </w:pPr>
          </w:p>
        </w:tc>
        <w:tc>
          <w:tcPr>
            <w:tcW w:w="149" w:type="dxa"/>
          </w:tcPr>
          <w:p w14:paraId="75B2BB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3DCCEA" w14:textId="77777777" w:rsidTr="008566C4">
        <w:tc>
          <w:tcPr>
            <w:tcW w:w="54" w:type="dxa"/>
          </w:tcPr>
          <w:p w14:paraId="01EFE39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A1101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FBAAB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02C0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3616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CECEE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605D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EFE5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2C6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D992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83AF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F579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D62F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51E2D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D0D9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2DE8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F45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130CFF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B664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353D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72BE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4B2C869" w14:textId="77777777" w:rsidR="002968FB" w:rsidRPr="00AE2ADC" w:rsidRDefault="002968FB" w:rsidP="008566C4">
            <w:pPr>
              <w:spacing w:after="0" w:line="240" w:lineRule="auto"/>
              <w:jc w:val="left"/>
              <w:rPr>
                <w:rFonts w:cs="Arial"/>
              </w:rPr>
            </w:pPr>
          </w:p>
        </w:tc>
        <w:tc>
          <w:tcPr>
            <w:tcW w:w="149" w:type="dxa"/>
          </w:tcPr>
          <w:p w14:paraId="09BF48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673E5B" w14:textId="77777777" w:rsidTr="008566C4">
        <w:trPr>
          <w:trHeight w:val="80"/>
        </w:trPr>
        <w:tc>
          <w:tcPr>
            <w:tcW w:w="54" w:type="dxa"/>
          </w:tcPr>
          <w:p w14:paraId="7FEADAB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D570AD" w14:textId="77777777" w:rsidR="002968FB" w:rsidRPr="00AE2ADC" w:rsidRDefault="002968FB" w:rsidP="008566C4">
            <w:pPr>
              <w:pStyle w:val="EmptyCellLayoutStyle"/>
              <w:spacing w:after="0" w:line="240" w:lineRule="auto"/>
              <w:rPr>
                <w:rFonts w:ascii="Arial" w:hAnsi="Arial" w:cs="Arial"/>
              </w:rPr>
            </w:pPr>
          </w:p>
        </w:tc>
        <w:tc>
          <w:tcPr>
            <w:tcW w:w="149" w:type="dxa"/>
          </w:tcPr>
          <w:p w14:paraId="6A5080BA" w14:textId="77777777" w:rsidR="002968FB" w:rsidRPr="00AE2ADC" w:rsidRDefault="002968FB" w:rsidP="008566C4">
            <w:pPr>
              <w:pStyle w:val="EmptyCellLayoutStyle"/>
              <w:spacing w:after="0" w:line="240" w:lineRule="auto"/>
              <w:rPr>
                <w:rFonts w:ascii="Arial" w:hAnsi="Arial" w:cs="Arial"/>
              </w:rPr>
            </w:pPr>
          </w:p>
        </w:tc>
      </w:tr>
    </w:tbl>
    <w:p w14:paraId="6CCFFA47" w14:textId="77777777" w:rsidR="002968FB" w:rsidRPr="00AE2ADC" w:rsidRDefault="002968FB" w:rsidP="002968FB">
      <w:pPr>
        <w:spacing w:after="0" w:line="240" w:lineRule="auto"/>
        <w:jc w:val="left"/>
        <w:rPr>
          <w:rFonts w:cs="Arial"/>
        </w:rPr>
      </w:pPr>
    </w:p>
    <w:p w14:paraId="01C1721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считать страницу и произвести ее кратковременную блокировку типа latch</w:t>
      </w:r>
    </w:p>
    <w:p w14:paraId="7543101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По некоторым причинам не удалось считать данную страницу (см. сопутствующие ошибки) или не удалось воспользоваться кратковременной блокировкой (в данном </w:t>
      </w:r>
      <w:r w:rsidRPr="00AE2ADC">
        <w:rPr>
          <w:rFonts w:eastAsia="Calibri" w:cs="Arial"/>
          <w:color w:val="000000"/>
          <w:sz w:val="22"/>
          <w:lang w:bidi="ru-RU"/>
        </w:rPr>
        <w:lastRenderedPageBreak/>
        <w:t>журнале ошибок могут содержаться сообщения об истечении времени ожидания блокировки).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1021CA4" w14:textId="77777777" w:rsidTr="008566C4">
        <w:trPr>
          <w:trHeight w:val="54"/>
        </w:trPr>
        <w:tc>
          <w:tcPr>
            <w:tcW w:w="54" w:type="dxa"/>
          </w:tcPr>
          <w:p w14:paraId="28CDD2A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16F801" w14:textId="77777777" w:rsidR="002968FB" w:rsidRPr="00AE2ADC" w:rsidRDefault="002968FB" w:rsidP="008566C4">
            <w:pPr>
              <w:pStyle w:val="EmptyCellLayoutStyle"/>
              <w:spacing w:after="0" w:line="240" w:lineRule="auto"/>
              <w:rPr>
                <w:rFonts w:ascii="Arial" w:hAnsi="Arial" w:cs="Arial"/>
              </w:rPr>
            </w:pPr>
          </w:p>
        </w:tc>
        <w:tc>
          <w:tcPr>
            <w:tcW w:w="149" w:type="dxa"/>
          </w:tcPr>
          <w:p w14:paraId="3B3526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2A2965" w14:textId="77777777" w:rsidTr="008566C4">
        <w:tc>
          <w:tcPr>
            <w:tcW w:w="54" w:type="dxa"/>
          </w:tcPr>
          <w:p w14:paraId="4911777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4C4CB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E214A2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25AB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3FB30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5291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B31B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1A5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86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AEA4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CEC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EE4E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4FD6A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F6545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D06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F29B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501C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C21E7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25B4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7EF2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2BE5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BA80CFE" w14:textId="77777777" w:rsidR="002968FB" w:rsidRPr="00AE2ADC" w:rsidRDefault="002968FB" w:rsidP="008566C4">
            <w:pPr>
              <w:spacing w:after="0" w:line="240" w:lineRule="auto"/>
              <w:jc w:val="left"/>
              <w:rPr>
                <w:rFonts w:cs="Arial"/>
              </w:rPr>
            </w:pPr>
          </w:p>
        </w:tc>
        <w:tc>
          <w:tcPr>
            <w:tcW w:w="149" w:type="dxa"/>
          </w:tcPr>
          <w:p w14:paraId="5907613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EB85BB" w14:textId="77777777" w:rsidTr="008566C4">
        <w:trPr>
          <w:trHeight w:val="80"/>
        </w:trPr>
        <w:tc>
          <w:tcPr>
            <w:tcW w:w="54" w:type="dxa"/>
          </w:tcPr>
          <w:p w14:paraId="6B82BF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E8AB92" w14:textId="77777777" w:rsidR="002968FB" w:rsidRPr="00AE2ADC" w:rsidRDefault="002968FB" w:rsidP="008566C4">
            <w:pPr>
              <w:pStyle w:val="EmptyCellLayoutStyle"/>
              <w:spacing w:after="0" w:line="240" w:lineRule="auto"/>
              <w:rPr>
                <w:rFonts w:ascii="Arial" w:hAnsi="Arial" w:cs="Arial"/>
              </w:rPr>
            </w:pPr>
          </w:p>
        </w:tc>
        <w:tc>
          <w:tcPr>
            <w:tcW w:w="149" w:type="dxa"/>
          </w:tcPr>
          <w:p w14:paraId="260AC31A" w14:textId="77777777" w:rsidR="002968FB" w:rsidRPr="00AE2ADC" w:rsidRDefault="002968FB" w:rsidP="008566C4">
            <w:pPr>
              <w:pStyle w:val="EmptyCellLayoutStyle"/>
              <w:spacing w:after="0" w:line="240" w:lineRule="auto"/>
              <w:rPr>
                <w:rFonts w:ascii="Arial" w:hAnsi="Arial" w:cs="Arial"/>
              </w:rPr>
            </w:pPr>
          </w:p>
        </w:tc>
      </w:tr>
    </w:tbl>
    <w:p w14:paraId="3775FCC6" w14:textId="77777777" w:rsidR="002968FB" w:rsidRPr="00AE2ADC" w:rsidRDefault="002968FB" w:rsidP="002968FB">
      <w:pPr>
        <w:spacing w:after="0" w:line="240" w:lineRule="auto"/>
        <w:jc w:val="left"/>
        <w:rPr>
          <w:rFonts w:cs="Arial"/>
        </w:rPr>
      </w:pPr>
    </w:p>
    <w:p w14:paraId="446F075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поставщик сообщил о непредвиденном глобальном сбое</w:t>
      </w:r>
    </w:p>
    <w:p w14:paraId="7279F63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Поставщик сообщил о непредвиденном глобальном сбое.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F28942B" w14:textId="77777777" w:rsidTr="008566C4">
        <w:trPr>
          <w:trHeight w:val="54"/>
        </w:trPr>
        <w:tc>
          <w:tcPr>
            <w:tcW w:w="54" w:type="dxa"/>
          </w:tcPr>
          <w:p w14:paraId="4BE772B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29F06B" w14:textId="77777777" w:rsidR="002968FB" w:rsidRPr="00AE2ADC" w:rsidRDefault="002968FB" w:rsidP="008566C4">
            <w:pPr>
              <w:pStyle w:val="EmptyCellLayoutStyle"/>
              <w:spacing w:after="0" w:line="240" w:lineRule="auto"/>
              <w:rPr>
                <w:rFonts w:ascii="Arial" w:hAnsi="Arial" w:cs="Arial"/>
              </w:rPr>
            </w:pPr>
          </w:p>
        </w:tc>
        <w:tc>
          <w:tcPr>
            <w:tcW w:w="149" w:type="dxa"/>
          </w:tcPr>
          <w:p w14:paraId="28F8E2F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334E08" w14:textId="77777777" w:rsidTr="008566C4">
        <w:tc>
          <w:tcPr>
            <w:tcW w:w="54" w:type="dxa"/>
          </w:tcPr>
          <w:p w14:paraId="02C91F6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CBAF1C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C737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BBE9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EF8B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E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FE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67CA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1DA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EAD72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7015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055F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24827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68064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716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EB39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0247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E15EA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A093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56FF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A5F0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9DBEF37" w14:textId="77777777" w:rsidR="002968FB" w:rsidRPr="00AE2ADC" w:rsidRDefault="002968FB" w:rsidP="008566C4">
            <w:pPr>
              <w:spacing w:after="0" w:line="240" w:lineRule="auto"/>
              <w:jc w:val="left"/>
              <w:rPr>
                <w:rFonts w:cs="Arial"/>
              </w:rPr>
            </w:pPr>
          </w:p>
        </w:tc>
        <w:tc>
          <w:tcPr>
            <w:tcW w:w="149" w:type="dxa"/>
          </w:tcPr>
          <w:p w14:paraId="7574E99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FC0352" w14:textId="77777777" w:rsidTr="008566C4">
        <w:trPr>
          <w:trHeight w:val="80"/>
        </w:trPr>
        <w:tc>
          <w:tcPr>
            <w:tcW w:w="54" w:type="dxa"/>
          </w:tcPr>
          <w:p w14:paraId="484557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409E33" w14:textId="77777777" w:rsidR="002968FB" w:rsidRPr="00AE2ADC" w:rsidRDefault="002968FB" w:rsidP="008566C4">
            <w:pPr>
              <w:pStyle w:val="EmptyCellLayoutStyle"/>
              <w:spacing w:after="0" w:line="240" w:lineRule="auto"/>
              <w:rPr>
                <w:rFonts w:ascii="Arial" w:hAnsi="Arial" w:cs="Arial"/>
              </w:rPr>
            </w:pPr>
          </w:p>
        </w:tc>
        <w:tc>
          <w:tcPr>
            <w:tcW w:w="149" w:type="dxa"/>
          </w:tcPr>
          <w:p w14:paraId="7501E005" w14:textId="77777777" w:rsidR="002968FB" w:rsidRPr="00AE2ADC" w:rsidRDefault="002968FB" w:rsidP="008566C4">
            <w:pPr>
              <w:pStyle w:val="EmptyCellLayoutStyle"/>
              <w:spacing w:after="0" w:line="240" w:lineRule="auto"/>
              <w:rPr>
                <w:rFonts w:ascii="Arial" w:hAnsi="Arial" w:cs="Arial"/>
              </w:rPr>
            </w:pPr>
          </w:p>
        </w:tc>
      </w:tr>
    </w:tbl>
    <w:p w14:paraId="56184305" w14:textId="77777777" w:rsidR="002968FB" w:rsidRPr="00AE2ADC" w:rsidRDefault="002968FB" w:rsidP="002968FB">
      <w:pPr>
        <w:spacing w:after="0" w:line="240" w:lineRule="auto"/>
        <w:jc w:val="left"/>
        <w:rPr>
          <w:rFonts w:cs="Arial"/>
        </w:rPr>
      </w:pPr>
    </w:p>
    <w:p w14:paraId="7BCFF5A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несоответствие цепочки связей B-дерева.</w:t>
      </w:r>
    </w:p>
    <w:p w14:paraId="7410C60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Данная логическая цепочка страниц нарушена на некотором уровне указанного сбалансированного дерева (это может произойти на любом уровне, включая конечный). На страницу P_ID2 указывает указатель следующей страницы на странице P_ID1, но указатель предыдущей страницы на странице P_ID2 указывает на другую страницу, P_ID3.</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01F5D5C" w14:textId="77777777" w:rsidTr="008566C4">
        <w:trPr>
          <w:trHeight w:val="54"/>
        </w:trPr>
        <w:tc>
          <w:tcPr>
            <w:tcW w:w="54" w:type="dxa"/>
          </w:tcPr>
          <w:p w14:paraId="428A3F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B40C69" w14:textId="77777777" w:rsidR="002968FB" w:rsidRPr="00AE2ADC" w:rsidRDefault="002968FB" w:rsidP="008566C4">
            <w:pPr>
              <w:pStyle w:val="EmptyCellLayoutStyle"/>
              <w:spacing w:after="0" w:line="240" w:lineRule="auto"/>
              <w:rPr>
                <w:rFonts w:ascii="Arial" w:hAnsi="Arial" w:cs="Arial"/>
              </w:rPr>
            </w:pPr>
          </w:p>
        </w:tc>
        <w:tc>
          <w:tcPr>
            <w:tcW w:w="149" w:type="dxa"/>
          </w:tcPr>
          <w:p w14:paraId="324D07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F1A2A4" w14:textId="77777777" w:rsidTr="008566C4">
        <w:tc>
          <w:tcPr>
            <w:tcW w:w="54" w:type="dxa"/>
          </w:tcPr>
          <w:p w14:paraId="5E4D7A9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7F955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641F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1205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6D87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4776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04E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A928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93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89250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36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0C39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FF2DF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DC46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13D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0B90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07E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E7847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1D120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9E2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0E02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7546C2E" w14:textId="77777777" w:rsidR="002968FB" w:rsidRPr="00AE2ADC" w:rsidRDefault="002968FB" w:rsidP="008566C4">
            <w:pPr>
              <w:spacing w:after="0" w:line="240" w:lineRule="auto"/>
              <w:jc w:val="left"/>
              <w:rPr>
                <w:rFonts w:cs="Arial"/>
              </w:rPr>
            </w:pPr>
          </w:p>
        </w:tc>
        <w:tc>
          <w:tcPr>
            <w:tcW w:w="149" w:type="dxa"/>
          </w:tcPr>
          <w:p w14:paraId="0CC6E9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87590F" w14:textId="77777777" w:rsidTr="008566C4">
        <w:trPr>
          <w:trHeight w:val="80"/>
        </w:trPr>
        <w:tc>
          <w:tcPr>
            <w:tcW w:w="54" w:type="dxa"/>
          </w:tcPr>
          <w:p w14:paraId="61F93BB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7539B8" w14:textId="77777777" w:rsidR="002968FB" w:rsidRPr="00AE2ADC" w:rsidRDefault="002968FB" w:rsidP="008566C4">
            <w:pPr>
              <w:pStyle w:val="EmptyCellLayoutStyle"/>
              <w:spacing w:after="0" w:line="240" w:lineRule="auto"/>
              <w:rPr>
                <w:rFonts w:ascii="Arial" w:hAnsi="Arial" w:cs="Arial"/>
              </w:rPr>
            </w:pPr>
          </w:p>
        </w:tc>
        <w:tc>
          <w:tcPr>
            <w:tcW w:w="149" w:type="dxa"/>
          </w:tcPr>
          <w:p w14:paraId="793417F0" w14:textId="77777777" w:rsidR="002968FB" w:rsidRPr="00AE2ADC" w:rsidRDefault="002968FB" w:rsidP="008566C4">
            <w:pPr>
              <w:pStyle w:val="EmptyCellLayoutStyle"/>
              <w:spacing w:after="0" w:line="240" w:lineRule="auto"/>
              <w:rPr>
                <w:rFonts w:ascii="Arial" w:hAnsi="Arial" w:cs="Arial"/>
              </w:rPr>
            </w:pPr>
          </w:p>
        </w:tc>
      </w:tr>
    </w:tbl>
    <w:p w14:paraId="09706C7E" w14:textId="77777777" w:rsidR="002968FB" w:rsidRPr="00AE2ADC" w:rsidRDefault="002968FB" w:rsidP="002968FB">
      <w:pPr>
        <w:spacing w:after="0" w:line="240" w:lineRule="auto"/>
        <w:jc w:val="left"/>
        <w:rPr>
          <w:rFonts w:cs="Arial"/>
        </w:rPr>
      </w:pPr>
    </w:p>
    <w:p w14:paraId="38FEE1A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сервер слишком занят, чтобы выполнить операции резервного копирования или восстановления</w:t>
      </w:r>
    </w:p>
    <w:p w14:paraId="2523D99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запустить дочерний процесс (параллельный запрос или параллельная операция ввода-вывода), так как недоступны потоки или выполняется слишком много дочерних процессов.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BECC9A3" w14:textId="77777777" w:rsidTr="008566C4">
        <w:trPr>
          <w:trHeight w:val="54"/>
        </w:trPr>
        <w:tc>
          <w:tcPr>
            <w:tcW w:w="54" w:type="dxa"/>
          </w:tcPr>
          <w:p w14:paraId="6B5FAE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A9EE41" w14:textId="77777777" w:rsidR="002968FB" w:rsidRPr="00AE2ADC" w:rsidRDefault="002968FB" w:rsidP="008566C4">
            <w:pPr>
              <w:pStyle w:val="EmptyCellLayoutStyle"/>
              <w:spacing w:after="0" w:line="240" w:lineRule="auto"/>
              <w:rPr>
                <w:rFonts w:ascii="Arial" w:hAnsi="Arial" w:cs="Arial"/>
              </w:rPr>
            </w:pPr>
          </w:p>
        </w:tc>
        <w:tc>
          <w:tcPr>
            <w:tcW w:w="149" w:type="dxa"/>
          </w:tcPr>
          <w:p w14:paraId="222621D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7A1C04" w14:textId="77777777" w:rsidTr="008566C4">
        <w:tc>
          <w:tcPr>
            <w:tcW w:w="54" w:type="dxa"/>
          </w:tcPr>
          <w:p w14:paraId="3600433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FC8C29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31F560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3CAC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6AFF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BECD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DCF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5E23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7B71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A83B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65E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04C2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A693D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3DB6B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10E8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B80E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A95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E25C5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B6CA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84D1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07330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A14DE10" w14:textId="77777777" w:rsidR="002968FB" w:rsidRPr="00AE2ADC" w:rsidRDefault="002968FB" w:rsidP="008566C4">
            <w:pPr>
              <w:spacing w:after="0" w:line="240" w:lineRule="auto"/>
              <w:jc w:val="left"/>
              <w:rPr>
                <w:rFonts w:cs="Arial"/>
              </w:rPr>
            </w:pPr>
          </w:p>
        </w:tc>
        <w:tc>
          <w:tcPr>
            <w:tcW w:w="149" w:type="dxa"/>
          </w:tcPr>
          <w:p w14:paraId="6D97ED5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DEB9EF" w14:textId="77777777" w:rsidTr="008566C4">
        <w:trPr>
          <w:trHeight w:val="80"/>
        </w:trPr>
        <w:tc>
          <w:tcPr>
            <w:tcW w:w="54" w:type="dxa"/>
          </w:tcPr>
          <w:p w14:paraId="7F91C2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EB54B2" w14:textId="77777777" w:rsidR="002968FB" w:rsidRPr="00AE2ADC" w:rsidRDefault="002968FB" w:rsidP="008566C4">
            <w:pPr>
              <w:pStyle w:val="EmptyCellLayoutStyle"/>
              <w:spacing w:after="0" w:line="240" w:lineRule="auto"/>
              <w:rPr>
                <w:rFonts w:ascii="Arial" w:hAnsi="Arial" w:cs="Arial"/>
              </w:rPr>
            </w:pPr>
          </w:p>
        </w:tc>
        <w:tc>
          <w:tcPr>
            <w:tcW w:w="149" w:type="dxa"/>
          </w:tcPr>
          <w:p w14:paraId="001CEDE2" w14:textId="77777777" w:rsidR="002968FB" w:rsidRPr="00AE2ADC" w:rsidRDefault="002968FB" w:rsidP="008566C4">
            <w:pPr>
              <w:pStyle w:val="EmptyCellLayoutStyle"/>
              <w:spacing w:after="0" w:line="240" w:lineRule="auto"/>
              <w:rPr>
                <w:rFonts w:ascii="Arial" w:hAnsi="Arial" w:cs="Arial"/>
              </w:rPr>
            </w:pPr>
          </w:p>
        </w:tc>
      </w:tr>
    </w:tbl>
    <w:p w14:paraId="2B9006EE" w14:textId="77777777" w:rsidR="002968FB" w:rsidRPr="00AE2ADC" w:rsidRDefault="002968FB" w:rsidP="002968FB">
      <w:pPr>
        <w:spacing w:after="0" w:line="240" w:lineRule="auto"/>
        <w:jc w:val="left"/>
        <w:rPr>
          <w:rFonts w:cs="Arial"/>
        </w:rPr>
      </w:pPr>
    </w:p>
    <w:p w14:paraId="4F6699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B-дерева имеет два родительских узла</w:t>
      </w:r>
    </w:p>
    <w:p w14:paraId="2E0D311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Структура сбалансированного дерева повреждена, так как на страницу P_ID1 есть ссылки как на дочернюю страницу по областям памяти на двух страницах (P_ID2 и P_ID3), расположенных выше в иерархии данного сбалансированного дерева. На страницу может ссылаться только один родительский объект.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17DC1BB" w14:textId="77777777" w:rsidTr="008566C4">
        <w:trPr>
          <w:trHeight w:val="54"/>
        </w:trPr>
        <w:tc>
          <w:tcPr>
            <w:tcW w:w="54" w:type="dxa"/>
          </w:tcPr>
          <w:p w14:paraId="4B21691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BC89AF9" w14:textId="77777777" w:rsidR="002968FB" w:rsidRPr="00AE2ADC" w:rsidRDefault="002968FB" w:rsidP="008566C4">
            <w:pPr>
              <w:pStyle w:val="EmptyCellLayoutStyle"/>
              <w:spacing w:after="0" w:line="240" w:lineRule="auto"/>
              <w:rPr>
                <w:rFonts w:ascii="Arial" w:hAnsi="Arial" w:cs="Arial"/>
              </w:rPr>
            </w:pPr>
          </w:p>
        </w:tc>
        <w:tc>
          <w:tcPr>
            <w:tcW w:w="149" w:type="dxa"/>
          </w:tcPr>
          <w:p w14:paraId="39EE2E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EBED96" w14:textId="77777777" w:rsidTr="008566C4">
        <w:tc>
          <w:tcPr>
            <w:tcW w:w="54" w:type="dxa"/>
          </w:tcPr>
          <w:p w14:paraId="507DCDD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669FAA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4F9A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E94E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6B88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A0B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C0B3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26E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1026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97C5E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188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C05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2EDA6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C172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462F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AAA7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D801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350CE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5CA7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9426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580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E2151D2" w14:textId="77777777" w:rsidR="002968FB" w:rsidRPr="00AE2ADC" w:rsidRDefault="002968FB" w:rsidP="008566C4">
            <w:pPr>
              <w:spacing w:after="0" w:line="240" w:lineRule="auto"/>
              <w:jc w:val="left"/>
              <w:rPr>
                <w:rFonts w:cs="Arial"/>
              </w:rPr>
            </w:pPr>
          </w:p>
        </w:tc>
        <w:tc>
          <w:tcPr>
            <w:tcW w:w="149" w:type="dxa"/>
          </w:tcPr>
          <w:p w14:paraId="1F4CA8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F677B7" w14:textId="77777777" w:rsidTr="008566C4">
        <w:trPr>
          <w:trHeight w:val="80"/>
        </w:trPr>
        <w:tc>
          <w:tcPr>
            <w:tcW w:w="54" w:type="dxa"/>
          </w:tcPr>
          <w:p w14:paraId="280679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777237" w14:textId="77777777" w:rsidR="002968FB" w:rsidRPr="00AE2ADC" w:rsidRDefault="002968FB" w:rsidP="008566C4">
            <w:pPr>
              <w:pStyle w:val="EmptyCellLayoutStyle"/>
              <w:spacing w:after="0" w:line="240" w:lineRule="auto"/>
              <w:rPr>
                <w:rFonts w:ascii="Arial" w:hAnsi="Arial" w:cs="Arial"/>
              </w:rPr>
            </w:pPr>
          </w:p>
        </w:tc>
        <w:tc>
          <w:tcPr>
            <w:tcW w:w="149" w:type="dxa"/>
          </w:tcPr>
          <w:p w14:paraId="50656592" w14:textId="77777777" w:rsidR="002968FB" w:rsidRPr="00AE2ADC" w:rsidRDefault="002968FB" w:rsidP="008566C4">
            <w:pPr>
              <w:pStyle w:val="EmptyCellLayoutStyle"/>
              <w:spacing w:after="0" w:line="240" w:lineRule="auto"/>
              <w:rPr>
                <w:rFonts w:ascii="Arial" w:hAnsi="Arial" w:cs="Arial"/>
              </w:rPr>
            </w:pPr>
          </w:p>
        </w:tc>
      </w:tr>
    </w:tbl>
    <w:p w14:paraId="765B93F9" w14:textId="77777777" w:rsidR="002968FB" w:rsidRPr="00AE2ADC" w:rsidRDefault="002968FB" w:rsidP="002968FB">
      <w:pPr>
        <w:spacing w:after="0" w:line="240" w:lineRule="auto"/>
        <w:jc w:val="left"/>
        <w:rPr>
          <w:rFonts w:cs="Arial"/>
        </w:rPr>
      </w:pPr>
    </w:p>
    <w:p w14:paraId="3248B84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столбец не является допустимым комплексным столбцом</w:t>
      </w:r>
    </w:p>
    <w:p w14:paraId="2AD19F1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секции столбцов переменной длины данной записи некоторый столбец помечен как комплексный столбец, но он не является допустимым текстовым указателем или внутристрочным текстовым корневым элементом.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93F0715" w14:textId="77777777" w:rsidTr="008566C4">
        <w:trPr>
          <w:trHeight w:val="54"/>
        </w:trPr>
        <w:tc>
          <w:tcPr>
            <w:tcW w:w="54" w:type="dxa"/>
          </w:tcPr>
          <w:p w14:paraId="46D1B4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08C569" w14:textId="77777777" w:rsidR="002968FB" w:rsidRPr="00AE2ADC" w:rsidRDefault="002968FB" w:rsidP="008566C4">
            <w:pPr>
              <w:pStyle w:val="EmptyCellLayoutStyle"/>
              <w:spacing w:after="0" w:line="240" w:lineRule="auto"/>
              <w:rPr>
                <w:rFonts w:ascii="Arial" w:hAnsi="Arial" w:cs="Arial"/>
              </w:rPr>
            </w:pPr>
          </w:p>
        </w:tc>
        <w:tc>
          <w:tcPr>
            <w:tcW w:w="149" w:type="dxa"/>
          </w:tcPr>
          <w:p w14:paraId="498A49D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DEA8B1" w14:textId="77777777" w:rsidTr="008566C4">
        <w:tc>
          <w:tcPr>
            <w:tcW w:w="54" w:type="dxa"/>
          </w:tcPr>
          <w:p w14:paraId="61FF8B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B9A9EA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A68C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74B90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EAA3C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3328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C63D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2B50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B66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A941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45E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F299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EB07B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2295D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20A6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95F8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DDE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68C87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EA24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8EF4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51DC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8338C73" w14:textId="77777777" w:rsidR="002968FB" w:rsidRPr="00AE2ADC" w:rsidRDefault="002968FB" w:rsidP="008566C4">
            <w:pPr>
              <w:spacing w:after="0" w:line="240" w:lineRule="auto"/>
              <w:jc w:val="left"/>
              <w:rPr>
                <w:rFonts w:cs="Arial"/>
              </w:rPr>
            </w:pPr>
          </w:p>
        </w:tc>
        <w:tc>
          <w:tcPr>
            <w:tcW w:w="149" w:type="dxa"/>
          </w:tcPr>
          <w:p w14:paraId="1CA018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60D68A" w14:textId="77777777" w:rsidTr="008566C4">
        <w:trPr>
          <w:trHeight w:val="80"/>
        </w:trPr>
        <w:tc>
          <w:tcPr>
            <w:tcW w:w="54" w:type="dxa"/>
          </w:tcPr>
          <w:p w14:paraId="2CFA68F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999D54" w14:textId="77777777" w:rsidR="002968FB" w:rsidRPr="00AE2ADC" w:rsidRDefault="002968FB" w:rsidP="008566C4">
            <w:pPr>
              <w:pStyle w:val="EmptyCellLayoutStyle"/>
              <w:spacing w:after="0" w:line="240" w:lineRule="auto"/>
              <w:rPr>
                <w:rFonts w:ascii="Arial" w:hAnsi="Arial" w:cs="Arial"/>
              </w:rPr>
            </w:pPr>
          </w:p>
        </w:tc>
        <w:tc>
          <w:tcPr>
            <w:tcW w:w="149" w:type="dxa"/>
          </w:tcPr>
          <w:p w14:paraId="293571F0" w14:textId="77777777" w:rsidR="002968FB" w:rsidRPr="00AE2ADC" w:rsidRDefault="002968FB" w:rsidP="008566C4">
            <w:pPr>
              <w:pStyle w:val="EmptyCellLayoutStyle"/>
              <w:spacing w:after="0" w:line="240" w:lineRule="auto"/>
              <w:rPr>
                <w:rFonts w:ascii="Arial" w:hAnsi="Arial" w:cs="Arial"/>
              </w:rPr>
            </w:pPr>
          </w:p>
        </w:tc>
      </w:tr>
    </w:tbl>
    <w:p w14:paraId="58131125" w14:textId="77777777" w:rsidR="002968FB" w:rsidRPr="00AE2ADC" w:rsidRDefault="002968FB" w:rsidP="002968FB">
      <w:pPr>
        <w:spacing w:after="0" w:line="240" w:lineRule="auto"/>
        <w:jc w:val="left"/>
        <w:rPr>
          <w:rFonts w:cs="Arial"/>
        </w:rPr>
      </w:pPr>
    </w:p>
    <w:p w14:paraId="6E85AE4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пользователю не разрешается усечение системной таблицы</w:t>
      </w:r>
    </w:p>
    <w:p w14:paraId="197CCC7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Инструкцию TRUNCATE TABLE нельзя выполнять на системной таблице, даже если включены параметры конфигурации, позволяющие выполнять обновления.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6F59728" w14:textId="77777777" w:rsidTr="008566C4">
        <w:trPr>
          <w:trHeight w:val="54"/>
        </w:trPr>
        <w:tc>
          <w:tcPr>
            <w:tcW w:w="54" w:type="dxa"/>
          </w:tcPr>
          <w:p w14:paraId="63BCBAE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5A5F25" w14:textId="77777777" w:rsidR="002968FB" w:rsidRPr="00AE2ADC" w:rsidRDefault="002968FB" w:rsidP="008566C4">
            <w:pPr>
              <w:pStyle w:val="EmptyCellLayoutStyle"/>
              <w:spacing w:after="0" w:line="240" w:lineRule="auto"/>
              <w:rPr>
                <w:rFonts w:ascii="Arial" w:hAnsi="Arial" w:cs="Arial"/>
              </w:rPr>
            </w:pPr>
          </w:p>
        </w:tc>
        <w:tc>
          <w:tcPr>
            <w:tcW w:w="149" w:type="dxa"/>
          </w:tcPr>
          <w:p w14:paraId="5800EF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7BF7119B" w14:textId="77777777" w:rsidTr="008566C4">
        <w:tc>
          <w:tcPr>
            <w:tcW w:w="54" w:type="dxa"/>
          </w:tcPr>
          <w:p w14:paraId="06B49EB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BFDC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38B8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D195B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DD7C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5E6FA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B1A5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3191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6C6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BDB49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36DE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1014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E0319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2A41F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6A6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82F1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7146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1F1E5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D6389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AB6B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1562C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7EFCC92" w14:textId="77777777" w:rsidR="002968FB" w:rsidRPr="00AE2ADC" w:rsidRDefault="002968FB" w:rsidP="008566C4">
            <w:pPr>
              <w:spacing w:after="0" w:line="240" w:lineRule="auto"/>
              <w:jc w:val="left"/>
              <w:rPr>
                <w:rFonts w:cs="Arial"/>
              </w:rPr>
            </w:pPr>
          </w:p>
        </w:tc>
        <w:tc>
          <w:tcPr>
            <w:tcW w:w="149" w:type="dxa"/>
          </w:tcPr>
          <w:p w14:paraId="7587F60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E4E2AF" w14:textId="77777777" w:rsidTr="008566C4">
        <w:trPr>
          <w:trHeight w:val="80"/>
        </w:trPr>
        <w:tc>
          <w:tcPr>
            <w:tcW w:w="54" w:type="dxa"/>
          </w:tcPr>
          <w:p w14:paraId="506B733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2F4A29" w14:textId="77777777" w:rsidR="002968FB" w:rsidRPr="00AE2ADC" w:rsidRDefault="002968FB" w:rsidP="008566C4">
            <w:pPr>
              <w:pStyle w:val="EmptyCellLayoutStyle"/>
              <w:spacing w:after="0" w:line="240" w:lineRule="auto"/>
              <w:rPr>
                <w:rFonts w:ascii="Arial" w:hAnsi="Arial" w:cs="Arial"/>
              </w:rPr>
            </w:pPr>
          </w:p>
        </w:tc>
        <w:tc>
          <w:tcPr>
            <w:tcW w:w="149" w:type="dxa"/>
          </w:tcPr>
          <w:p w14:paraId="423CF08B" w14:textId="77777777" w:rsidR="002968FB" w:rsidRPr="00AE2ADC" w:rsidRDefault="002968FB" w:rsidP="008566C4">
            <w:pPr>
              <w:pStyle w:val="EmptyCellLayoutStyle"/>
              <w:spacing w:after="0" w:line="240" w:lineRule="auto"/>
              <w:rPr>
                <w:rFonts w:ascii="Arial" w:hAnsi="Arial" w:cs="Arial"/>
              </w:rPr>
            </w:pPr>
          </w:p>
        </w:tc>
      </w:tr>
    </w:tbl>
    <w:p w14:paraId="05D9136B" w14:textId="77777777" w:rsidR="002968FB" w:rsidRPr="00AE2ADC" w:rsidRDefault="002968FB" w:rsidP="002968FB">
      <w:pPr>
        <w:spacing w:after="0" w:line="240" w:lineRule="auto"/>
        <w:jc w:val="left"/>
        <w:rPr>
          <w:rFonts w:cs="Arial"/>
        </w:rPr>
      </w:pPr>
    </w:p>
    <w:p w14:paraId="73CA9A0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распределенная транзакция прервана MSDTC</w:t>
      </w:r>
    </w:p>
    <w:p w14:paraId="3E84EF0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распределенная транзакция прервана MSDTC.</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78C267" w14:textId="77777777" w:rsidTr="008566C4">
        <w:trPr>
          <w:trHeight w:val="54"/>
        </w:trPr>
        <w:tc>
          <w:tcPr>
            <w:tcW w:w="54" w:type="dxa"/>
          </w:tcPr>
          <w:p w14:paraId="0CD3387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29DAF0" w14:textId="77777777" w:rsidR="002968FB" w:rsidRPr="00AE2ADC" w:rsidRDefault="002968FB" w:rsidP="008566C4">
            <w:pPr>
              <w:pStyle w:val="EmptyCellLayoutStyle"/>
              <w:spacing w:after="0" w:line="240" w:lineRule="auto"/>
              <w:rPr>
                <w:rFonts w:ascii="Arial" w:hAnsi="Arial" w:cs="Arial"/>
              </w:rPr>
            </w:pPr>
          </w:p>
        </w:tc>
        <w:tc>
          <w:tcPr>
            <w:tcW w:w="149" w:type="dxa"/>
          </w:tcPr>
          <w:p w14:paraId="46C0FB6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ECD4DB" w14:textId="77777777" w:rsidTr="008566C4">
        <w:tc>
          <w:tcPr>
            <w:tcW w:w="54" w:type="dxa"/>
          </w:tcPr>
          <w:p w14:paraId="57C6E78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6CCC4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ACCE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6CA8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8EA7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8131B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967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13B1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838F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34A5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0904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07EA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BA408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77A8D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7096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030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8D80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915C8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878B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ECAF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110C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3B5C9FE" w14:textId="77777777" w:rsidR="002968FB" w:rsidRPr="00AE2ADC" w:rsidRDefault="002968FB" w:rsidP="008566C4">
            <w:pPr>
              <w:spacing w:after="0" w:line="240" w:lineRule="auto"/>
              <w:jc w:val="left"/>
              <w:rPr>
                <w:rFonts w:cs="Arial"/>
              </w:rPr>
            </w:pPr>
          </w:p>
        </w:tc>
        <w:tc>
          <w:tcPr>
            <w:tcW w:w="149" w:type="dxa"/>
          </w:tcPr>
          <w:p w14:paraId="0013067F"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29DBA7" w14:textId="77777777" w:rsidTr="008566C4">
        <w:trPr>
          <w:trHeight w:val="80"/>
        </w:trPr>
        <w:tc>
          <w:tcPr>
            <w:tcW w:w="54" w:type="dxa"/>
          </w:tcPr>
          <w:p w14:paraId="3CAEC1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7435C25" w14:textId="77777777" w:rsidR="002968FB" w:rsidRPr="00AE2ADC" w:rsidRDefault="002968FB" w:rsidP="008566C4">
            <w:pPr>
              <w:pStyle w:val="EmptyCellLayoutStyle"/>
              <w:spacing w:after="0" w:line="240" w:lineRule="auto"/>
              <w:rPr>
                <w:rFonts w:ascii="Arial" w:hAnsi="Arial" w:cs="Arial"/>
              </w:rPr>
            </w:pPr>
          </w:p>
        </w:tc>
        <w:tc>
          <w:tcPr>
            <w:tcW w:w="149" w:type="dxa"/>
          </w:tcPr>
          <w:p w14:paraId="0E32B3D6" w14:textId="77777777" w:rsidR="002968FB" w:rsidRPr="00AE2ADC" w:rsidRDefault="002968FB" w:rsidP="008566C4">
            <w:pPr>
              <w:pStyle w:val="EmptyCellLayoutStyle"/>
              <w:spacing w:after="0" w:line="240" w:lineRule="auto"/>
              <w:rPr>
                <w:rFonts w:ascii="Arial" w:hAnsi="Arial" w:cs="Arial"/>
              </w:rPr>
            </w:pPr>
          </w:p>
        </w:tc>
      </w:tr>
    </w:tbl>
    <w:p w14:paraId="42DC7760" w14:textId="77777777" w:rsidR="002968FB" w:rsidRPr="00AE2ADC" w:rsidRDefault="002968FB" w:rsidP="002968FB">
      <w:pPr>
        <w:spacing w:after="0" w:line="240" w:lineRule="auto"/>
        <w:jc w:val="left"/>
        <w:rPr>
          <w:rFonts w:cs="Arial"/>
        </w:rPr>
      </w:pPr>
    </w:p>
    <w:p w14:paraId="1EDC725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выгрузить AppDomain с кодом ошибки</w:t>
      </w:r>
    </w:p>
    <w:p w14:paraId="0A1A827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домен приложения не выгружается из-за какой-либо ошибки. В журнале приложений Windows могут содержаться данные о коде исходной ошибки и прочая диагностическая информация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0005C29" w14:textId="77777777" w:rsidTr="008566C4">
        <w:trPr>
          <w:trHeight w:val="54"/>
        </w:trPr>
        <w:tc>
          <w:tcPr>
            <w:tcW w:w="54" w:type="dxa"/>
          </w:tcPr>
          <w:p w14:paraId="360BDE6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60FB94" w14:textId="77777777" w:rsidR="002968FB" w:rsidRPr="00AE2ADC" w:rsidRDefault="002968FB" w:rsidP="008566C4">
            <w:pPr>
              <w:pStyle w:val="EmptyCellLayoutStyle"/>
              <w:spacing w:after="0" w:line="240" w:lineRule="auto"/>
              <w:rPr>
                <w:rFonts w:ascii="Arial" w:hAnsi="Arial" w:cs="Arial"/>
              </w:rPr>
            </w:pPr>
          </w:p>
        </w:tc>
        <w:tc>
          <w:tcPr>
            <w:tcW w:w="149" w:type="dxa"/>
          </w:tcPr>
          <w:p w14:paraId="23A0198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45A22F" w14:textId="77777777" w:rsidTr="008566C4">
        <w:tc>
          <w:tcPr>
            <w:tcW w:w="54" w:type="dxa"/>
          </w:tcPr>
          <w:p w14:paraId="38DC6C6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28E78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B36BD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0240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6115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1175E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A7DE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1972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3AF6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E3DCA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0A7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89A7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D6B6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8F8A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7DF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4AB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3C57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35502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56627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FD84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75E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F557541" w14:textId="77777777" w:rsidR="002968FB" w:rsidRPr="00AE2ADC" w:rsidRDefault="002968FB" w:rsidP="008566C4">
            <w:pPr>
              <w:spacing w:after="0" w:line="240" w:lineRule="auto"/>
              <w:jc w:val="left"/>
              <w:rPr>
                <w:rFonts w:cs="Arial"/>
              </w:rPr>
            </w:pPr>
          </w:p>
        </w:tc>
        <w:tc>
          <w:tcPr>
            <w:tcW w:w="149" w:type="dxa"/>
          </w:tcPr>
          <w:p w14:paraId="1C800B7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A49194" w14:textId="77777777" w:rsidTr="008566C4">
        <w:trPr>
          <w:trHeight w:val="80"/>
        </w:trPr>
        <w:tc>
          <w:tcPr>
            <w:tcW w:w="54" w:type="dxa"/>
          </w:tcPr>
          <w:p w14:paraId="456BD4D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D222C9" w14:textId="77777777" w:rsidR="002968FB" w:rsidRPr="00AE2ADC" w:rsidRDefault="002968FB" w:rsidP="008566C4">
            <w:pPr>
              <w:pStyle w:val="EmptyCellLayoutStyle"/>
              <w:spacing w:after="0" w:line="240" w:lineRule="auto"/>
              <w:rPr>
                <w:rFonts w:ascii="Arial" w:hAnsi="Arial" w:cs="Arial"/>
              </w:rPr>
            </w:pPr>
          </w:p>
        </w:tc>
        <w:tc>
          <w:tcPr>
            <w:tcW w:w="149" w:type="dxa"/>
          </w:tcPr>
          <w:p w14:paraId="1C8D6691" w14:textId="77777777" w:rsidR="002968FB" w:rsidRPr="00AE2ADC" w:rsidRDefault="002968FB" w:rsidP="008566C4">
            <w:pPr>
              <w:pStyle w:val="EmptyCellLayoutStyle"/>
              <w:spacing w:after="0" w:line="240" w:lineRule="auto"/>
              <w:rPr>
                <w:rFonts w:ascii="Arial" w:hAnsi="Arial" w:cs="Arial"/>
              </w:rPr>
            </w:pPr>
          </w:p>
        </w:tc>
      </w:tr>
    </w:tbl>
    <w:p w14:paraId="7F71D0D9" w14:textId="77777777" w:rsidR="002968FB" w:rsidRPr="00AE2ADC" w:rsidRDefault="002968FB" w:rsidP="002968FB">
      <w:pPr>
        <w:spacing w:after="0" w:line="240" w:lineRule="auto"/>
        <w:jc w:val="left"/>
        <w:rPr>
          <w:rFonts w:cs="Arial"/>
        </w:rPr>
      </w:pPr>
    </w:p>
    <w:p w14:paraId="4C661F39" w14:textId="5AE3B875"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распределенная страница содержит недопустимые значения заголовка страницы</w:t>
      </w:r>
    </w:p>
    <w:p w14:paraId="04C8BA6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 указанной страницы недопустимый заголовок.</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1626CFC" w14:textId="77777777" w:rsidTr="008566C4">
        <w:trPr>
          <w:trHeight w:val="54"/>
        </w:trPr>
        <w:tc>
          <w:tcPr>
            <w:tcW w:w="54" w:type="dxa"/>
          </w:tcPr>
          <w:p w14:paraId="23A4D6F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D6B23F" w14:textId="77777777" w:rsidR="002968FB" w:rsidRPr="00AE2ADC" w:rsidRDefault="002968FB" w:rsidP="008566C4">
            <w:pPr>
              <w:pStyle w:val="EmptyCellLayoutStyle"/>
              <w:spacing w:after="0" w:line="240" w:lineRule="auto"/>
              <w:rPr>
                <w:rFonts w:ascii="Arial" w:hAnsi="Arial" w:cs="Arial"/>
              </w:rPr>
            </w:pPr>
          </w:p>
        </w:tc>
        <w:tc>
          <w:tcPr>
            <w:tcW w:w="149" w:type="dxa"/>
          </w:tcPr>
          <w:p w14:paraId="1880D4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B39967" w14:textId="77777777" w:rsidTr="008566C4">
        <w:tc>
          <w:tcPr>
            <w:tcW w:w="54" w:type="dxa"/>
          </w:tcPr>
          <w:p w14:paraId="57FBBE0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BF48B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B64B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8588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B878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B34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A584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EA7A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64B6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EEAE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1D21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9433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BD17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7F3EF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DEA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F891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F285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8B4766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266F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833C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B5EF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E300AE4" w14:textId="77777777" w:rsidR="002968FB" w:rsidRPr="00AE2ADC" w:rsidRDefault="002968FB" w:rsidP="008566C4">
            <w:pPr>
              <w:spacing w:after="0" w:line="240" w:lineRule="auto"/>
              <w:jc w:val="left"/>
              <w:rPr>
                <w:rFonts w:cs="Arial"/>
              </w:rPr>
            </w:pPr>
          </w:p>
        </w:tc>
        <w:tc>
          <w:tcPr>
            <w:tcW w:w="149" w:type="dxa"/>
          </w:tcPr>
          <w:p w14:paraId="541E97D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4415D6" w14:textId="77777777" w:rsidTr="008566C4">
        <w:trPr>
          <w:trHeight w:val="80"/>
        </w:trPr>
        <w:tc>
          <w:tcPr>
            <w:tcW w:w="54" w:type="dxa"/>
          </w:tcPr>
          <w:p w14:paraId="6910C1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E70CCB" w14:textId="77777777" w:rsidR="002968FB" w:rsidRPr="00AE2ADC" w:rsidRDefault="002968FB" w:rsidP="008566C4">
            <w:pPr>
              <w:pStyle w:val="EmptyCellLayoutStyle"/>
              <w:spacing w:after="0" w:line="240" w:lineRule="auto"/>
              <w:rPr>
                <w:rFonts w:ascii="Arial" w:hAnsi="Arial" w:cs="Arial"/>
              </w:rPr>
            </w:pPr>
          </w:p>
        </w:tc>
        <w:tc>
          <w:tcPr>
            <w:tcW w:w="149" w:type="dxa"/>
          </w:tcPr>
          <w:p w14:paraId="34E29A3E" w14:textId="77777777" w:rsidR="002968FB" w:rsidRPr="00AE2ADC" w:rsidRDefault="002968FB" w:rsidP="008566C4">
            <w:pPr>
              <w:pStyle w:val="EmptyCellLayoutStyle"/>
              <w:spacing w:after="0" w:line="240" w:lineRule="auto"/>
              <w:rPr>
                <w:rFonts w:ascii="Arial" w:hAnsi="Arial" w:cs="Arial"/>
              </w:rPr>
            </w:pPr>
          </w:p>
        </w:tc>
      </w:tr>
    </w:tbl>
    <w:p w14:paraId="7306A05C" w14:textId="77777777" w:rsidR="002968FB" w:rsidRPr="00AE2ADC" w:rsidRDefault="002968FB" w:rsidP="002968FB">
      <w:pPr>
        <w:spacing w:after="0" w:line="240" w:lineRule="auto"/>
        <w:jc w:val="left"/>
        <w:rPr>
          <w:rFonts w:cs="Arial"/>
        </w:rPr>
      </w:pPr>
    </w:p>
    <w:p w14:paraId="6042DFB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операции RESTORE не удалось запустить базу данных</w:t>
      </w:r>
    </w:p>
    <w:p w14:paraId="008E01F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Во время восстановления базы данных не удалось создать внутренние структуры. Обычно это является побочным эффектом другой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D3DE210" w14:textId="77777777" w:rsidTr="008566C4">
        <w:trPr>
          <w:trHeight w:val="54"/>
        </w:trPr>
        <w:tc>
          <w:tcPr>
            <w:tcW w:w="54" w:type="dxa"/>
          </w:tcPr>
          <w:p w14:paraId="62ED61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CDDADA" w14:textId="77777777" w:rsidR="002968FB" w:rsidRPr="00AE2ADC" w:rsidRDefault="002968FB" w:rsidP="008566C4">
            <w:pPr>
              <w:pStyle w:val="EmptyCellLayoutStyle"/>
              <w:spacing w:after="0" w:line="240" w:lineRule="auto"/>
              <w:rPr>
                <w:rFonts w:ascii="Arial" w:hAnsi="Arial" w:cs="Arial"/>
              </w:rPr>
            </w:pPr>
          </w:p>
        </w:tc>
        <w:tc>
          <w:tcPr>
            <w:tcW w:w="149" w:type="dxa"/>
          </w:tcPr>
          <w:p w14:paraId="3F51B94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90FBE2" w14:textId="77777777" w:rsidTr="008566C4">
        <w:tc>
          <w:tcPr>
            <w:tcW w:w="54" w:type="dxa"/>
          </w:tcPr>
          <w:p w14:paraId="0A1650A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A0BCC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213C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2899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86DB8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6CE2A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63B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E267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9CC2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420C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410A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26B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1A6EF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F3161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C47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58B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B0A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E9273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80EF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6844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187D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3709DEC" w14:textId="77777777" w:rsidR="002968FB" w:rsidRPr="00AE2ADC" w:rsidRDefault="002968FB" w:rsidP="008566C4">
            <w:pPr>
              <w:spacing w:after="0" w:line="240" w:lineRule="auto"/>
              <w:jc w:val="left"/>
              <w:rPr>
                <w:rFonts w:cs="Arial"/>
              </w:rPr>
            </w:pPr>
          </w:p>
        </w:tc>
        <w:tc>
          <w:tcPr>
            <w:tcW w:w="149" w:type="dxa"/>
          </w:tcPr>
          <w:p w14:paraId="126707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190492" w14:textId="77777777" w:rsidTr="008566C4">
        <w:trPr>
          <w:trHeight w:val="80"/>
        </w:trPr>
        <w:tc>
          <w:tcPr>
            <w:tcW w:w="54" w:type="dxa"/>
          </w:tcPr>
          <w:p w14:paraId="761BC2D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0DFB8F" w14:textId="77777777" w:rsidR="002968FB" w:rsidRPr="00AE2ADC" w:rsidRDefault="002968FB" w:rsidP="008566C4">
            <w:pPr>
              <w:pStyle w:val="EmptyCellLayoutStyle"/>
              <w:spacing w:after="0" w:line="240" w:lineRule="auto"/>
              <w:rPr>
                <w:rFonts w:ascii="Arial" w:hAnsi="Arial" w:cs="Arial"/>
              </w:rPr>
            </w:pPr>
          </w:p>
        </w:tc>
        <w:tc>
          <w:tcPr>
            <w:tcW w:w="149" w:type="dxa"/>
          </w:tcPr>
          <w:p w14:paraId="0D786DCD" w14:textId="77777777" w:rsidR="002968FB" w:rsidRPr="00AE2ADC" w:rsidRDefault="002968FB" w:rsidP="008566C4">
            <w:pPr>
              <w:pStyle w:val="EmptyCellLayoutStyle"/>
              <w:spacing w:after="0" w:line="240" w:lineRule="auto"/>
              <w:rPr>
                <w:rFonts w:ascii="Arial" w:hAnsi="Arial" w:cs="Arial"/>
              </w:rPr>
            </w:pPr>
          </w:p>
        </w:tc>
      </w:tr>
    </w:tbl>
    <w:p w14:paraId="3AD15099" w14:textId="77777777" w:rsidR="002968FB" w:rsidRPr="00AE2ADC" w:rsidRDefault="002968FB" w:rsidP="002968FB">
      <w:pPr>
        <w:spacing w:after="0" w:line="240" w:lineRule="auto"/>
        <w:jc w:val="left"/>
        <w:rPr>
          <w:rFonts w:cs="Arial"/>
        </w:rPr>
      </w:pPr>
    </w:p>
    <w:p w14:paraId="0B0DC53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уровень несоответствия B-дерева, страницы не будут соответствовать уровню от родителя</w:t>
      </w:r>
    </w:p>
    <w:p w14:paraId="2A539B5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сбалансированном дереве есть две страницы, связанные как родительская страница (P_ID2) и дочерняя (P_ID1). Текущий уровень (LEVEL1) в дочерней странице (P_ID1) не соответствует правилам уровней для сбалансированных деревьев при заданном уровне (LEVEL2) в родительской странице (P_ID2).</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1B631B9" w14:textId="77777777" w:rsidTr="008566C4">
        <w:trPr>
          <w:trHeight w:val="54"/>
        </w:trPr>
        <w:tc>
          <w:tcPr>
            <w:tcW w:w="54" w:type="dxa"/>
          </w:tcPr>
          <w:p w14:paraId="647AE93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52AF70" w14:textId="77777777" w:rsidR="002968FB" w:rsidRPr="00AE2ADC" w:rsidRDefault="002968FB" w:rsidP="008566C4">
            <w:pPr>
              <w:pStyle w:val="EmptyCellLayoutStyle"/>
              <w:spacing w:after="0" w:line="240" w:lineRule="auto"/>
              <w:rPr>
                <w:rFonts w:ascii="Arial" w:hAnsi="Arial" w:cs="Arial"/>
              </w:rPr>
            </w:pPr>
          </w:p>
        </w:tc>
        <w:tc>
          <w:tcPr>
            <w:tcW w:w="149" w:type="dxa"/>
          </w:tcPr>
          <w:p w14:paraId="312133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892C35" w14:textId="77777777" w:rsidTr="008566C4">
        <w:tc>
          <w:tcPr>
            <w:tcW w:w="54" w:type="dxa"/>
          </w:tcPr>
          <w:p w14:paraId="259E6C4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2EADA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AC08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E03E7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C98C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14AE6C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C849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C682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8FBC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9E4AE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8446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82E7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F1859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1270DB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ABFB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E1DB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B1B9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2DE00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45FC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F943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90AA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9D8553C" w14:textId="77777777" w:rsidR="002968FB" w:rsidRPr="00AE2ADC" w:rsidRDefault="002968FB" w:rsidP="008566C4">
            <w:pPr>
              <w:spacing w:after="0" w:line="240" w:lineRule="auto"/>
              <w:jc w:val="left"/>
              <w:rPr>
                <w:rFonts w:cs="Arial"/>
              </w:rPr>
            </w:pPr>
          </w:p>
        </w:tc>
        <w:tc>
          <w:tcPr>
            <w:tcW w:w="149" w:type="dxa"/>
          </w:tcPr>
          <w:p w14:paraId="1B4AA4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EDD3AD" w14:textId="77777777" w:rsidTr="008566C4">
        <w:trPr>
          <w:trHeight w:val="80"/>
        </w:trPr>
        <w:tc>
          <w:tcPr>
            <w:tcW w:w="54" w:type="dxa"/>
          </w:tcPr>
          <w:p w14:paraId="3E71B7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889111" w14:textId="77777777" w:rsidR="002968FB" w:rsidRPr="00AE2ADC" w:rsidRDefault="002968FB" w:rsidP="008566C4">
            <w:pPr>
              <w:pStyle w:val="EmptyCellLayoutStyle"/>
              <w:spacing w:after="0" w:line="240" w:lineRule="auto"/>
              <w:rPr>
                <w:rFonts w:ascii="Arial" w:hAnsi="Arial" w:cs="Arial"/>
              </w:rPr>
            </w:pPr>
          </w:p>
        </w:tc>
        <w:tc>
          <w:tcPr>
            <w:tcW w:w="149" w:type="dxa"/>
          </w:tcPr>
          <w:p w14:paraId="3132121E" w14:textId="77777777" w:rsidR="002968FB" w:rsidRPr="00AE2ADC" w:rsidRDefault="002968FB" w:rsidP="008566C4">
            <w:pPr>
              <w:pStyle w:val="EmptyCellLayoutStyle"/>
              <w:spacing w:after="0" w:line="240" w:lineRule="auto"/>
              <w:rPr>
                <w:rFonts w:ascii="Arial" w:hAnsi="Arial" w:cs="Arial"/>
              </w:rPr>
            </w:pPr>
          </w:p>
        </w:tc>
      </w:tr>
    </w:tbl>
    <w:p w14:paraId="06DE7855" w14:textId="77777777" w:rsidR="002968FB" w:rsidRPr="00AE2ADC" w:rsidRDefault="002968FB" w:rsidP="002968FB">
      <w:pPr>
        <w:spacing w:after="0" w:line="240" w:lineRule="auto"/>
        <w:jc w:val="left"/>
        <w:rPr>
          <w:rFonts w:cs="Arial"/>
        </w:rPr>
      </w:pPr>
    </w:p>
    <w:p w14:paraId="1FBAF83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таблица с конфликтами не существует</w:t>
      </w:r>
    </w:p>
    <w:p w14:paraId="62D2588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при попытке добавить или удалить столбец к статье слияния, но таблица конфликтов, указанная в sysmergearticles для модифицированной статьи, статьи на самом деле не существует в базе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9D545E" w14:textId="77777777" w:rsidTr="008566C4">
        <w:trPr>
          <w:trHeight w:val="54"/>
        </w:trPr>
        <w:tc>
          <w:tcPr>
            <w:tcW w:w="54" w:type="dxa"/>
          </w:tcPr>
          <w:p w14:paraId="3A9B5C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54521C8" w14:textId="77777777" w:rsidR="002968FB" w:rsidRPr="00AE2ADC" w:rsidRDefault="002968FB" w:rsidP="008566C4">
            <w:pPr>
              <w:pStyle w:val="EmptyCellLayoutStyle"/>
              <w:spacing w:after="0" w:line="240" w:lineRule="auto"/>
              <w:rPr>
                <w:rFonts w:ascii="Arial" w:hAnsi="Arial" w:cs="Arial"/>
              </w:rPr>
            </w:pPr>
          </w:p>
        </w:tc>
        <w:tc>
          <w:tcPr>
            <w:tcW w:w="149" w:type="dxa"/>
          </w:tcPr>
          <w:p w14:paraId="782DDDA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65D2095" w14:textId="77777777" w:rsidTr="008566C4">
        <w:tc>
          <w:tcPr>
            <w:tcW w:w="54" w:type="dxa"/>
          </w:tcPr>
          <w:p w14:paraId="38BA680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6D130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34974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69C390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4407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B91A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3351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BEEA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2CCC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DA1D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9D4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CE18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A0DA0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9348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AAD6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690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1D18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9E1D7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F850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3BE4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AA78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80AD543" w14:textId="77777777" w:rsidR="002968FB" w:rsidRPr="00AE2ADC" w:rsidRDefault="002968FB" w:rsidP="008566C4">
            <w:pPr>
              <w:spacing w:after="0" w:line="240" w:lineRule="auto"/>
              <w:jc w:val="left"/>
              <w:rPr>
                <w:rFonts w:cs="Arial"/>
              </w:rPr>
            </w:pPr>
          </w:p>
        </w:tc>
        <w:tc>
          <w:tcPr>
            <w:tcW w:w="149" w:type="dxa"/>
          </w:tcPr>
          <w:p w14:paraId="02A45BA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CC0CD4" w14:textId="77777777" w:rsidTr="008566C4">
        <w:trPr>
          <w:trHeight w:val="80"/>
        </w:trPr>
        <w:tc>
          <w:tcPr>
            <w:tcW w:w="54" w:type="dxa"/>
          </w:tcPr>
          <w:p w14:paraId="6DB7EB3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C69955" w14:textId="77777777" w:rsidR="002968FB" w:rsidRPr="00AE2ADC" w:rsidRDefault="002968FB" w:rsidP="008566C4">
            <w:pPr>
              <w:pStyle w:val="EmptyCellLayoutStyle"/>
              <w:spacing w:after="0" w:line="240" w:lineRule="auto"/>
              <w:rPr>
                <w:rFonts w:ascii="Arial" w:hAnsi="Arial" w:cs="Arial"/>
              </w:rPr>
            </w:pPr>
          </w:p>
        </w:tc>
        <w:tc>
          <w:tcPr>
            <w:tcW w:w="149" w:type="dxa"/>
          </w:tcPr>
          <w:p w14:paraId="34F52653" w14:textId="77777777" w:rsidR="002968FB" w:rsidRPr="00AE2ADC" w:rsidRDefault="002968FB" w:rsidP="008566C4">
            <w:pPr>
              <w:pStyle w:val="EmptyCellLayoutStyle"/>
              <w:spacing w:after="0" w:line="240" w:lineRule="auto"/>
              <w:rPr>
                <w:rFonts w:ascii="Arial" w:hAnsi="Arial" w:cs="Arial"/>
              </w:rPr>
            </w:pPr>
          </w:p>
        </w:tc>
      </w:tr>
    </w:tbl>
    <w:p w14:paraId="1E14F038" w14:textId="77777777" w:rsidR="002968FB" w:rsidRPr="00AE2ADC" w:rsidRDefault="002968FB" w:rsidP="002968FB">
      <w:pPr>
        <w:spacing w:after="0" w:line="240" w:lineRule="auto"/>
        <w:jc w:val="left"/>
        <w:rPr>
          <w:rFonts w:cs="Arial"/>
        </w:rPr>
      </w:pPr>
    </w:p>
    <w:p w14:paraId="2450479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в систему: необходимо изменить пароль</w:t>
      </w:r>
    </w:p>
    <w:p w14:paraId="36D7755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зарегистрироваться в SQL Server с помощью пароля, для которого задан параметр MUST_CHANGE. Имя данного пользователя указывается в журнале безопасности Windows в событии MSSQLSERVER с идентификатором 18488.</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9F5F8B4" w14:textId="77777777" w:rsidTr="008566C4">
        <w:trPr>
          <w:trHeight w:val="54"/>
        </w:trPr>
        <w:tc>
          <w:tcPr>
            <w:tcW w:w="54" w:type="dxa"/>
          </w:tcPr>
          <w:p w14:paraId="02BDBD1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0BC218" w14:textId="77777777" w:rsidR="002968FB" w:rsidRPr="00AE2ADC" w:rsidRDefault="002968FB" w:rsidP="008566C4">
            <w:pPr>
              <w:pStyle w:val="EmptyCellLayoutStyle"/>
              <w:spacing w:after="0" w:line="240" w:lineRule="auto"/>
              <w:rPr>
                <w:rFonts w:ascii="Arial" w:hAnsi="Arial" w:cs="Arial"/>
              </w:rPr>
            </w:pPr>
          </w:p>
        </w:tc>
        <w:tc>
          <w:tcPr>
            <w:tcW w:w="149" w:type="dxa"/>
          </w:tcPr>
          <w:p w14:paraId="1221E90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87EE3F" w14:textId="77777777" w:rsidTr="008566C4">
        <w:tc>
          <w:tcPr>
            <w:tcW w:w="54" w:type="dxa"/>
          </w:tcPr>
          <w:p w14:paraId="2C52E3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5755E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F1D54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909C5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CAF7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0C336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CDE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DF5D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19F6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5B3B2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1DFC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63BF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C5DCC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D1F51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B4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E766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D15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0526A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58100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00E7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AC55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4CDB647" w14:textId="77777777" w:rsidR="002968FB" w:rsidRPr="00AE2ADC" w:rsidRDefault="002968FB" w:rsidP="008566C4">
            <w:pPr>
              <w:spacing w:after="0" w:line="240" w:lineRule="auto"/>
              <w:jc w:val="left"/>
              <w:rPr>
                <w:rFonts w:cs="Arial"/>
              </w:rPr>
            </w:pPr>
          </w:p>
        </w:tc>
        <w:tc>
          <w:tcPr>
            <w:tcW w:w="149" w:type="dxa"/>
          </w:tcPr>
          <w:p w14:paraId="02D697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1C6749" w14:textId="77777777" w:rsidTr="008566C4">
        <w:trPr>
          <w:trHeight w:val="80"/>
        </w:trPr>
        <w:tc>
          <w:tcPr>
            <w:tcW w:w="54" w:type="dxa"/>
          </w:tcPr>
          <w:p w14:paraId="62CBD6C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FAA239" w14:textId="77777777" w:rsidR="002968FB" w:rsidRPr="00AE2ADC" w:rsidRDefault="002968FB" w:rsidP="008566C4">
            <w:pPr>
              <w:pStyle w:val="EmptyCellLayoutStyle"/>
              <w:spacing w:after="0" w:line="240" w:lineRule="auto"/>
              <w:rPr>
                <w:rFonts w:ascii="Arial" w:hAnsi="Arial" w:cs="Arial"/>
              </w:rPr>
            </w:pPr>
          </w:p>
        </w:tc>
        <w:tc>
          <w:tcPr>
            <w:tcW w:w="149" w:type="dxa"/>
          </w:tcPr>
          <w:p w14:paraId="6A2E4510" w14:textId="77777777" w:rsidR="002968FB" w:rsidRPr="00AE2ADC" w:rsidRDefault="002968FB" w:rsidP="008566C4">
            <w:pPr>
              <w:pStyle w:val="EmptyCellLayoutStyle"/>
              <w:spacing w:after="0" w:line="240" w:lineRule="auto"/>
              <w:rPr>
                <w:rFonts w:ascii="Arial" w:hAnsi="Arial" w:cs="Arial"/>
              </w:rPr>
            </w:pPr>
          </w:p>
        </w:tc>
      </w:tr>
    </w:tbl>
    <w:p w14:paraId="38B30149" w14:textId="77777777" w:rsidR="002968FB" w:rsidRPr="00AE2ADC" w:rsidRDefault="002968FB" w:rsidP="002968FB">
      <w:pPr>
        <w:spacing w:after="0" w:line="240" w:lineRule="auto"/>
        <w:jc w:val="left"/>
        <w:rPr>
          <w:rFonts w:cs="Arial"/>
        </w:rPr>
      </w:pPr>
    </w:p>
    <w:p w14:paraId="464515F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контрольной суммы при нахождении страницы в кэше</w:t>
      </w:r>
    </w:p>
    <w:p w14:paraId="6368E41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Обнаружена непредвиденная модификация страницы базы данных во время ее нахождения в кэше (путем проверки контрольной суммы страницы).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42452F5" w14:textId="77777777" w:rsidTr="008566C4">
        <w:trPr>
          <w:trHeight w:val="54"/>
        </w:trPr>
        <w:tc>
          <w:tcPr>
            <w:tcW w:w="54" w:type="dxa"/>
          </w:tcPr>
          <w:p w14:paraId="4A03697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F2315A" w14:textId="77777777" w:rsidR="002968FB" w:rsidRPr="00AE2ADC" w:rsidRDefault="002968FB" w:rsidP="008566C4">
            <w:pPr>
              <w:pStyle w:val="EmptyCellLayoutStyle"/>
              <w:spacing w:after="0" w:line="240" w:lineRule="auto"/>
              <w:rPr>
                <w:rFonts w:ascii="Arial" w:hAnsi="Arial" w:cs="Arial"/>
              </w:rPr>
            </w:pPr>
          </w:p>
        </w:tc>
        <w:tc>
          <w:tcPr>
            <w:tcW w:w="149" w:type="dxa"/>
          </w:tcPr>
          <w:p w14:paraId="095C47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E11076" w14:textId="77777777" w:rsidTr="008566C4">
        <w:tc>
          <w:tcPr>
            <w:tcW w:w="54" w:type="dxa"/>
          </w:tcPr>
          <w:p w14:paraId="708F5C4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620C6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D37FA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D6347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795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3EAF4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7CF6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0581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4B61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DF30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5CA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1716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C1121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EC4D5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72C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8006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88F8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7BF0FA3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4371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653EB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81D5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6BAF76D" w14:textId="77777777" w:rsidR="002968FB" w:rsidRPr="00AE2ADC" w:rsidRDefault="002968FB" w:rsidP="008566C4">
            <w:pPr>
              <w:spacing w:after="0" w:line="240" w:lineRule="auto"/>
              <w:jc w:val="left"/>
              <w:rPr>
                <w:rFonts w:cs="Arial"/>
              </w:rPr>
            </w:pPr>
          </w:p>
        </w:tc>
        <w:tc>
          <w:tcPr>
            <w:tcW w:w="149" w:type="dxa"/>
          </w:tcPr>
          <w:p w14:paraId="2DB2F1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094A15" w14:textId="77777777" w:rsidTr="008566C4">
        <w:trPr>
          <w:trHeight w:val="80"/>
        </w:trPr>
        <w:tc>
          <w:tcPr>
            <w:tcW w:w="54" w:type="dxa"/>
          </w:tcPr>
          <w:p w14:paraId="09415C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902272" w14:textId="77777777" w:rsidR="002968FB" w:rsidRPr="00AE2ADC" w:rsidRDefault="002968FB" w:rsidP="008566C4">
            <w:pPr>
              <w:pStyle w:val="EmptyCellLayoutStyle"/>
              <w:spacing w:after="0" w:line="240" w:lineRule="auto"/>
              <w:rPr>
                <w:rFonts w:ascii="Arial" w:hAnsi="Arial" w:cs="Arial"/>
              </w:rPr>
            </w:pPr>
          </w:p>
        </w:tc>
        <w:tc>
          <w:tcPr>
            <w:tcW w:w="149" w:type="dxa"/>
          </w:tcPr>
          <w:p w14:paraId="53862A15" w14:textId="77777777" w:rsidR="002968FB" w:rsidRPr="00AE2ADC" w:rsidRDefault="002968FB" w:rsidP="008566C4">
            <w:pPr>
              <w:pStyle w:val="EmptyCellLayoutStyle"/>
              <w:spacing w:after="0" w:line="240" w:lineRule="auto"/>
              <w:rPr>
                <w:rFonts w:ascii="Arial" w:hAnsi="Arial" w:cs="Arial"/>
              </w:rPr>
            </w:pPr>
          </w:p>
        </w:tc>
      </w:tr>
    </w:tbl>
    <w:p w14:paraId="486BFB65" w14:textId="77777777" w:rsidR="002968FB" w:rsidRPr="00AE2ADC" w:rsidRDefault="002968FB" w:rsidP="002968FB">
      <w:pPr>
        <w:spacing w:after="0" w:line="240" w:lineRule="auto"/>
        <w:jc w:val="left"/>
        <w:rPr>
          <w:rFonts w:cs="Arial"/>
        </w:rPr>
      </w:pPr>
    </w:p>
    <w:p w14:paraId="71981D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создать диспетчера AppDomain</w:t>
      </w:r>
    </w:p>
    <w:p w14:paraId="73B14A42" w14:textId="6D2854DD"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создать диспетчер домена приложения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86DC5E" w14:textId="77777777" w:rsidTr="008566C4">
        <w:trPr>
          <w:trHeight w:val="54"/>
        </w:trPr>
        <w:tc>
          <w:tcPr>
            <w:tcW w:w="54" w:type="dxa"/>
          </w:tcPr>
          <w:p w14:paraId="737AC9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849F49" w14:textId="77777777" w:rsidR="002968FB" w:rsidRPr="00AE2ADC" w:rsidRDefault="002968FB" w:rsidP="008566C4">
            <w:pPr>
              <w:pStyle w:val="EmptyCellLayoutStyle"/>
              <w:spacing w:after="0" w:line="240" w:lineRule="auto"/>
              <w:rPr>
                <w:rFonts w:ascii="Arial" w:hAnsi="Arial" w:cs="Arial"/>
              </w:rPr>
            </w:pPr>
          </w:p>
        </w:tc>
        <w:tc>
          <w:tcPr>
            <w:tcW w:w="149" w:type="dxa"/>
          </w:tcPr>
          <w:p w14:paraId="22DF889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2CD3EB" w14:textId="77777777" w:rsidTr="008566C4">
        <w:tc>
          <w:tcPr>
            <w:tcW w:w="54" w:type="dxa"/>
          </w:tcPr>
          <w:p w14:paraId="74C0FD1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3B146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BAD1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C03C3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61F2E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970C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E816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B1F2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B0DF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0698E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7294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A70B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74A1A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374A3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88FB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FA8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82AE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192FDC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C19C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F1F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4BAF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F1E1B9A" w14:textId="77777777" w:rsidR="002968FB" w:rsidRPr="00AE2ADC" w:rsidRDefault="002968FB" w:rsidP="008566C4">
            <w:pPr>
              <w:spacing w:after="0" w:line="240" w:lineRule="auto"/>
              <w:jc w:val="left"/>
              <w:rPr>
                <w:rFonts w:cs="Arial"/>
              </w:rPr>
            </w:pPr>
          </w:p>
        </w:tc>
        <w:tc>
          <w:tcPr>
            <w:tcW w:w="149" w:type="dxa"/>
          </w:tcPr>
          <w:p w14:paraId="61159CC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C2E9DE8" w14:textId="77777777" w:rsidTr="008566C4">
        <w:trPr>
          <w:trHeight w:val="80"/>
        </w:trPr>
        <w:tc>
          <w:tcPr>
            <w:tcW w:w="54" w:type="dxa"/>
          </w:tcPr>
          <w:p w14:paraId="73CA8C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782CF2" w14:textId="77777777" w:rsidR="002968FB" w:rsidRPr="00AE2ADC" w:rsidRDefault="002968FB" w:rsidP="008566C4">
            <w:pPr>
              <w:pStyle w:val="EmptyCellLayoutStyle"/>
              <w:spacing w:after="0" w:line="240" w:lineRule="auto"/>
              <w:rPr>
                <w:rFonts w:ascii="Arial" w:hAnsi="Arial" w:cs="Arial"/>
              </w:rPr>
            </w:pPr>
          </w:p>
        </w:tc>
        <w:tc>
          <w:tcPr>
            <w:tcW w:w="149" w:type="dxa"/>
          </w:tcPr>
          <w:p w14:paraId="6961134F" w14:textId="77777777" w:rsidR="002968FB" w:rsidRPr="00AE2ADC" w:rsidRDefault="002968FB" w:rsidP="008566C4">
            <w:pPr>
              <w:pStyle w:val="EmptyCellLayoutStyle"/>
              <w:spacing w:after="0" w:line="240" w:lineRule="auto"/>
              <w:rPr>
                <w:rFonts w:ascii="Arial" w:hAnsi="Arial" w:cs="Arial"/>
              </w:rPr>
            </w:pPr>
          </w:p>
        </w:tc>
      </w:tr>
    </w:tbl>
    <w:p w14:paraId="336CAFD0" w14:textId="77777777" w:rsidR="002968FB" w:rsidRPr="00AE2ADC" w:rsidRDefault="002968FB" w:rsidP="002968FB">
      <w:pPr>
        <w:spacing w:after="0" w:line="240" w:lineRule="auto"/>
        <w:jc w:val="left"/>
        <w:rPr>
          <w:rFonts w:cs="Arial"/>
        </w:rPr>
      </w:pPr>
    </w:p>
    <w:p w14:paraId="6BA192E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недопустимая ссылка на идентификатор файла</w:t>
      </w:r>
    </w:p>
    <w:p w14:paraId="308EA28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если SQL Server использует в операции недопустимый идентификатор файла. Эта ошибка может произойти в нескольких различных сценариях.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06EC64" w14:textId="77777777" w:rsidTr="008566C4">
        <w:trPr>
          <w:trHeight w:val="54"/>
        </w:trPr>
        <w:tc>
          <w:tcPr>
            <w:tcW w:w="54" w:type="dxa"/>
          </w:tcPr>
          <w:p w14:paraId="6AFE0E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8AAEAF" w14:textId="77777777" w:rsidR="002968FB" w:rsidRPr="00AE2ADC" w:rsidRDefault="002968FB" w:rsidP="008566C4">
            <w:pPr>
              <w:pStyle w:val="EmptyCellLayoutStyle"/>
              <w:spacing w:after="0" w:line="240" w:lineRule="auto"/>
              <w:rPr>
                <w:rFonts w:ascii="Arial" w:hAnsi="Arial" w:cs="Arial"/>
              </w:rPr>
            </w:pPr>
          </w:p>
        </w:tc>
        <w:tc>
          <w:tcPr>
            <w:tcW w:w="149" w:type="dxa"/>
          </w:tcPr>
          <w:p w14:paraId="765C2B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108504B1" w14:textId="77777777" w:rsidTr="008566C4">
        <w:tc>
          <w:tcPr>
            <w:tcW w:w="54" w:type="dxa"/>
          </w:tcPr>
          <w:p w14:paraId="29A7A68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BB6C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AD2A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3591E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2AE5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8F5F6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6F1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5668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F7EA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37A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F51D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54F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8660A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2FCD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2C6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288E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EE9C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5D511C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DE9C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1AE1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5C7D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BC2D800" w14:textId="77777777" w:rsidR="002968FB" w:rsidRPr="00AE2ADC" w:rsidRDefault="002968FB" w:rsidP="008566C4">
            <w:pPr>
              <w:spacing w:after="0" w:line="240" w:lineRule="auto"/>
              <w:jc w:val="left"/>
              <w:rPr>
                <w:rFonts w:cs="Arial"/>
              </w:rPr>
            </w:pPr>
          </w:p>
        </w:tc>
        <w:tc>
          <w:tcPr>
            <w:tcW w:w="149" w:type="dxa"/>
          </w:tcPr>
          <w:p w14:paraId="4CE5373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715D543" w14:textId="77777777" w:rsidTr="008566C4">
        <w:trPr>
          <w:trHeight w:val="80"/>
        </w:trPr>
        <w:tc>
          <w:tcPr>
            <w:tcW w:w="54" w:type="dxa"/>
          </w:tcPr>
          <w:p w14:paraId="5A11B27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3F994D0" w14:textId="77777777" w:rsidR="002968FB" w:rsidRPr="00AE2ADC" w:rsidRDefault="002968FB" w:rsidP="008566C4">
            <w:pPr>
              <w:pStyle w:val="EmptyCellLayoutStyle"/>
              <w:spacing w:after="0" w:line="240" w:lineRule="auto"/>
              <w:rPr>
                <w:rFonts w:ascii="Arial" w:hAnsi="Arial" w:cs="Arial"/>
              </w:rPr>
            </w:pPr>
          </w:p>
        </w:tc>
        <w:tc>
          <w:tcPr>
            <w:tcW w:w="149" w:type="dxa"/>
          </w:tcPr>
          <w:p w14:paraId="48CEF83B" w14:textId="77777777" w:rsidR="002968FB" w:rsidRPr="00AE2ADC" w:rsidRDefault="002968FB" w:rsidP="008566C4">
            <w:pPr>
              <w:pStyle w:val="EmptyCellLayoutStyle"/>
              <w:spacing w:after="0" w:line="240" w:lineRule="auto"/>
              <w:rPr>
                <w:rFonts w:ascii="Arial" w:hAnsi="Arial" w:cs="Arial"/>
              </w:rPr>
            </w:pPr>
          </w:p>
        </w:tc>
      </w:tr>
    </w:tbl>
    <w:p w14:paraId="2BA33F69" w14:textId="77777777" w:rsidR="002968FB" w:rsidRPr="00AE2ADC" w:rsidRDefault="002968FB" w:rsidP="002968FB">
      <w:pPr>
        <w:spacing w:after="0" w:line="240" w:lineRule="auto"/>
        <w:jc w:val="left"/>
        <w:rPr>
          <w:rFonts w:cs="Arial"/>
        </w:rPr>
      </w:pPr>
    </w:p>
    <w:p w14:paraId="30C47158" w14:textId="3F4CA5DC"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удалить столбец из таблицы</w:t>
      </w:r>
    </w:p>
    <w:p w14:paraId="7B3CFA6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Процедуре sp_repldropcolumn не удалось удалить указанный столбец из базы данных публикации. Данная ошибка могла произойти из-за сбоя обновления системной таблицы или сбоя лежащей в основе инструкции ALTER TABLE.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EBA7AF" w14:textId="77777777" w:rsidTr="008566C4">
        <w:trPr>
          <w:trHeight w:val="54"/>
        </w:trPr>
        <w:tc>
          <w:tcPr>
            <w:tcW w:w="54" w:type="dxa"/>
          </w:tcPr>
          <w:p w14:paraId="6D5F65E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D483E9" w14:textId="77777777" w:rsidR="002968FB" w:rsidRPr="00AE2ADC" w:rsidRDefault="002968FB" w:rsidP="008566C4">
            <w:pPr>
              <w:pStyle w:val="EmptyCellLayoutStyle"/>
              <w:spacing w:after="0" w:line="240" w:lineRule="auto"/>
              <w:rPr>
                <w:rFonts w:ascii="Arial" w:hAnsi="Arial" w:cs="Arial"/>
              </w:rPr>
            </w:pPr>
          </w:p>
        </w:tc>
        <w:tc>
          <w:tcPr>
            <w:tcW w:w="149" w:type="dxa"/>
          </w:tcPr>
          <w:p w14:paraId="16D588B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D2F0C6" w14:textId="77777777" w:rsidTr="008566C4">
        <w:tc>
          <w:tcPr>
            <w:tcW w:w="54" w:type="dxa"/>
          </w:tcPr>
          <w:p w14:paraId="238CA31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C557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5889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9B56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3F69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9E50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BCB0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C3C8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4F5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925D7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91B4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D61B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965D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99D3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D7B1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C529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08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DDFB2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44B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0133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FA9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9DBB15A" w14:textId="77777777" w:rsidR="002968FB" w:rsidRPr="00AE2ADC" w:rsidRDefault="002968FB" w:rsidP="008566C4">
            <w:pPr>
              <w:spacing w:after="0" w:line="240" w:lineRule="auto"/>
              <w:jc w:val="left"/>
              <w:rPr>
                <w:rFonts w:cs="Arial"/>
              </w:rPr>
            </w:pPr>
          </w:p>
        </w:tc>
        <w:tc>
          <w:tcPr>
            <w:tcW w:w="149" w:type="dxa"/>
          </w:tcPr>
          <w:p w14:paraId="4C2F90CD"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CFA03B" w14:textId="77777777" w:rsidTr="008566C4">
        <w:trPr>
          <w:trHeight w:val="80"/>
        </w:trPr>
        <w:tc>
          <w:tcPr>
            <w:tcW w:w="54" w:type="dxa"/>
          </w:tcPr>
          <w:p w14:paraId="526BAFC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8432297" w14:textId="77777777" w:rsidR="002968FB" w:rsidRPr="00AE2ADC" w:rsidRDefault="002968FB" w:rsidP="008566C4">
            <w:pPr>
              <w:pStyle w:val="EmptyCellLayoutStyle"/>
              <w:spacing w:after="0" w:line="240" w:lineRule="auto"/>
              <w:rPr>
                <w:rFonts w:ascii="Arial" w:hAnsi="Arial" w:cs="Arial"/>
              </w:rPr>
            </w:pPr>
          </w:p>
        </w:tc>
        <w:tc>
          <w:tcPr>
            <w:tcW w:w="149" w:type="dxa"/>
          </w:tcPr>
          <w:p w14:paraId="12929E4D" w14:textId="77777777" w:rsidR="002968FB" w:rsidRPr="00AE2ADC" w:rsidRDefault="002968FB" w:rsidP="008566C4">
            <w:pPr>
              <w:pStyle w:val="EmptyCellLayoutStyle"/>
              <w:spacing w:after="0" w:line="240" w:lineRule="auto"/>
              <w:rPr>
                <w:rFonts w:ascii="Arial" w:hAnsi="Arial" w:cs="Arial"/>
              </w:rPr>
            </w:pPr>
          </w:p>
        </w:tc>
      </w:tr>
    </w:tbl>
    <w:p w14:paraId="4142AA03" w14:textId="77777777" w:rsidR="002968FB" w:rsidRPr="00AE2ADC" w:rsidRDefault="002968FB" w:rsidP="002968FB">
      <w:pPr>
        <w:spacing w:after="0" w:line="240" w:lineRule="auto"/>
        <w:jc w:val="left"/>
        <w:rPr>
          <w:rFonts w:cs="Arial"/>
        </w:rPr>
      </w:pPr>
    </w:p>
    <w:p w14:paraId="3580FFD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использовать расширения AWE, поскольку не предоставлено право доступа "блокировка страниц в памяти"</w:t>
      </w:r>
    </w:p>
    <w:p w14:paraId="30E4CC2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может использовать расширения Address Windowing Extensions, поскольку не предоставлено право доступа "блокировка страниц в памяти".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470725" w14:textId="77777777" w:rsidTr="008566C4">
        <w:trPr>
          <w:trHeight w:val="54"/>
        </w:trPr>
        <w:tc>
          <w:tcPr>
            <w:tcW w:w="54" w:type="dxa"/>
          </w:tcPr>
          <w:p w14:paraId="5477D7B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9B7D7F" w14:textId="77777777" w:rsidR="002968FB" w:rsidRPr="00AE2ADC" w:rsidRDefault="002968FB" w:rsidP="008566C4">
            <w:pPr>
              <w:pStyle w:val="EmptyCellLayoutStyle"/>
              <w:spacing w:after="0" w:line="240" w:lineRule="auto"/>
              <w:rPr>
                <w:rFonts w:ascii="Arial" w:hAnsi="Arial" w:cs="Arial"/>
              </w:rPr>
            </w:pPr>
          </w:p>
        </w:tc>
        <w:tc>
          <w:tcPr>
            <w:tcW w:w="149" w:type="dxa"/>
          </w:tcPr>
          <w:p w14:paraId="2C2A27D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B01A5A" w14:textId="77777777" w:rsidTr="008566C4">
        <w:tc>
          <w:tcPr>
            <w:tcW w:w="54" w:type="dxa"/>
          </w:tcPr>
          <w:p w14:paraId="07E9FE7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7BD723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6D313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9B8AB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26635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88549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3AC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9FDC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D9C5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A47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615D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53E6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BFAED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E989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2C78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41A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17D2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69DB0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468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6FEC5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ECD4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A87836D" w14:textId="77777777" w:rsidR="002968FB" w:rsidRPr="00AE2ADC" w:rsidRDefault="002968FB" w:rsidP="008566C4">
            <w:pPr>
              <w:spacing w:after="0" w:line="240" w:lineRule="auto"/>
              <w:jc w:val="left"/>
              <w:rPr>
                <w:rFonts w:cs="Arial"/>
              </w:rPr>
            </w:pPr>
          </w:p>
        </w:tc>
        <w:tc>
          <w:tcPr>
            <w:tcW w:w="149" w:type="dxa"/>
          </w:tcPr>
          <w:p w14:paraId="0BC996F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C13801" w14:textId="77777777" w:rsidTr="008566C4">
        <w:trPr>
          <w:trHeight w:val="80"/>
        </w:trPr>
        <w:tc>
          <w:tcPr>
            <w:tcW w:w="54" w:type="dxa"/>
          </w:tcPr>
          <w:p w14:paraId="31EFCC2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76FB3C" w14:textId="77777777" w:rsidR="002968FB" w:rsidRPr="00AE2ADC" w:rsidRDefault="002968FB" w:rsidP="008566C4">
            <w:pPr>
              <w:pStyle w:val="EmptyCellLayoutStyle"/>
              <w:spacing w:after="0" w:line="240" w:lineRule="auto"/>
              <w:rPr>
                <w:rFonts w:ascii="Arial" w:hAnsi="Arial" w:cs="Arial"/>
              </w:rPr>
            </w:pPr>
          </w:p>
        </w:tc>
        <w:tc>
          <w:tcPr>
            <w:tcW w:w="149" w:type="dxa"/>
          </w:tcPr>
          <w:p w14:paraId="0A910032" w14:textId="77777777" w:rsidR="002968FB" w:rsidRPr="00AE2ADC" w:rsidRDefault="002968FB" w:rsidP="008566C4">
            <w:pPr>
              <w:pStyle w:val="EmptyCellLayoutStyle"/>
              <w:spacing w:after="0" w:line="240" w:lineRule="auto"/>
              <w:rPr>
                <w:rFonts w:ascii="Arial" w:hAnsi="Arial" w:cs="Arial"/>
              </w:rPr>
            </w:pPr>
          </w:p>
        </w:tc>
      </w:tr>
    </w:tbl>
    <w:p w14:paraId="4A8E8742" w14:textId="77777777" w:rsidR="002968FB" w:rsidRPr="00AE2ADC" w:rsidRDefault="002968FB" w:rsidP="002968FB">
      <w:pPr>
        <w:spacing w:after="0" w:line="240" w:lineRule="auto"/>
        <w:jc w:val="left"/>
        <w:rPr>
          <w:rFonts w:cs="Arial"/>
        </w:rPr>
      </w:pPr>
    </w:p>
    <w:p w14:paraId="58E7C36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ссылается на индекс узла дочерней страницы и предыдущего дочернего элемента, но они не были найдены</w:t>
      </w:r>
    </w:p>
    <w:p w14:paraId="4E40D4E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 страницы индекса (P_ID1) в сбалансированном дереве есть дочерние ссылки на две соседние страницы нижнего уровня (P_ID2 и P_ID3), из которых ни одна не доступна.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5B5893B" w14:textId="77777777" w:rsidTr="008566C4">
        <w:trPr>
          <w:trHeight w:val="54"/>
        </w:trPr>
        <w:tc>
          <w:tcPr>
            <w:tcW w:w="54" w:type="dxa"/>
          </w:tcPr>
          <w:p w14:paraId="2834BDD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63E116" w14:textId="77777777" w:rsidR="002968FB" w:rsidRPr="00AE2ADC" w:rsidRDefault="002968FB" w:rsidP="008566C4">
            <w:pPr>
              <w:pStyle w:val="EmptyCellLayoutStyle"/>
              <w:spacing w:after="0" w:line="240" w:lineRule="auto"/>
              <w:rPr>
                <w:rFonts w:ascii="Arial" w:hAnsi="Arial" w:cs="Arial"/>
              </w:rPr>
            </w:pPr>
          </w:p>
        </w:tc>
        <w:tc>
          <w:tcPr>
            <w:tcW w:w="149" w:type="dxa"/>
          </w:tcPr>
          <w:p w14:paraId="34BEC5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B84BB6" w14:textId="77777777" w:rsidTr="008566C4">
        <w:tc>
          <w:tcPr>
            <w:tcW w:w="54" w:type="dxa"/>
          </w:tcPr>
          <w:p w14:paraId="705E698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FC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0383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C8C6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70F8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904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9CD7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082B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6A5D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ED8CE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64EC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DA8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725F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DA46D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2EC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7B0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D4E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034C1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05C8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EBDC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640C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2EA0504" w14:textId="77777777" w:rsidR="002968FB" w:rsidRPr="00AE2ADC" w:rsidRDefault="002968FB" w:rsidP="008566C4">
            <w:pPr>
              <w:spacing w:after="0" w:line="240" w:lineRule="auto"/>
              <w:jc w:val="left"/>
              <w:rPr>
                <w:rFonts w:cs="Arial"/>
              </w:rPr>
            </w:pPr>
          </w:p>
        </w:tc>
        <w:tc>
          <w:tcPr>
            <w:tcW w:w="149" w:type="dxa"/>
          </w:tcPr>
          <w:p w14:paraId="06CF3F3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357CCE" w14:textId="77777777" w:rsidTr="008566C4">
        <w:trPr>
          <w:trHeight w:val="80"/>
        </w:trPr>
        <w:tc>
          <w:tcPr>
            <w:tcW w:w="54" w:type="dxa"/>
          </w:tcPr>
          <w:p w14:paraId="543D6A3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1FDB47" w14:textId="77777777" w:rsidR="002968FB" w:rsidRPr="00AE2ADC" w:rsidRDefault="002968FB" w:rsidP="008566C4">
            <w:pPr>
              <w:pStyle w:val="EmptyCellLayoutStyle"/>
              <w:spacing w:after="0" w:line="240" w:lineRule="auto"/>
              <w:rPr>
                <w:rFonts w:ascii="Arial" w:hAnsi="Arial" w:cs="Arial"/>
              </w:rPr>
            </w:pPr>
          </w:p>
        </w:tc>
        <w:tc>
          <w:tcPr>
            <w:tcW w:w="149" w:type="dxa"/>
          </w:tcPr>
          <w:p w14:paraId="082C07D7" w14:textId="77777777" w:rsidR="002968FB" w:rsidRPr="00AE2ADC" w:rsidRDefault="002968FB" w:rsidP="008566C4">
            <w:pPr>
              <w:pStyle w:val="EmptyCellLayoutStyle"/>
              <w:spacing w:after="0" w:line="240" w:lineRule="auto"/>
              <w:rPr>
                <w:rFonts w:ascii="Arial" w:hAnsi="Arial" w:cs="Arial"/>
              </w:rPr>
            </w:pPr>
          </w:p>
        </w:tc>
      </w:tr>
    </w:tbl>
    <w:p w14:paraId="4B019911" w14:textId="77777777" w:rsidR="002968FB" w:rsidRPr="00AE2ADC" w:rsidRDefault="002968FB" w:rsidP="002968FB">
      <w:pPr>
        <w:spacing w:after="0" w:line="240" w:lineRule="auto"/>
        <w:jc w:val="left"/>
        <w:rPr>
          <w:rFonts w:cs="Arial"/>
        </w:rPr>
      </w:pPr>
    </w:p>
    <w:p w14:paraId="1759FDC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не была обнаружена при сканировании, хотя ее родительские и предыдущие элементы ссылаются на нее. Проверьте предыдущие ошибки.</w:t>
      </w:r>
    </w:p>
    <w:p w14:paraId="7269F55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обнаружена страница (P_ID1) в сбалансированном дереве, хотя страница индекса (P_ID2) указывает на нее как на дочернюю страницу, а ее предыдущая страница (P_ID3) в данной цепочке страниц указывает на нее как на следующую страницу в цепочке. Это может произойти на любом уровне сбалансированного дерева. Оба состояния ошибки означают одно и то же. Они могут отличаться только местом обнаружения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40CC708" w14:textId="77777777" w:rsidTr="008566C4">
        <w:trPr>
          <w:trHeight w:val="54"/>
        </w:trPr>
        <w:tc>
          <w:tcPr>
            <w:tcW w:w="54" w:type="dxa"/>
          </w:tcPr>
          <w:p w14:paraId="65F5E4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5DDA55" w14:textId="77777777" w:rsidR="002968FB" w:rsidRPr="00AE2ADC" w:rsidRDefault="002968FB" w:rsidP="008566C4">
            <w:pPr>
              <w:pStyle w:val="EmptyCellLayoutStyle"/>
              <w:spacing w:after="0" w:line="240" w:lineRule="auto"/>
              <w:rPr>
                <w:rFonts w:ascii="Arial" w:hAnsi="Arial" w:cs="Arial"/>
              </w:rPr>
            </w:pPr>
          </w:p>
        </w:tc>
        <w:tc>
          <w:tcPr>
            <w:tcW w:w="149" w:type="dxa"/>
          </w:tcPr>
          <w:p w14:paraId="1C8DB95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676267" w14:textId="77777777" w:rsidTr="008566C4">
        <w:tc>
          <w:tcPr>
            <w:tcW w:w="54" w:type="dxa"/>
          </w:tcPr>
          <w:p w14:paraId="793C31C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01AC7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4DADA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0ABE5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3533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487C0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4143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C612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21B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1AC10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54C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C14B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8B17B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F0789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6CA7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01C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FE7C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9CC34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361E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42BA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FA4F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A048BB1" w14:textId="77777777" w:rsidR="002968FB" w:rsidRPr="00AE2ADC" w:rsidRDefault="002968FB" w:rsidP="008566C4">
            <w:pPr>
              <w:spacing w:after="0" w:line="240" w:lineRule="auto"/>
              <w:jc w:val="left"/>
              <w:rPr>
                <w:rFonts w:cs="Arial"/>
              </w:rPr>
            </w:pPr>
          </w:p>
        </w:tc>
        <w:tc>
          <w:tcPr>
            <w:tcW w:w="149" w:type="dxa"/>
          </w:tcPr>
          <w:p w14:paraId="1B7011C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ED7D74" w14:textId="77777777" w:rsidTr="008566C4">
        <w:trPr>
          <w:trHeight w:val="80"/>
        </w:trPr>
        <w:tc>
          <w:tcPr>
            <w:tcW w:w="54" w:type="dxa"/>
          </w:tcPr>
          <w:p w14:paraId="5A36D2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26EA45" w14:textId="77777777" w:rsidR="002968FB" w:rsidRPr="00AE2ADC" w:rsidRDefault="002968FB" w:rsidP="008566C4">
            <w:pPr>
              <w:pStyle w:val="EmptyCellLayoutStyle"/>
              <w:spacing w:after="0" w:line="240" w:lineRule="auto"/>
              <w:rPr>
                <w:rFonts w:ascii="Arial" w:hAnsi="Arial" w:cs="Arial"/>
              </w:rPr>
            </w:pPr>
          </w:p>
        </w:tc>
        <w:tc>
          <w:tcPr>
            <w:tcW w:w="149" w:type="dxa"/>
          </w:tcPr>
          <w:p w14:paraId="63F5FCBB" w14:textId="77777777" w:rsidR="002968FB" w:rsidRPr="00AE2ADC" w:rsidRDefault="002968FB" w:rsidP="008566C4">
            <w:pPr>
              <w:pStyle w:val="EmptyCellLayoutStyle"/>
              <w:spacing w:after="0" w:line="240" w:lineRule="auto"/>
              <w:rPr>
                <w:rFonts w:ascii="Arial" w:hAnsi="Arial" w:cs="Arial"/>
              </w:rPr>
            </w:pPr>
          </w:p>
        </w:tc>
      </w:tr>
    </w:tbl>
    <w:p w14:paraId="27F2BE15" w14:textId="77777777" w:rsidR="002968FB" w:rsidRPr="00AE2ADC" w:rsidRDefault="002968FB" w:rsidP="002968FB">
      <w:pPr>
        <w:spacing w:after="0" w:line="240" w:lineRule="auto"/>
        <w:jc w:val="left"/>
        <w:rPr>
          <w:rFonts w:cs="Arial"/>
        </w:rPr>
      </w:pPr>
    </w:p>
    <w:p w14:paraId="2672F7A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получить информацию о пользователе или группе Windows NT</w:t>
      </w:r>
    </w:p>
    <w:p w14:paraId="2394B61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 запущенный из SQL Server или из агента SQL Server, например хранимая процедура xp_logininfo, запланированное задание или агент репликации, должен проверить подлинность учетных данных учетной записи входа в Windows. Однако по неуказанной причине получить такие учетные данные в домене не удалось.</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3EC0E51" w14:textId="77777777" w:rsidTr="008566C4">
        <w:trPr>
          <w:trHeight w:val="54"/>
        </w:trPr>
        <w:tc>
          <w:tcPr>
            <w:tcW w:w="54" w:type="dxa"/>
          </w:tcPr>
          <w:p w14:paraId="1B19543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C071A3" w14:textId="77777777" w:rsidR="002968FB" w:rsidRPr="00AE2ADC" w:rsidRDefault="002968FB" w:rsidP="008566C4">
            <w:pPr>
              <w:pStyle w:val="EmptyCellLayoutStyle"/>
              <w:spacing w:after="0" w:line="240" w:lineRule="auto"/>
              <w:rPr>
                <w:rFonts w:ascii="Arial" w:hAnsi="Arial" w:cs="Arial"/>
              </w:rPr>
            </w:pPr>
          </w:p>
        </w:tc>
        <w:tc>
          <w:tcPr>
            <w:tcW w:w="149" w:type="dxa"/>
          </w:tcPr>
          <w:p w14:paraId="32D441C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4A6EB3" w14:textId="77777777" w:rsidTr="008566C4">
        <w:tc>
          <w:tcPr>
            <w:tcW w:w="54" w:type="dxa"/>
          </w:tcPr>
          <w:p w14:paraId="61EDF48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A598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CB5E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F14A1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B448C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854CC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13CF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E8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0E2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9E2E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28F5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D91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1478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1C18D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6405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385F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A382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D78EA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5BAB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C38F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6C9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2C737FC" w14:textId="77777777" w:rsidR="002968FB" w:rsidRPr="00AE2ADC" w:rsidRDefault="002968FB" w:rsidP="008566C4">
            <w:pPr>
              <w:spacing w:after="0" w:line="240" w:lineRule="auto"/>
              <w:jc w:val="left"/>
              <w:rPr>
                <w:rFonts w:cs="Arial"/>
              </w:rPr>
            </w:pPr>
          </w:p>
        </w:tc>
        <w:tc>
          <w:tcPr>
            <w:tcW w:w="149" w:type="dxa"/>
          </w:tcPr>
          <w:p w14:paraId="6FBBA23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DB499B" w14:textId="77777777" w:rsidTr="008566C4">
        <w:trPr>
          <w:trHeight w:val="80"/>
        </w:trPr>
        <w:tc>
          <w:tcPr>
            <w:tcW w:w="54" w:type="dxa"/>
          </w:tcPr>
          <w:p w14:paraId="1E85795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8D77F9" w14:textId="77777777" w:rsidR="002968FB" w:rsidRPr="00AE2ADC" w:rsidRDefault="002968FB" w:rsidP="008566C4">
            <w:pPr>
              <w:pStyle w:val="EmptyCellLayoutStyle"/>
              <w:spacing w:after="0" w:line="240" w:lineRule="auto"/>
              <w:rPr>
                <w:rFonts w:ascii="Arial" w:hAnsi="Arial" w:cs="Arial"/>
              </w:rPr>
            </w:pPr>
          </w:p>
        </w:tc>
        <w:tc>
          <w:tcPr>
            <w:tcW w:w="149" w:type="dxa"/>
          </w:tcPr>
          <w:p w14:paraId="2B402BC1" w14:textId="77777777" w:rsidR="002968FB" w:rsidRPr="00AE2ADC" w:rsidRDefault="002968FB" w:rsidP="008566C4">
            <w:pPr>
              <w:pStyle w:val="EmptyCellLayoutStyle"/>
              <w:spacing w:after="0" w:line="240" w:lineRule="auto"/>
              <w:rPr>
                <w:rFonts w:ascii="Arial" w:hAnsi="Arial" w:cs="Arial"/>
              </w:rPr>
            </w:pPr>
          </w:p>
        </w:tc>
      </w:tr>
    </w:tbl>
    <w:p w14:paraId="12A39105" w14:textId="77777777" w:rsidR="002968FB" w:rsidRPr="00AE2ADC" w:rsidRDefault="002968FB" w:rsidP="002968FB">
      <w:pPr>
        <w:spacing w:after="0" w:line="240" w:lineRule="auto"/>
        <w:jc w:val="left"/>
        <w:rPr>
          <w:rFonts w:cs="Arial"/>
        </w:rPr>
      </w:pPr>
    </w:p>
    <w:p w14:paraId="27FF368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диспетчер компонента SQL Server Service Broker был завершен</w:t>
      </w:r>
    </w:p>
    <w:p w14:paraId="04DC688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если диспетчер компонента SQL Server Service Broker был завершен.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CE18DA7" w14:textId="77777777" w:rsidTr="008566C4">
        <w:trPr>
          <w:trHeight w:val="54"/>
        </w:trPr>
        <w:tc>
          <w:tcPr>
            <w:tcW w:w="54" w:type="dxa"/>
          </w:tcPr>
          <w:p w14:paraId="16A2204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BD8149" w14:textId="77777777" w:rsidR="002968FB" w:rsidRPr="00AE2ADC" w:rsidRDefault="002968FB" w:rsidP="008566C4">
            <w:pPr>
              <w:pStyle w:val="EmptyCellLayoutStyle"/>
              <w:spacing w:after="0" w:line="240" w:lineRule="auto"/>
              <w:rPr>
                <w:rFonts w:ascii="Arial" w:hAnsi="Arial" w:cs="Arial"/>
              </w:rPr>
            </w:pPr>
          </w:p>
        </w:tc>
        <w:tc>
          <w:tcPr>
            <w:tcW w:w="149" w:type="dxa"/>
          </w:tcPr>
          <w:p w14:paraId="5515B58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450E96" w14:textId="77777777" w:rsidTr="008566C4">
        <w:tc>
          <w:tcPr>
            <w:tcW w:w="54" w:type="dxa"/>
          </w:tcPr>
          <w:p w14:paraId="34040D7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408FD8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496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96F5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56DA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A8AD1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6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6B6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95F2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7BA7F9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4A3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81ED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7A51F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0E868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13E7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995C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DA3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9143E1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FB21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3A2D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9DFC8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189EC576" w14:textId="77777777" w:rsidR="002968FB" w:rsidRPr="00AE2ADC" w:rsidRDefault="002968FB" w:rsidP="008566C4">
            <w:pPr>
              <w:spacing w:after="0" w:line="240" w:lineRule="auto"/>
              <w:jc w:val="left"/>
              <w:rPr>
                <w:rFonts w:cs="Arial"/>
              </w:rPr>
            </w:pPr>
          </w:p>
        </w:tc>
        <w:tc>
          <w:tcPr>
            <w:tcW w:w="149" w:type="dxa"/>
          </w:tcPr>
          <w:p w14:paraId="1E09EFE6"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FD41AB" w14:textId="77777777" w:rsidTr="008566C4">
        <w:trPr>
          <w:trHeight w:val="80"/>
        </w:trPr>
        <w:tc>
          <w:tcPr>
            <w:tcW w:w="54" w:type="dxa"/>
          </w:tcPr>
          <w:p w14:paraId="3A4D8DF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4D5311" w14:textId="77777777" w:rsidR="002968FB" w:rsidRPr="00AE2ADC" w:rsidRDefault="002968FB" w:rsidP="008566C4">
            <w:pPr>
              <w:pStyle w:val="EmptyCellLayoutStyle"/>
              <w:spacing w:after="0" w:line="240" w:lineRule="auto"/>
              <w:rPr>
                <w:rFonts w:ascii="Arial" w:hAnsi="Arial" w:cs="Arial"/>
              </w:rPr>
            </w:pPr>
          </w:p>
        </w:tc>
        <w:tc>
          <w:tcPr>
            <w:tcW w:w="149" w:type="dxa"/>
          </w:tcPr>
          <w:p w14:paraId="4D788E70" w14:textId="77777777" w:rsidR="002968FB" w:rsidRPr="00AE2ADC" w:rsidRDefault="002968FB" w:rsidP="008566C4">
            <w:pPr>
              <w:pStyle w:val="EmptyCellLayoutStyle"/>
              <w:spacing w:after="0" w:line="240" w:lineRule="auto"/>
              <w:rPr>
                <w:rFonts w:ascii="Arial" w:hAnsi="Arial" w:cs="Arial"/>
              </w:rPr>
            </w:pPr>
          </w:p>
        </w:tc>
      </w:tr>
    </w:tbl>
    <w:p w14:paraId="22CD14F0" w14:textId="77777777" w:rsidR="002968FB" w:rsidRPr="00AE2ADC" w:rsidRDefault="002968FB" w:rsidP="002968FB">
      <w:pPr>
        <w:spacing w:after="0" w:line="240" w:lineRule="auto"/>
        <w:jc w:val="left"/>
        <w:rPr>
          <w:rFonts w:cs="Arial"/>
        </w:rPr>
      </w:pPr>
    </w:p>
    <w:p w14:paraId="30A9108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получить эксклюзивную блокировку базы данных</w:t>
      </w:r>
    </w:p>
    <w:p w14:paraId="60EC06F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Вы можете получить эту ошибку при невозможности получить блокировку для шаблона базы данных, если шаблон базы данных используется при выполнении любой инструкции CREATE DATABASE. Так как новая база данных копируется из шаблона базы данных, шаблон базы данных должен быть в состоянии без какой-либо деятельности.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F1FE21A" w14:textId="77777777" w:rsidTr="008566C4">
        <w:trPr>
          <w:trHeight w:val="54"/>
        </w:trPr>
        <w:tc>
          <w:tcPr>
            <w:tcW w:w="54" w:type="dxa"/>
          </w:tcPr>
          <w:p w14:paraId="59D468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CA5092" w14:textId="77777777" w:rsidR="002968FB" w:rsidRPr="00AE2ADC" w:rsidRDefault="002968FB" w:rsidP="008566C4">
            <w:pPr>
              <w:pStyle w:val="EmptyCellLayoutStyle"/>
              <w:spacing w:after="0" w:line="240" w:lineRule="auto"/>
              <w:rPr>
                <w:rFonts w:ascii="Arial" w:hAnsi="Arial" w:cs="Arial"/>
              </w:rPr>
            </w:pPr>
          </w:p>
        </w:tc>
        <w:tc>
          <w:tcPr>
            <w:tcW w:w="149" w:type="dxa"/>
          </w:tcPr>
          <w:p w14:paraId="2081D0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4F65C4" w14:textId="77777777" w:rsidTr="008566C4">
        <w:tc>
          <w:tcPr>
            <w:tcW w:w="54" w:type="dxa"/>
          </w:tcPr>
          <w:p w14:paraId="7531BCA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11B3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1F889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C809F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32D4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87C1C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19E3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32D5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07E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3986B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60A7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0EE4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5E3EB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F45CD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5DF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5B70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942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DBF1A0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E69E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ED4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2AD1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755A096" w14:textId="77777777" w:rsidR="002968FB" w:rsidRPr="00AE2ADC" w:rsidRDefault="002968FB" w:rsidP="008566C4">
            <w:pPr>
              <w:spacing w:after="0" w:line="240" w:lineRule="auto"/>
              <w:jc w:val="left"/>
              <w:rPr>
                <w:rFonts w:cs="Arial"/>
              </w:rPr>
            </w:pPr>
          </w:p>
        </w:tc>
        <w:tc>
          <w:tcPr>
            <w:tcW w:w="149" w:type="dxa"/>
          </w:tcPr>
          <w:p w14:paraId="1AFE56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F294D2" w14:textId="77777777" w:rsidTr="008566C4">
        <w:trPr>
          <w:trHeight w:val="80"/>
        </w:trPr>
        <w:tc>
          <w:tcPr>
            <w:tcW w:w="54" w:type="dxa"/>
          </w:tcPr>
          <w:p w14:paraId="42FFD7E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C0AD8F6" w14:textId="77777777" w:rsidR="002968FB" w:rsidRPr="00AE2ADC" w:rsidRDefault="002968FB" w:rsidP="008566C4">
            <w:pPr>
              <w:pStyle w:val="EmptyCellLayoutStyle"/>
              <w:spacing w:after="0" w:line="240" w:lineRule="auto"/>
              <w:rPr>
                <w:rFonts w:ascii="Arial" w:hAnsi="Arial" w:cs="Arial"/>
              </w:rPr>
            </w:pPr>
          </w:p>
        </w:tc>
        <w:tc>
          <w:tcPr>
            <w:tcW w:w="149" w:type="dxa"/>
          </w:tcPr>
          <w:p w14:paraId="773254F8" w14:textId="77777777" w:rsidR="002968FB" w:rsidRPr="00AE2ADC" w:rsidRDefault="002968FB" w:rsidP="008566C4">
            <w:pPr>
              <w:pStyle w:val="EmptyCellLayoutStyle"/>
              <w:spacing w:after="0" w:line="240" w:lineRule="auto"/>
              <w:rPr>
                <w:rFonts w:ascii="Arial" w:hAnsi="Arial" w:cs="Arial"/>
              </w:rPr>
            </w:pPr>
          </w:p>
        </w:tc>
      </w:tr>
    </w:tbl>
    <w:p w14:paraId="55441753" w14:textId="77777777" w:rsidR="002968FB" w:rsidRPr="00AE2ADC" w:rsidRDefault="002968FB" w:rsidP="002968FB">
      <w:pPr>
        <w:spacing w:after="0" w:line="240" w:lineRule="auto"/>
        <w:jc w:val="left"/>
        <w:rPr>
          <w:rFonts w:cs="Arial"/>
        </w:rPr>
      </w:pPr>
    </w:p>
    <w:p w14:paraId="303FBF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восстановить главную базу данных. Выход.</w:t>
      </w:r>
    </w:p>
    <w:p w14:paraId="18A5E80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База данных master не находится в состоянии, допускающем восстановление.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DE50417" w14:textId="77777777" w:rsidTr="008566C4">
        <w:trPr>
          <w:trHeight w:val="54"/>
        </w:trPr>
        <w:tc>
          <w:tcPr>
            <w:tcW w:w="54" w:type="dxa"/>
          </w:tcPr>
          <w:p w14:paraId="2FC3757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87F1C8A" w14:textId="77777777" w:rsidR="002968FB" w:rsidRPr="00AE2ADC" w:rsidRDefault="002968FB" w:rsidP="008566C4">
            <w:pPr>
              <w:pStyle w:val="EmptyCellLayoutStyle"/>
              <w:spacing w:after="0" w:line="240" w:lineRule="auto"/>
              <w:rPr>
                <w:rFonts w:ascii="Arial" w:hAnsi="Arial" w:cs="Arial"/>
              </w:rPr>
            </w:pPr>
          </w:p>
        </w:tc>
        <w:tc>
          <w:tcPr>
            <w:tcW w:w="149" w:type="dxa"/>
          </w:tcPr>
          <w:p w14:paraId="3F76DC0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832A81" w14:textId="77777777" w:rsidTr="008566C4">
        <w:tc>
          <w:tcPr>
            <w:tcW w:w="54" w:type="dxa"/>
          </w:tcPr>
          <w:p w14:paraId="65DABB9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62C04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35CB7B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0122C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A0F0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0712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A2AA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60A3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52B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8AF60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5224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51F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E640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1507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23EA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EFF5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A252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FF65E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EFFE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0083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AE6F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988B90D" w14:textId="77777777" w:rsidR="002968FB" w:rsidRPr="00AE2ADC" w:rsidRDefault="002968FB" w:rsidP="008566C4">
            <w:pPr>
              <w:spacing w:after="0" w:line="240" w:lineRule="auto"/>
              <w:jc w:val="left"/>
              <w:rPr>
                <w:rFonts w:cs="Arial"/>
              </w:rPr>
            </w:pPr>
          </w:p>
        </w:tc>
        <w:tc>
          <w:tcPr>
            <w:tcW w:w="149" w:type="dxa"/>
          </w:tcPr>
          <w:p w14:paraId="2D2FD821"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ECA00F" w14:textId="77777777" w:rsidTr="008566C4">
        <w:trPr>
          <w:trHeight w:val="80"/>
        </w:trPr>
        <w:tc>
          <w:tcPr>
            <w:tcW w:w="54" w:type="dxa"/>
          </w:tcPr>
          <w:p w14:paraId="060259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2C8349" w14:textId="77777777" w:rsidR="002968FB" w:rsidRPr="00AE2ADC" w:rsidRDefault="002968FB" w:rsidP="008566C4">
            <w:pPr>
              <w:pStyle w:val="EmptyCellLayoutStyle"/>
              <w:spacing w:after="0" w:line="240" w:lineRule="auto"/>
              <w:rPr>
                <w:rFonts w:ascii="Arial" w:hAnsi="Arial" w:cs="Arial"/>
              </w:rPr>
            </w:pPr>
          </w:p>
        </w:tc>
        <w:tc>
          <w:tcPr>
            <w:tcW w:w="149" w:type="dxa"/>
          </w:tcPr>
          <w:p w14:paraId="7DB54A34" w14:textId="77777777" w:rsidR="002968FB" w:rsidRPr="00AE2ADC" w:rsidRDefault="002968FB" w:rsidP="008566C4">
            <w:pPr>
              <w:pStyle w:val="EmptyCellLayoutStyle"/>
              <w:spacing w:after="0" w:line="240" w:lineRule="auto"/>
              <w:rPr>
                <w:rFonts w:ascii="Arial" w:hAnsi="Arial" w:cs="Arial"/>
              </w:rPr>
            </w:pPr>
          </w:p>
        </w:tc>
      </w:tr>
    </w:tbl>
    <w:p w14:paraId="46C519F8" w14:textId="77777777" w:rsidR="002968FB" w:rsidRPr="00AE2ADC" w:rsidRDefault="002968FB" w:rsidP="002968FB">
      <w:pPr>
        <w:spacing w:after="0" w:line="240" w:lineRule="auto"/>
        <w:jc w:val="left"/>
        <w:rPr>
          <w:rFonts w:cs="Arial"/>
        </w:rPr>
      </w:pPr>
    </w:p>
    <w:p w14:paraId="1282139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SSQL 2014: служба MS SQL Server неожиданно прервана</w:t>
      </w:r>
    </w:p>
    <w:p w14:paraId="233743AE" w14:textId="2B9A071A"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О данной ошибке сообщается службой агента SQL Server, когда она автоматически перезапускает SQL Server. Агент SQL Server автоматически перезапускает SQL Server только в том случае, если SQL Server остановлен не явной командой пользователя или приложения и если в окне дополнительных свойств агента SQL Server установлен флажок "Автоматический перезапуск SQL Server в случае его неожиданной остановки". Во время перезапуска SQL Server </w:t>
      </w:r>
      <w:r w:rsidRPr="00AE2ADC">
        <w:rPr>
          <w:rFonts w:eastAsia="Calibri" w:cs="Arial"/>
          <w:color w:val="000000"/>
          <w:sz w:val="22"/>
          <w:lang w:bidi="ru-RU"/>
        </w:rPr>
        <w:lastRenderedPageBreak/>
        <w:t>агент SQL Server записывает данное сообщение в журнал событий приложений на компьютере, на котором размещается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731FFE9" w14:textId="77777777" w:rsidTr="008566C4">
        <w:trPr>
          <w:trHeight w:val="54"/>
        </w:trPr>
        <w:tc>
          <w:tcPr>
            <w:tcW w:w="54" w:type="dxa"/>
          </w:tcPr>
          <w:p w14:paraId="1A2C35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0531E0" w14:textId="77777777" w:rsidR="002968FB" w:rsidRPr="00AE2ADC" w:rsidRDefault="002968FB" w:rsidP="008566C4">
            <w:pPr>
              <w:pStyle w:val="EmptyCellLayoutStyle"/>
              <w:spacing w:after="0" w:line="240" w:lineRule="auto"/>
              <w:rPr>
                <w:rFonts w:ascii="Arial" w:hAnsi="Arial" w:cs="Arial"/>
              </w:rPr>
            </w:pPr>
          </w:p>
        </w:tc>
        <w:tc>
          <w:tcPr>
            <w:tcW w:w="149" w:type="dxa"/>
          </w:tcPr>
          <w:p w14:paraId="3B5717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136AC9" w14:textId="77777777" w:rsidTr="008566C4">
        <w:tc>
          <w:tcPr>
            <w:tcW w:w="54" w:type="dxa"/>
          </w:tcPr>
          <w:p w14:paraId="74335C9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79DFC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75047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395F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0493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5E241E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E0A7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540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F653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C3029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0864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1E4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5093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E5686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BB94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858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B4A6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9ABC2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800F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3E02F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8133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D57D324" w14:textId="77777777" w:rsidR="002968FB" w:rsidRPr="00AE2ADC" w:rsidRDefault="002968FB" w:rsidP="008566C4">
            <w:pPr>
              <w:spacing w:after="0" w:line="240" w:lineRule="auto"/>
              <w:jc w:val="left"/>
              <w:rPr>
                <w:rFonts w:cs="Arial"/>
              </w:rPr>
            </w:pPr>
          </w:p>
        </w:tc>
        <w:tc>
          <w:tcPr>
            <w:tcW w:w="149" w:type="dxa"/>
          </w:tcPr>
          <w:p w14:paraId="3D4BEEC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5AFA44" w14:textId="77777777" w:rsidTr="008566C4">
        <w:trPr>
          <w:trHeight w:val="80"/>
        </w:trPr>
        <w:tc>
          <w:tcPr>
            <w:tcW w:w="54" w:type="dxa"/>
          </w:tcPr>
          <w:p w14:paraId="74F4607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26491D" w14:textId="77777777" w:rsidR="002968FB" w:rsidRPr="00AE2ADC" w:rsidRDefault="002968FB" w:rsidP="008566C4">
            <w:pPr>
              <w:pStyle w:val="EmptyCellLayoutStyle"/>
              <w:spacing w:after="0" w:line="240" w:lineRule="auto"/>
              <w:rPr>
                <w:rFonts w:ascii="Arial" w:hAnsi="Arial" w:cs="Arial"/>
              </w:rPr>
            </w:pPr>
          </w:p>
        </w:tc>
        <w:tc>
          <w:tcPr>
            <w:tcW w:w="149" w:type="dxa"/>
          </w:tcPr>
          <w:p w14:paraId="7DCFD63E" w14:textId="77777777" w:rsidR="002968FB" w:rsidRPr="00AE2ADC" w:rsidRDefault="002968FB" w:rsidP="008566C4">
            <w:pPr>
              <w:pStyle w:val="EmptyCellLayoutStyle"/>
              <w:spacing w:after="0" w:line="240" w:lineRule="auto"/>
              <w:rPr>
                <w:rFonts w:ascii="Arial" w:hAnsi="Arial" w:cs="Arial"/>
              </w:rPr>
            </w:pPr>
          </w:p>
        </w:tc>
      </w:tr>
    </w:tbl>
    <w:p w14:paraId="223FD25B" w14:textId="77777777" w:rsidR="002968FB" w:rsidRPr="00AE2ADC" w:rsidRDefault="002968FB" w:rsidP="002968FB">
      <w:pPr>
        <w:spacing w:after="0" w:line="240" w:lineRule="auto"/>
        <w:jc w:val="left"/>
        <w:rPr>
          <w:rFonts w:cs="Arial"/>
        </w:rPr>
      </w:pPr>
    </w:p>
    <w:p w14:paraId="0575A3C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или зеркальное отображение запущены в режиме соответствия FIPS</w:t>
      </w:r>
    </w:p>
    <w:p w14:paraId="0D1813E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предупреждение, если компонент SQL Server Service Broker или транспорт зеркального отображения базы данных запущены в режиме соответствия FIPS.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C744CAF" w14:textId="77777777" w:rsidTr="008566C4">
        <w:trPr>
          <w:trHeight w:val="54"/>
        </w:trPr>
        <w:tc>
          <w:tcPr>
            <w:tcW w:w="54" w:type="dxa"/>
          </w:tcPr>
          <w:p w14:paraId="6FBF86B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1A0DEFF" w14:textId="77777777" w:rsidR="002968FB" w:rsidRPr="00AE2ADC" w:rsidRDefault="002968FB" w:rsidP="008566C4">
            <w:pPr>
              <w:pStyle w:val="EmptyCellLayoutStyle"/>
              <w:spacing w:after="0" w:line="240" w:lineRule="auto"/>
              <w:rPr>
                <w:rFonts w:ascii="Arial" w:hAnsi="Arial" w:cs="Arial"/>
              </w:rPr>
            </w:pPr>
          </w:p>
        </w:tc>
        <w:tc>
          <w:tcPr>
            <w:tcW w:w="149" w:type="dxa"/>
          </w:tcPr>
          <w:p w14:paraId="3397AA7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8AEF14" w14:textId="77777777" w:rsidTr="008566C4">
        <w:tc>
          <w:tcPr>
            <w:tcW w:w="54" w:type="dxa"/>
          </w:tcPr>
          <w:p w14:paraId="74AEB62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253C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8EFB8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154C34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D3AAF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D192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2C21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227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89E9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5C4223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F98E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DD92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4B3BC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268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6650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1C54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DA2F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40280EC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813B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8E290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CAE1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5BCADEF3" w14:textId="77777777" w:rsidR="002968FB" w:rsidRPr="00AE2ADC" w:rsidRDefault="002968FB" w:rsidP="008566C4">
            <w:pPr>
              <w:spacing w:after="0" w:line="240" w:lineRule="auto"/>
              <w:jc w:val="left"/>
              <w:rPr>
                <w:rFonts w:cs="Arial"/>
              </w:rPr>
            </w:pPr>
          </w:p>
        </w:tc>
        <w:tc>
          <w:tcPr>
            <w:tcW w:w="149" w:type="dxa"/>
          </w:tcPr>
          <w:p w14:paraId="10D7EC2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5AC940" w14:textId="77777777" w:rsidTr="008566C4">
        <w:trPr>
          <w:trHeight w:val="80"/>
        </w:trPr>
        <w:tc>
          <w:tcPr>
            <w:tcW w:w="54" w:type="dxa"/>
          </w:tcPr>
          <w:p w14:paraId="5B02AF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12B3AA" w14:textId="77777777" w:rsidR="002968FB" w:rsidRPr="00AE2ADC" w:rsidRDefault="002968FB" w:rsidP="008566C4">
            <w:pPr>
              <w:pStyle w:val="EmptyCellLayoutStyle"/>
              <w:spacing w:after="0" w:line="240" w:lineRule="auto"/>
              <w:rPr>
                <w:rFonts w:ascii="Arial" w:hAnsi="Arial" w:cs="Arial"/>
              </w:rPr>
            </w:pPr>
          </w:p>
        </w:tc>
        <w:tc>
          <w:tcPr>
            <w:tcW w:w="149" w:type="dxa"/>
          </w:tcPr>
          <w:p w14:paraId="15833A28" w14:textId="77777777" w:rsidR="002968FB" w:rsidRPr="00AE2ADC" w:rsidRDefault="002968FB" w:rsidP="008566C4">
            <w:pPr>
              <w:pStyle w:val="EmptyCellLayoutStyle"/>
              <w:spacing w:after="0" w:line="240" w:lineRule="auto"/>
              <w:rPr>
                <w:rFonts w:ascii="Arial" w:hAnsi="Arial" w:cs="Arial"/>
              </w:rPr>
            </w:pPr>
          </w:p>
        </w:tc>
      </w:tr>
    </w:tbl>
    <w:p w14:paraId="43E78958" w14:textId="77777777" w:rsidR="002968FB" w:rsidRPr="00AE2ADC" w:rsidRDefault="002968FB" w:rsidP="002968FB">
      <w:pPr>
        <w:spacing w:after="0" w:line="240" w:lineRule="auto"/>
        <w:jc w:val="left"/>
        <w:rPr>
          <w:rFonts w:cs="Arial"/>
        </w:rPr>
      </w:pPr>
    </w:p>
    <w:p w14:paraId="248CE0C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результаты вывода процедуры компонента SQL Server Service Broker</w:t>
      </w:r>
    </w:p>
    <w:p w14:paraId="4B988D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Процедура, внутренне активированная SQL Server Service Broker, выводит результаты. Внутренние процедуры не должны выводить результаты. Событие в журнале приложений Windows содержит имя процедуры, имя очереди, а также выведенные результаты. Данное событие регистрируется как событие </w:t>
      </w:r>
      <w:r w:rsidRPr="00AE2ADC">
        <w:rPr>
          <w:rFonts w:eastAsia="Calibri" w:cs="Arial"/>
          <w:color w:val="000000"/>
          <w:sz w:val="22"/>
          <w:lang w:bidi="ru-RU"/>
        </w:rPr>
        <w:lastRenderedPageBreak/>
        <w:t>MSSQLSERVER с идентификатором 9724.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B282831" w14:textId="77777777" w:rsidTr="008566C4">
        <w:trPr>
          <w:trHeight w:val="54"/>
        </w:trPr>
        <w:tc>
          <w:tcPr>
            <w:tcW w:w="54" w:type="dxa"/>
          </w:tcPr>
          <w:p w14:paraId="3686062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A72E4E" w14:textId="77777777" w:rsidR="002968FB" w:rsidRPr="00AE2ADC" w:rsidRDefault="002968FB" w:rsidP="008566C4">
            <w:pPr>
              <w:pStyle w:val="EmptyCellLayoutStyle"/>
              <w:spacing w:after="0" w:line="240" w:lineRule="auto"/>
              <w:rPr>
                <w:rFonts w:ascii="Arial" w:hAnsi="Arial" w:cs="Arial"/>
              </w:rPr>
            </w:pPr>
          </w:p>
        </w:tc>
        <w:tc>
          <w:tcPr>
            <w:tcW w:w="149" w:type="dxa"/>
          </w:tcPr>
          <w:p w14:paraId="7EA8574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BBE103" w14:textId="77777777" w:rsidTr="008566C4">
        <w:tc>
          <w:tcPr>
            <w:tcW w:w="54" w:type="dxa"/>
          </w:tcPr>
          <w:p w14:paraId="6E9A8FA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08C8E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86E2A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B2C00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7D49F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AF2B61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4C86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D5C1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6D44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0157CC4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4069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1733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164B6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E1239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4528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24D7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68F8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12777C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C3F5F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3C0A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85867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0CF3EFF9" w14:textId="77777777" w:rsidR="002968FB" w:rsidRPr="00AE2ADC" w:rsidRDefault="002968FB" w:rsidP="008566C4">
            <w:pPr>
              <w:spacing w:after="0" w:line="240" w:lineRule="auto"/>
              <w:jc w:val="left"/>
              <w:rPr>
                <w:rFonts w:cs="Arial"/>
              </w:rPr>
            </w:pPr>
          </w:p>
        </w:tc>
        <w:tc>
          <w:tcPr>
            <w:tcW w:w="149" w:type="dxa"/>
          </w:tcPr>
          <w:p w14:paraId="0549D6A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AED289" w14:textId="77777777" w:rsidTr="008566C4">
        <w:trPr>
          <w:trHeight w:val="80"/>
        </w:trPr>
        <w:tc>
          <w:tcPr>
            <w:tcW w:w="54" w:type="dxa"/>
          </w:tcPr>
          <w:p w14:paraId="4EB419F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54E588" w14:textId="77777777" w:rsidR="002968FB" w:rsidRPr="00AE2ADC" w:rsidRDefault="002968FB" w:rsidP="008566C4">
            <w:pPr>
              <w:pStyle w:val="EmptyCellLayoutStyle"/>
              <w:spacing w:after="0" w:line="240" w:lineRule="auto"/>
              <w:rPr>
                <w:rFonts w:ascii="Arial" w:hAnsi="Arial" w:cs="Arial"/>
              </w:rPr>
            </w:pPr>
          </w:p>
        </w:tc>
        <w:tc>
          <w:tcPr>
            <w:tcW w:w="149" w:type="dxa"/>
          </w:tcPr>
          <w:p w14:paraId="49F67337" w14:textId="77777777" w:rsidR="002968FB" w:rsidRPr="00AE2ADC" w:rsidRDefault="002968FB" w:rsidP="008566C4">
            <w:pPr>
              <w:pStyle w:val="EmptyCellLayoutStyle"/>
              <w:spacing w:after="0" w:line="240" w:lineRule="auto"/>
              <w:rPr>
                <w:rFonts w:ascii="Arial" w:hAnsi="Arial" w:cs="Arial"/>
              </w:rPr>
            </w:pPr>
          </w:p>
        </w:tc>
      </w:tr>
    </w:tbl>
    <w:p w14:paraId="63CF852B" w14:textId="77777777" w:rsidR="002968FB" w:rsidRPr="00AE2ADC" w:rsidRDefault="002968FB" w:rsidP="002968FB">
      <w:pPr>
        <w:spacing w:after="0" w:line="240" w:lineRule="auto"/>
        <w:jc w:val="left"/>
        <w:rPr>
          <w:rFonts w:cs="Arial"/>
        </w:rPr>
      </w:pPr>
    </w:p>
    <w:p w14:paraId="2B34B3B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журнал базы данных недоступен</w:t>
      </w:r>
    </w:p>
    <w:p w14:paraId="1FDE4473" w14:textId="4F0F2951" w:rsidR="002968FB" w:rsidRPr="00AE2ADC" w:rsidRDefault="002968FB" w:rsidP="002968FB">
      <w:pPr>
        <w:spacing w:after="0" w:line="240" w:lineRule="auto"/>
        <w:jc w:val="left"/>
        <w:rPr>
          <w:rFonts w:cs="Arial"/>
        </w:rPr>
      </w:pPr>
      <w:r w:rsidRPr="00AE2ADC">
        <w:rPr>
          <w:rFonts w:eastAsia="Calibri" w:cs="Arial"/>
          <w:color w:val="000000"/>
          <w:sz w:val="22"/>
          <w:lang w:bidi="ru-RU"/>
        </w:rPr>
        <w:t>В указанной базе данных возникла ошибка ввода-вывода, связанная с целостностью данных. Возможно, повреждена часть базы данных, связанная с журналами или данными. Службой SQL Server создан журнал для недоступной базы данных, чтобы предотвратить возникновение дальнейших проблем с целостностью данных. Ошибка ввода-вывода, которая ведет к появлению сообщения 9001, должна быть зарегистрирована в журнале ошибок SQL Server или журналах событий Windows.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007B3D" w14:textId="77777777" w:rsidTr="008566C4">
        <w:trPr>
          <w:trHeight w:val="54"/>
        </w:trPr>
        <w:tc>
          <w:tcPr>
            <w:tcW w:w="54" w:type="dxa"/>
          </w:tcPr>
          <w:p w14:paraId="2CF4BDA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1B98C3" w14:textId="77777777" w:rsidR="002968FB" w:rsidRPr="00AE2ADC" w:rsidRDefault="002968FB" w:rsidP="008566C4">
            <w:pPr>
              <w:pStyle w:val="EmptyCellLayoutStyle"/>
              <w:spacing w:after="0" w:line="240" w:lineRule="auto"/>
              <w:rPr>
                <w:rFonts w:ascii="Arial" w:hAnsi="Arial" w:cs="Arial"/>
              </w:rPr>
            </w:pPr>
          </w:p>
        </w:tc>
        <w:tc>
          <w:tcPr>
            <w:tcW w:w="149" w:type="dxa"/>
          </w:tcPr>
          <w:p w14:paraId="71C0516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31D284" w14:textId="77777777" w:rsidTr="008566C4">
        <w:tc>
          <w:tcPr>
            <w:tcW w:w="54" w:type="dxa"/>
          </w:tcPr>
          <w:p w14:paraId="7F84DFA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8BFB3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84D35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DABDFE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B9AF6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2E6CD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31F2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A6F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1501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D01D7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7351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FA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1B46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DF91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49F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5C35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825B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3D4D7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472F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E41B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F07C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760A5D6" w14:textId="77777777" w:rsidR="002968FB" w:rsidRPr="00AE2ADC" w:rsidRDefault="002968FB" w:rsidP="008566C4">
            <w:pPr>
              <w:spacing w:after="0" w:line="240" w:lineRule="auto"/>
              <w:jc w:val="left"/>
              <w:rPr>
                <w:rFonts w:cs="Arial"/>
              </w:rPr>
            </w:pPr>
          </w:p>
        </w:tc>
        <w:tc>
          <w:tcPr>
            <w:tcW w:w="149" w:type="dxa"/>
          </w:tcPr>
          <w:p w14:paraId="71C6C9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3F11A7" w14:textId="77777777" w:rsidTr="008566C4">
        <w:trPr>
          <w:trHeight w:val="80"/>
        </w:trPr>
        <w:tc>
          <w:tcPr>
            <w:tcW w:w="54" w:type="dxa"/>
          </w:tcPr>
          <w:p w14:paraId="7C66189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3CA8F27" w14:textId="77777777" w:rsidR="002968FB" w:rsidRPr="00AE2ADC" w:rsidRDefault="002968FB" w:rsidP="008566C4">
            <w:pPr>
              <w:pStyle w:val="EmptyCellLayoutStyle"/>
              <w:spacing w:after="0" w:line="240" w:lineRule="auto"/>
              <w:rPr>
                <w:rFonts w:ascii="Arial" w:hAnsi="Arial" w:cs="Arial"/>
              </w:rPr>
            </w:pPr>
          </w:p>
        </w:tc>
        <w:tc>
          <w:tcPr>
            <w:tcW w:w="149" w:type="dxa"/>
          </w:tcPr>
          <w:p w14:paraId="3CE2C8D3" w14:textId="77777777" w:rsidR="002968FB" w:rsidRPr="00AE2ADC" w:rsidRDefault="002968FB" w:rsidP="008566C4">
            <w:pPr>
              <w:pStyle w:val="EmptyCellLayoutStyle"/>
              <w:spacing w:after="0" w:line="240" w:lineRule="auto"/>
              <w:rPr>
                <w:rFonts w:ascii="Arial" w:hAnsi="Arial" w:cs="Arial"/>
              </w:rPr>
            </w:pPr>
          </w:p>
        </w:tc>
      </w:tr>
    </w:tbl>
    <w:p w14:paraId="05952D0E" w14:textId="77777777" w:rsidR="002968FB" w:rsidRPr="00AE2ADC" w:rsidRDefault="002968FB" w:rsidP="002968FB">
      <w:pPr>
        <w:spacing w:after="0" w:line="240" w:lineRule="auto"/>
        <w:jc w:val="left"/>
        <w:rPr>
          <w:rFonts w:cs="Arial"/>
        </w:rPr>
      </w:pPr>
    </w:p>
    <w:p w14:paraId="46EE2F7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MSDTC не доступен на сервере</w:t>
      </w:r>
    </w:p>
    <w:p w14:paraId="3A9F45E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MSDTC на сервере недоступен.</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804FAF7" w14:textId="77777777" w:rsidTr="008566C4">
        <w:trPr>
          <w:trHeight w:val="54"/>
        </w:trPr>
        <w:tc>
          <w:tcPr>
            <w:tcW w:w="54" w:type="dxa"/>
          </w:tcPr>
          <w:p w14:paraId="0B49F48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35D22E" w14:textId="77777777" w:rsidR="002968FB" w:rsidRPr="00AE2ADC" w:rsidRDefault="002968FB" w:rsidP="008566C4">
            <w:pPr>
              <w:pStyle w:val="EmptyCellLayoutStyle"/>
              <w:spacing w:after="0" w:line="240" w:lineRule="auto"/>
              <w:rPr>
                <w:rFonts w:ascii="Arial" w:hAnsi="Arial" w:cs="Arial"/>
              </w:rPr>
            </w:pPr>
          </w:p>
        </w:tc>
        <w:tc>
          <w:tcPr>
            <w:tcW w:w="149" w:type="dxa"/>
          </w:tcPr>
          <w:p w14:paraId="3ECCF5F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C2A930" w14:textId="77777777" w:rsidTr="008566C4">
        <w:tc>
          <w:tcPr>
            <w:tcW w:w="54" w:type="dxa"/>
          </w:tcPr>
          <w:p w14:paraId="521CC7B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5F247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25DC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7861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399A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2D36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B5DF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3A7F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3023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721A7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BF0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54D7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E3B19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C436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2C86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3686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AF0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A0C830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B8FF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1D76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62D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D0B7BCE" w14:textId="77777777" w:rsidR="002968FB" w:rsidRPr="00AE2ADC" w:rsidRDefault="002968FB" w:rsidP="008566C4">
            <w:pPr>
              <w:spacing w:after="0" w:line="240" w:lineRule="auto"/>
              <w:jc w:val="left"/>
              <w:rPr>
                <w:rFonts w:cs="Arial"/>
              </w:rPr>
            </w:pPr>
          </w:p>
        </w:tc>
        <w:tc>
          <w:tcPr>
            <w:tcW w:w="149" w:type="dxa"/>
          </w:tcPr>
          <w:p w14:paraId="3C998C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ABDACF" w14:textId="77777777" w:rsidTr="008566C4">
        <w:trPr>
          <w:trHeight w:val="80"/>
        </w:trPr>
        <w:tc>
          <w:tcPr>
            <w:tcW w:w="54" w:type="dxa"/>
          </w:tcPr>
          <w:p w14:paraId="6BE18A2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7CD8D9" w14:textId="77777777" w:rsidR="002968FB" w:rsidRPr="00AE2ADC" w:rsidRDefault="002968FB" w:rsidP="008566C4">
            <w:pPr>
              <w:pStyle w:val="EmptyCellLayoutStyle"/>
              <w:spacing w:after="0" w:line="240" w:lineRule="auto"/>
              <w:rPr>
                <w:rFonts w:ascii="Arial" w:hAnsi="Arial" w:cs="Arial"/>
              </w:rPr>
            </w:pPr>
          </w:p>
        </w:tc>
        <w:tc>
          <w:tcPr>
            <w:tcW w:w="149" w:type="dxa"/>
          </w:tcPr>
          <w:p w14:paraId="3E97D3F9" w14:textId="77777777" w:rsidR="002968FB" w:rsidRPr="00AE2ADC" w:rsidRDefault="002968FB" w:rsidP="008566C4">
            <w:pPr>
              <w:pStyle w:val="EmptyCellLayoutStyle"/>
              <w:spacing w:after="0" w:line="240" w:lineRule="auto"/>
              <w:rPr>
                <w:rFonts w:ascii="Arial" w:hAnsi="Arial" w:cs="Arial"/>
              </w:rPr>
            </w:pPr>
          </w:p>
        </w:tc>
      </w:tr>
    </w:tbl>
    <w:p w14:paraId="18F631DC" w14:textId="77777777" w:rsidR="002968FB" w:rsidRPr="00AE2ADC" w:rsidRDefault="002968FB" w:rsidP="002968FB">
      <w:pPr>
        <w:spacing w:after="0" w:line="240" w:lineRule="auto"/>
        <w:jc w:val="left"/>
        <w:rPr>
          <w:rFonts w:cs="Arial"/>
        </w:rPr>
      </w:pPr>
    </w:p>
    <w:p w14:paraId="37E385A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поиск: полнотекстовый поиск по каталогам завершился ошибкой с неизвестным результатом</w:t>
      </w:r>
    </w:p>
    <w:p w14:paraId="2E8B7BD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выполнить полнотекстовый запрос по неуказанной причине.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16595DF" w14:textId="77777777" w:rsidTr="008566C4">
        <w:trPr>
          <w:trHeight w:val="54"/>
        </w:trPr>
        <w:tc>
          <w:tcPr>
            <w:tcW w:w="54" w:type="dxa"/>
          </w:tcPr>
          <w:p w14:paraId="381A999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83B97B" w14:textId="77777777" w:rsidR="002968FB" w:rsidRPr="00AE2ADC" w:rsidRDefault="002968FB" w:rsidP="008566C4">
            <w:pPr>
              <w:pStyle w:val="EmptyCellLayoutStyle"/>
              <w:spacing w:after="0" w:line="240" w:lineRule="auto"/>
              <w:rPr>
                <w:rFonts w:ascii="Arial" w:hAnsi="Arial" w:cs="Arial"/>
              </w:rPr>
            </w:pPr>
          </w:p>
        </w:tc>
        <w:tc>
          <w:tcPr>
            <w:tcW w:w="149" w:type="dxa"/>
          </w:tcPr>
          <w:p w14:paraId="2B6F8C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3F6697" w14:textId="77777777" w:rsidTr="008566C4">
        <w:tc>
          <w:tcPr>
            <w:tcW w:w="54" w:type="dxa"/>
          </w:tcPr>
          <w:p w14:paraId="6133858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BE1A92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09717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662E8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E13E26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3B6D0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2393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121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609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AE3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7A08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AC13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7C394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C39E7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E776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4C9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AE3B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3BFAD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785E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C228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9BD1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B685278" w14:textId="77777777" w:rsidR="002968FB" w:rsidRPr="00AE2ADC" w:rsidRDefault="002968FB" w:rsidP="008566C4">
            <w:pPr>
              <w:spacing w:after="0" w:line="240" w:lineRule="auto"/>
              <w:jc w:val="left"/>
              <w:rPr>
                <w:rFonts w:cs="Arial"/>
              </w:rPr>
            </w:pPr>
          </w:p>
        </w:tc>
        <w:tc>
          <w:tcPr>
            <w:tcW w:w="149" w:type="dxa"/>
          </w:tcPr>
          <w:p w14:paraId="0C3083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E6E545" w14:textId="77777777" w:rsidTr="008566C4">
        <w:trPr>
          <w:trHeight w:val="80"/>
        </w:trPr>
        <w:tc>
          <w:tcPr>
            <w:tcW w:w="54" w:type="dxa"/>
          </w:tcPr>
          <w:p w14:paraId="674F76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78C626" w14:textId="77777777" w:rsidR="002968FB" w:rsidRPr="00AE2ADC" w:rsidRDefault="002968FB" w:rsidP="008566C4">
            <w:pPr>
              <w:pStyle w:val="EmptyCellLayoutStyle"/>
              <w:spacing w:after="0" w:line="240" w:lineRule="auto"/>
              <w:rPr>
                <w:rFonts w:ascii="Arial" w:hAnsi="Arial" w:cs="Arial"/>
              </w:rPr>
            </w:pPr>
          </w:p>
        </w:tc>
        <w:tc>
          <w:tcPr>
            <w:tcW w:w="149" w:type="dxa"/>
          </w:tcPr>
          <w:p w14:paraId="2A568988" w14:textId="77777777" w:rsidR="002968FB" w:rsidRPr="00AE2ADC" w:rsidRDefault="002968FB" w:rsidP="008566C4">
            <w:pPr>
              <w:pStyle w:val="EmptyCellLayoutStyle"/>
              <w:spacing w:after="0" w:line="240" w:lineRule="auto"/>
              <w:rPr>
                <w:rFonts w:ascii="Arial" w:hAnsi="Arial" w:cs="Arial"/>
              </w:rPr>
            </w:pPr>
          </w:p>
        </w:tc>
      </w:tr>
    </w:tbl>
    <w:p w14:paraId="38F6711E" w14:textId="77777777" w:rsidR="002968FB" w:rsidRPr="00AE2ADC" w:rsidRDefault="002968FB" w:rsidP="002968FB">
      <w:pPr>
        <w:spacing w:after="0" w:line="240" w:lineRule="auto"/>
        <w:jc w:val="left"/>
        <w:rPr>
          <w:rFonts w:cs="Arial"/>
        </w:rPr>
      </w:pPr>
    </w:p>
    <w:p w14:paraId="615E58B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рабочий элемент процесса возможно, не возвратил управление планировщику</w:t>
      </w:r>
    </w:p>
    <w:p w14:paraId="7B7DAB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указывает на возможную проблему с потоком, не возвратившим управление планировщику.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0B1E14C" w14:textId="77777777" w:rsidTr="008566C4">
        <w:trPr>
          <w:trHeight w:val="54"/>
        </w:trPr>
        <w:tc>
          <w:tcPr>
            <w:tcW w:w="54" w:type="dxa"/>
          </w:tcPr>
          <w:p w14:paraId="1F35FE4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5695D15" w14:textId="77777777" w:rsidR="002968FB" w:rsidRPr="00AE2ADC" w:rsidRDefault="002968FB" w:rsidP="008566C4">
            <w:pPr>
              <w:pStyle w:val="EmptyCellLayoutStyle"/>
              <w:spacing w:after="0" w:line="240" w:lineRule="auto"/>
              <w:rPr>
                <w:rFonts w:ascii="Arial" w:hAnsi="Arial" w:cs="Arial"/>
              </w:rPr>
            </w:pPr>
          </w:p>
        </w:tc>
        <w:tc>
          <w:tcPr>
            <w:tcW w:w="149" w:type="dxa"/>
          </w:tcPr>
          <w:p w14:paraId="6624E6A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1F46FC" w14:textId="77777777" w:rsidTr="008566C4">
        <w:tc>
          <w:tcPr>
            <w:tcW w:w="54" w:type="dxa"/>
          </w:tcPr>
          <w:p w14:paraId="331CFCC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11B200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A19FB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CFEAC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6EAE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8D022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A85F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6732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0026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20C9F52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C7A9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C0F4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67D7A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BA02B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F4D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CC1B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4802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70455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ABA3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5B18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B91F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C496687" w14:textId="77777777" w:rsidR="002968FB" w:rsidRPr="00AE2ADC" w:rsidRDefault="002968FB" w:rsidP="008566C4">
            <w:pPr>
              <w:spacing w:after="0" w:line="240" w:lineRule="auto"/>
              <w:jc w:val="left"/>
              <w:rPr>
                <w:rFonts w:cs="Arial"/>
              </w:rPr>
            </w:pPr>
          </w:p>
        </w:tc>
        <w:tc>
          <w:tcPr>
            <w:tcW w:w="149" w:type="dxa"/>
          </w:tcPr>
          <w:p w14:paraId="56EF370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7065F0" w14:textId="77777777" w:rsidTr="008566C4">
        <w:trPr>
          <w:trHeight w:val="80"/>
        </w:trPr>
        <w:tc>
          <w:tcPr>
            <w:tcW w:w="54" w:type="dxa"/>
          </w:tcPr>
          <w:p w14:paraId="74F30EE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8FC08F" w14:textId="77777777" w:rsidR="002968FB" w:rsidRPr="00AE2ADC" w:rsidRDefault="002968FB" w:rsidP="008566C4">
            <w:pPr>
              <w:pStyle w:val="EmptyCellLayoutStyle"/>
              <w:spacing w:after="0" w:line="240" w:lineRule="auto"/>
              <w:rPr>
                <w:rFonts w:ascii="Arial" w:hAnsi="Arial" w:cs="Arial"/>
              </w:rPr>
            </w:pPr>
          </w:p>
        </w:tc>
        <w:tc>
          <w:tcPr>
            <w:tcW w:w="149" w:type="dxa"/>
          </w:tcPr>
          <w:p w14:paraId="44DB058A" w14:textId="77777777" w:rsidR="002968FB" w:rsidRPr="00AE2ADC" w:rsidRDefault="002968FB" w:rsidP="008566C4">
            <w:pPr>
              <w:pStyle w:val="EmptyCellLayoutStyle"/>
              <w:spacing w:after="0" w:line="240" w:lineRule="auto"/>
              <w:rPr>
                <w:rFonts w:ascii="Arial" w:hAnsi="Arial" w:cs="Arial"/>
              </w:rPr>
            </w:pPr>
          </w:p>
        </w:tc>
      </w:tr>
    </w:tbl>
    <w:p w14:paraId="700363C1" w14:textId="77777777" w:rsidR="002968FB" w:rsidRPr="00AE2ADC" w:rsidRDefault="002968FB" w:rsidP="002968FB">
      <w:pPr>
        <w:spacing w:after="0" w:line="240" w:lineRule="auto"/>
        <w:jc w:val="left"/>
        <w:rPr>
          <w:rFonts w:cs="Arial"/>
        </w:rPr>
      </w:pPr>
    </w:p>
    <w:p w14:paraId="4D16CC7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XML: ошибка загрузки библиотеки Msxml2.dll</w:t>
      </w:r>
    </w:p>
    <w:p w14:paraId="7EAEB3B0" w14:textId="031EC54D" w:rsidR="002968FB" w:rsidRPr="00AE2ADC" w:rsidRDefault="002968FB" w:rsidP="002968FB">
      <w:pPr>
        <w:spacing w:after="0" w:line="240" w:lineRule="auto"/>
        <w:jc w:val="left"/>
        <w:rPr>
          <w:rFonts w:cs="Arial"/>
        </w:rPr>
      </w:pPr>
      <w:r w:rsidRPr="00AE2ADC">
        <w:rPr>
          <w:rFonts w:eastAsia="Calibri" w:cs="Arial"/>
          <w:color w:val="000000"/>
          <w:sz w:val="22"/>
          <w:lang w:bidi="ru-RU"/>
        </w:rPr>
        <w:t>Файл Msxml2.dll отсутствует на компьютере, где установлен SQL Server, или не может быть загружен из системного каталога в процессе обработки функций XML, таких как sp_XML_preparedocument. Если файл существует, то, возможно, он неправильно зарегистрирован или существуют его зависимости.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482AF0C" w14:textId="77777777" w:rsidTr="008566C4">
        <w:trPr>
          <w:trHeight w:val="54"/>
        </w:trPr>
        <w:tc>
          <w:tcPr>
            <w:tcW w:w="54" w:type="dxa"/>
          </w:tcPr>
          <w:p w14:paraId="0F306B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9B3A45" w14:textId="77777777" w:rsidR="002968FB" w:rsidRPr="00AE2ADC" w:rsidRDefault="002968FB" w:rsidP="008566C4">
            <w:pPr>
              <w:pStyle w:val="EmptyCellLayoutStyle"/>
              <w:spacing w:after="0" w:line="240" w:lineRule="auto"/>
              <w:rPr>
                <w:rFonts w:ascii="Arial" w:hAnsi="Arial" w:cs="Arial"/>
              </w:rPr>
            </w:pPr>
          </w:p>
        </w:tc>
        <w:tc>
          <w:tcPr>
            <w:tcW w:w="149" w:type="dxa"/>
          </w:tcPr>
          <w:p w14:paraId="111743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8512DF" w14:textId="77777777" w:rsidTr="008566C4">
        <w:tc>
          <w:tcPr>
            <w:tcW w:w="54" w:type="dxa"/>
          </w:tcPr>
          <w:p w14:paraId="6482424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941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434FB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A329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831A4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8A3E8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78D0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EA81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7006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B397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8B0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0495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22BB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7AABD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0F3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3A8C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CA3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26AB9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568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7EFAC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B81E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35C62B0" w14:textId="77777777" w:rsidR="002968FB" w:rsidRPr="00AE2ADC" w:rsidRDefault="002968FB" w:rsidP="008566C4">
            <w:pPr>
              <w:spacing w:after="0" w:line="240" w:lineRule="auto"/>
              <w:jc w:val="left"/>
              <w:rPr>
                <w:rFonts w:cs="Arial"/>
              </w:rPr>
            </w:pPr>
          </w:p>
        </w:tc>
        <w:tc>
          <w:tcPr>
            <w:tcW w:w="149" w:type="dxa"/>
          </w:tcPr>
          <w:p w14:paraId="0A42AA1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E8D855" w14:textId="77777777" w:rsidTr="008566C4">
        <w:trPr>
          <w:trHeight w:val="80"/>
        </w:trPr>
        <w:tc>
          <w:tcPr>
            <w:tcW w:w="54" w:type="dxa"/>
          </w:tcPr>
          <w:p w14:paraId="1E31C3E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35A5BF" w14:textId="77777777" w:rsidR="002968FB" w:rsidRPr="00AE2ADC" w:rsidRDefault="002968FB" w:rsidP="008566C4">
            <w:pPr>
              <w:pStyle w:val="EmptyCellLayoutStyle"/>
              <w:spacing w:after="0" w:line="240" w:lineRule="auto"/>
              <w:rPr>
                <w:rFonts w:ascii="Arial" w:hAnsi="Arial" w:cs="Arial"/>
              </w:rPr>
            </w:pPr>
          </w:p>
        </w:tc>
        <w:tc>
          <w:tcPr>
            <w:tcW w:w="149" w:type="dxa"/>
          </w:tcPr>
          <w:p w14:paraId="03248401" w14:textId="77777777" w:rsidR="002968FB" w:rsidRPr="00AE2ADC" w:rsidRDefault="002968FB" w:rsidP="008566C4">
            <w:pPr>
              <w:pStyle w:val="EmptyCellLayoutStyle"/>
              <w:spacing w:after="0" w:line="240" w:lineRule="auto"/>
              <w:rPr>
                <w:rFonts w:ascii="Arial" w:hAnsi="Arial" w:cs="Arial"/>
              </w:rPr>
            </w:pPr>
          </w:p>
        </w:tc>
      </w:tr>
    </w:tbl>
    <w:p w14:paraId="41BFF0AD" w14:textId="77777777" w:rsidR="002968FB" w:rsidRPr="00AE2ADC" w:rsidRDefault="002968FB" w:rsidP="002968FB">
      <w:pPr>
        <w:spacing w:after="0" w:line="240" w:lineRule="auto"/>
        <w:jc w:val="left"/>
        <w:rPr>
          <w:rFonts w:cs="Arial"/>
        </w:rPr>
      </w:pPr>
    </w:p>
    <w:p w14:paraId="7B80E56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найти идентификатор файловой группы в sys.filegroups для базы данных</w:t>
      </w:r>
    </w:p>
    <w:p w14:paraId="1AEC8D7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Метаданные таблицы содержат идентификатор столбца, который превышает максимальное значение идентификатора, когда-либо использовавшегося в данной таблице. Это неустранимая ошибка, если таблица является системной таблицей, так как в случае повреждения метаданных продолжение проверок невозможно.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395467F" w14:textId="77777777" w:rsidTr="008566C4">
        <w:trPr>
          <w:trHeight w:val="54"/>
        </w:trPr>
        <w:tc>
          <w:tcPr>
            <w:tcW w:w="54" w:type="dxa"/>
          </w:tcPr>
          <w:p w14:paraId="7FFCA06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A20E12" w14:textId="77777777" w:rsidR="002968FB" w:rsidRPr="00AE2ADC" w:rsidRDefault="002968FB" w:rsidP="008566C4">
            <w:pPr>
              <w:pStyle w:val="EmptyCellLayoutStyle"/>
              <w:spacing w:after="0" w:line="240" w:lineRule="auto"/>
              <w:rPr>
                <w:rFonts w:ascii="Arial" w:hAnsi="Arial" w:cs="Arial"/>
              </w:rPr>
            </w:pPr>
          </w:p>
        </w:tc>
        <w:tc>
          <w:tcPr>
            <w:tcW w:w="149" w:type="dxa"/>
          </w:tcPr>
          <w:p w14:paraId="790298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8B2076" w14:textId="77777777" w:rsidTr="008566C4">
        <w:tc>
          <w:tcPr>
            <w:tcW w:w="54" w:type="dxa"/>
          </w:tcPr>
          <w:p w14:paraId="40BE670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6F09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38453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8D305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8503D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3A91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DCEE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A36A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2E8F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0DFBA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E10A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5020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ECC21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FF6D1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06D8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9B3B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4089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18967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CB89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D65BD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208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F50078C" w14:textId="77777777" w:rsidR="002968FB" w:rsidRPr="00AE2ADC" w:rsidRDefault="002968FB" w:rsidP="008566C4">
            <w:pPr>
              <w:spacing w:after="0" w:line="240" w:lineRule="auto"/>
              <w:jc w:val="left"/>
              <w:rPr>
                <w:rFonts w:cs="Arial"/>
              </w:rPr>
            </w:pPr>
          </w:p>
        </w:tc>
        <w:tc>
          <w:tcPr>
            <w:tcW w:w="149" w:type="dxa"/>
          </w:tcPr>
          <w:p w14:paraId="7C3E63E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BDF10C" w14:textId="77777777" w:rsidTr="008566C4">
        <w:trPr>
          <w:trHeight w:val="80"/>
        </w:trPr>
        <w:tc>
          <w:tcPr>
            <w:tcW w:w="54" w:type="dxa"/>
          </w:tcPr>
          <w:p w14:paraId="7469017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693D31" w14:textId="77777777" w:rsidR="002968FB" w:rsidRPr="00AE2ADC" w:rsidRDefault="002968FB" w:rsidP="008566C4">
            <w:pPr>
              <w:pStyle w:val="EmptyCellLayoutStyle"/>
              <w:spacing w:after="0" w:line="240" w:lineRule="auto"/>
              <w:rPr>
                <w:rFonts w:ascii="Arial" w:hAnsi="Arial" w:cs="Arial"/>
              </w:rPr>
            </w:pPr>
          </w:p>
        </w:tc>
        <w:tc>
          <w:tcPr>
            <w:tcW w:w="149" w:type="dxa"/>
          </w:tcPr>
          <w:p w14:paraId="0F5D70D2" w14:textId="77777777" w:rsidR="002968FB" w:rsidRPr="00AE2ADC" w:rsidRDefault="002968FB" w:rsidP="008566C4">
            <w:pPr>
              <w:pStyle w:val="EmptyCellLayoutStyle"/>
              <w:spacing w:after="0" w:line="240" w:lineRule="auto"/>
              <w:rPr>
                <w:rFonts w:ascii="Arial" w:hAnsi="Arial" w:cs="Arial"/>
              </w:rPr>
            </w:pPr>
          </w:p>
        </w:tc>
      </w:tr>
    </w:tbl>
    <w:p w14:paraId="27D51B26" w14:textId="77777777" w:rsidR="002968FB" w:rsidRPr="00AE2ADC" w:rsidRDefault="002968FB" w:rsidP="002968FB">
      <w:pPr>
        <w:spacing w:after="0" w:line="240" w:lineRule="auto"/>
        <w:jc w:val="left"/>
        <w:rPr>
          <w:rFonts w:cs="Arial"/>
        </w:rPr>
      </w:pPr>
    </w:p>
    <w:p w14:paraId="357F46B7" w14:textId="4E83DDCF"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база данных не может быть открыта из-за недоступных файлов, недостаточного объема памяти или дискового пространства</w:t>
      </w:r>
    </w:p>
    <w:p w14:paraId="6EC8A003" w14:textId="5FEC6EC1" w:rsidR="002968FB" w:rsidRPr="00AE2ADC" w:rsidRDefault="002968FB" w:rsidP="002968FB">
      <w:pPr>
        <w:spacing w:after="0" w:line="240" w:lineRule="auto"/>
        <w:jc w:val="left"/>
        <w:rPr>
          <w:rFonts w:cs="Arial"/>
        </w:rPr>
      </w:pPr>
      <w:r w:rsidRPr="00AE2ADC">
        <w:rPr>
          <w:rFonts w:eastAsia="Calibri" w:cs="Arial"/>
          <w:color w:val="000000"/>
          <w:sz w:val="22"/>
          <w:lang w:bidi="ru-RU"/>
        </w:rPr>
        <w:t>Ошибка 945 возвращается, если база данных помечена как IsShutdown. Это происходит, если базу данных не удается восстановить из-за отсутствия файлов или другой ошибки ресурса, которую обычно легко исправить.</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FFEF08A" w14:textId="77777777" w:rsidTr="008566C4">
        <w:trPr>
          <w:trHeight w:val="54"/>
        </w:trPr>
        <w:tc>
          <w:tcPr>
            <w:tcW w:w="54" w:type="dxa"/>
          </w:tcPr>
          <w:p w14:paraId="21AF828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2E92F6" w14:textId="77777777" w:rsidR="002968FB" w:rsidRPr="00AE2ADC" w:rsidRDefault="002968FB" w:rsidP="008566C4">
            <w:pPr>
              <w:pStyle w:val="EmptyCellLayoutStyle"/>
              <w:spacing w:after="0" w:line="240" w:lineRule="auto"/>
              <w:rPr>
                <w:rFonts w:ascii="Arial" w:hAnsi="Arial" w:cs="Arial"/>
              </w:rPr>
            </w:pPr>
          </w:p>
        </w:tc>
        <w:tc>
          <w:tcPr>
            <w:tcW w:w="149" w:type="dxa"/>
          </w:tcPr>
          <w:p w14:paraId="46C8CA1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34D9E3" w14:textId="77777777" w:rsidTr="008566C4">
        <w:tc>
          <w:tcPr>
            <w:tcW w:w="54" w:type="dxa"/>
          </w:tcPr>
          <w:p w14:paraId="125E997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59748E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32B1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DDA7A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A8D8F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E570F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D3A3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333A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B80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385AE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12E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6859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42FA3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23D30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4F6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F81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72B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7F4F4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6958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6702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D3A1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B5F1BD4" w14:textId="77777777" w:rsidR="002968FB" w:rsidRPr="00AE2ADC" w:rsidRDefault="002968FB" w:rsidP="008566C4">
            <w:pPr>
              <w:spacing w:after="0" w:line="240" w:lineRule="auto"/>
              <w:jc w:val="left"/>
              <w:rPr>
                <w:rFonts w:cs="Arial"/>
              </w:rPr>
            </w:pPr>
          </w:p>
        </w:tc>
        <w:tc>
          <w:tcPr>
            <w:tcW w:w="149" w:type="dxa"/>
          </w:tcPr>
          <w:p w14:paraId="0ABB944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C538FC1" w14:textId="77777777" w:rsidTr="008566C4">
        <w:trPr>
          <w:trHeight w:val="80"/>
        </w:trPr>
        <w:tc>
          <w:tcPr>
            <w:tcW w:w="54" w:type="dxa"/>
          </w:tcPr>
          <w:p w14:paraId="5B97AEB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1730E5" w14:textId="77777777" w:rsidR="002968FB" w:rsidRPr="00AE2ADC" w:rsidRDefault="002968FB" w:rsidP="008566C4">
            <w:pPr>
              <w:pStyle w:val="EmptyCellLayoutStyle"/>
              <w:spacing w:after="0" w:line="240" w:lineRule="auto"/>
              <w:rPr>
                <w:rFonts w:ascii="Arial" w:hAnsi="Arial" w:cs="Arial"/>
              </w:rPr>
            </w:pPr>
          </w:p>
        </w:tc>
        <w:tc>
          <w:tcPr>
            <w:tcW w:w="149" w:type="dxa"/>
          </w:tcPr>
          <w:p w14:paraId="45BBAFC9" w14:textId="77777777" w:rsidR="002968FB" w:rsidRPr="00AE2ADC" w:rsidRDefault="002968FB" w:rsidP="008566C4">
            <w:pPr>
              <w:pStyle w:val="EmptyCellLayoutStyle"/>
              <w:spacing w:after="0" w:line="240" w:lineRule="auto"/>
              <w:rPr>
                <w:rFonts w:ascii="Arial" w:hAnsi="Arial" w:cs="Arial"/>
              </w:rPr>
            </w:pPr>
          </w:p>
        </w:tc>
      </w:tr>
    </w:tbl>
    <w:p w14:paraId="3CBEC1DF" w14:textId="77777777" w:rsidR="002968FB" w:rsidRPr="00AE2ADC" w:rsidRDefault="002968FB" w:rsidP="002968FB">
      <w:pPr>
        <w:spacing w:after="0" w:line="240" w:lineRule="auto"/>
        <w:jc w:val="left"/>
        <w:rPr>
          <w:rFonts w:cs="Arial"/>
        </w:rPr>
      </w:pPr>
    </w:p>
    <w:p w14:paraId="7D204AE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проверка целостности базы данных завершена, ошибок не обнаружено</w:t>
      </w:r>
    </w:p>
    <w:p w14:paraId="5AE7217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указывает, что в ходе проверки согласованности базы данных ошибок обнаружено не было.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E286A32" w14:textId="77777777" w:rsidTr="008566C4">
        <w:trPr>
          <w:trHeight w:val="54"/>
        </w:trPr>
        <w:tc>
          <w:tcPr>
            <w:tcW w:w="54" w:type="dxa"/>
          </w:tcPr>
          <w:p w14:paraId="6FFAC07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B796D1" w14:textId="77777777" w:rsidR="002968FB" w:rsidRPr="00AE2ADC" w:rsidRDefault="002968FB" w:rsidP="008566C4">
            <w:pPr>
              <w:pStyle w:val="EmptyCellLayoutStyle"/>
              <w:spacing w:after="0" w:line="240" w:lineRule="auto"/>
              <w:rPr>
                <w:rFonts w:ascii="Arial" w:hAnsi="Arial" w:cs="Arial"/>
              </w:rPr>
            </w:pPr>
          </w:p>
        </w:tc>
        <w:tc>
          <w:tcPr>
            <w:tcW w:w="149" w:type="dxa"/>
          </w:tcPr>
          <w:p w14:paraId="7B2178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B1FDA5" w14:textId="77777777" w:rsidTr="008566C4">
        <w:tc>
          <w:tcPr>
            <w:tcW w:w="54" w:type="dxa"/>
          </w:tcPr>
          <w:p w14:paraId="7F7EF22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8995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1BC0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B0A57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C826E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C344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86B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82A8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743F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A339B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C76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BF9F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A0B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A8976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C4D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A547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C21A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54ADAA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A2F0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F813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1ADD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25781BB7" w14:textId="77777777" w:rsidR="002968FB" w:rsidRPr="00AE2ADC" w:rsidRDefault="002968FB" w:rsidP="008566C4">
            <w:pPr>
              <w:spacing w:after="0" w:line="240" w:lineRule="auto"/>
              <w:jc w:val="left"/>
              <w:rPr>
                <w:rFonts w:cs="Arial"/>
              </w:rPr>
            </w:pPr>
          </w:p>
        </w:tc>
        <w:tc>
          <w:tcPr>
            <w:tcW w:w="149" w:type="dxa"/>
          </w:tcPr>
          <w:p w14:paraId="0BCBEF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5C3125" w14:textId="77777777" w:rsidTr="008566C4">
        <w:trPr>
          <w:trHeight w:val="80"/>
        </w:trPr>
        <w:tc>
          <w:tcPr>
            <w:tcW w:w="54" w:type="dxa"/>
          </w:tcPr>
          <w:p w14:paraId="2C5C5B5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29D001" w14:textId="77777777" w:rsidR="002968FB" w:rsidRPr="00AE2ADC" w:rsidRDefault="002968FB" w:rsidP="008566C4">
            <w:pPr>
              <w:pStyle w:val="EmptyCellLayoutStyle"/>
              <w:spacing w:after="0" w:line="240" w:lineRule="auto"/>
              <w:rPr>
                <w:rFonts w:ascii="Arial" w:hAnsi="Arial" w:cs="Arial"/>
              </w:rPr>
            </w:pPr>
          </w:p>
        </w:tc>
        <w:tc>
          <w:tcPr>
            <w:tcW w:w="149" w:type="dxa"/>
          </w:tcPr>
          <w:p w14:paraId="551DB2AB" w14:textId="77777777" w:rsidR="002968FB" w:rsidRPr="00AE2ADC" w:rsidRDefault="002968FB" w:rsidP="008566C4">
            <w:pPr>
              <w:pStyle w:val="EmptyCellLayoutStyle"/>
              <w:spacing w:after="0" w:line="240" w:lineRule="auto"/>
              <w:rPr>
                <w:rFonts w:ascii="Arial" w:hAnsi="Arial" w:cs="Arial"/>
              </w:rPr>
            </w:pPr>
          </w:p>
        </w:tc>
      </w:tr>
    </w:tbl>
    <w:p w14:paraId="3ED64F47" w14:textId="77777777" w:rsidR="002968FB" w:rsidRPr="00AE2ADC" w:rsidRDefault="002968FB" w:rsidP="002968FB">
      <w:pPr>
        <w:spacing w:after="0" w:line="240" w:lineRule="auto"/>
        <w:jc w:val="left"/>
        <w:rPr>
          <w:rFonts w:cs="Arial"/>
        </w:rPr>
      </w:pPr>
    </w:p>
    <w:p w14:paraId="3EAC33E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отказ в доступе для объекта</w:t>
      </w:r>
    </w:p>
    <w:p w14:paraId="6F5102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Эта ошибка возникает, когда пользователь Microsoft SQL Server пытается выполнить действие, например выполнение хранимой процедуры, чтение или изменение таблицы, для которых пользователь не имеет соответствующих прав.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671DCC1" w14:textId="77777777" w:rsidTr="008566C4">
        <w:trPr>
          <w:trHeight w:val="54"/>
        </w:trPr>
        <w:tc>
          <w:tcPr>
            <w:tcW w:w="54" w:type="dxa"/>
          </w:tcPr>
          <w:p w14:paraId="11E689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2C87C3" w14:textId="77777777" w:rsidR="002968FB" w:rsidRPr="00AE2ADC" w:rsidRDefault="002968FB" w:rsidP="008566C4">
            <w:pPr>
              <w:pStyle w:val="EmptyCellLayoutStyle"/>
              <w:spacing w:after="0" w:line="240" w:lineRule="auto"/>
              <w:rPr>
                <w:rFonts w:ascii="Arial" w:hAnsi="Arial" w:cs="Arial"/>
              </w:rPr>
            </w:pPr>
          </w:p>
        </w:tc>
        <w:tc>
          <w:tcPr>
            <w:tcW w:w="149" w:type="dxa"/>
          </w:tcPr>
          <w:p w14:paraId="4B6115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7AF710" w14:textId="77777777" w:rsidTr="008566C4">
        <w:tc>
          <w:tcPr>
            <w:tcW w:w="54" w:type="dxa"/>
          </w:tcPr>
          <w:p w14:paraId="392EBF1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7FFC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64B8A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0DCC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6428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E3A5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05A0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C04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647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9812D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50E0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AEBB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EBE2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0542A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C585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8C58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1F5D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D0F04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F094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7CC3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63A0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433B4AC" w14:textId="77777777" w:rsidR="002968FB" w:rsidRPr="00AE2ADC" w:rsidRDefault="002968FB" w:rsidP="008566C4">
            <w:pPr>
              <w:spacing w:after="0" w:line="240" w:lineRule="auto"/>
              <w:jc w:val="left"/>
              <w:rPr>
                <w:rFonts w:cs="Arial"/>
              </w:rPr>
            </w:pPr>
          </w:p>
        </w:tc>
        <w:tc>
          <w:tcPr>
            <w:tcW w:w="149" w:type="dxa"/>
          </w:tcPr>
          <w:p w14:paraId="3EA6F1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EB9EC2" w14:textId="77777777" w:rsidTr="008566C4">
        <w:trPr>
          <w:trHeight w:val="80"/>
        </w:trPr>
        <w:tc>
          <w:tcPr>
            <w:tcW w:w="54" w:type="dxa"/>
          </w:tcPr>
          <w:p w14:paraId="7964EB2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9DA51D" w14:textId="77777777" w:rsidR="002968FB" w:rsidRPr="00AE2ADC" w:rsidRDefault="002968FB" w:rsidP="008566C4">
            <w:pPr>
              <w:pStyle w:val="EmptyCellLayoutStyle"/>
              <w:spacing w:after="0" w:line="240" w:lineRule="auto"/>
              <w:rPr>
                <w:rFonts w:ascii="Arial" w:hAnsi="Arial" w:cs="Arial"/>
              </w:rPr>
            </w:pPr>
          </w:p>
        </w:tc>
        <w:tc>
          <w:tcPr>
            <w:tcW w:w="149" w:type="dxa"/>
          </w:tcPr>
          <w:p w14:paraId="4DD405B4" w14:textId="77777777" w:rsidR="002968FB" w:rsidRPr="00AE2ADC" w:rsidRDefault="002968FB" w:rsidP="008566C4">
            <w:pPr>
              <w:pStyle w:val="EmptyCellLayoutStyle"/>
              <w:spacing w:after="0" w:line="240" w:lineRule="auto"/>
              <w:rPr>
                <w:rFonts w:ascii="Arial" w:hAnsi="Arial" w:cs="Arial"/>
              </w:rPr>
            </w:pPr>
          </w:p>
        </w:tc>
      </w:tr>
    </w:tbl>
    <w:p w14:paraId="3F36668C" w14:textId="77777777" w:rsidR="002968FB" w:rsidRPr="00AE2ADC" w:rsidRDefault="002968FB" w:rsidP="002968FB">
      <w:pPr>
        <w:spacing w:after="0" w:line="240" w:lineRule="auto"/>
        <w:jc w:val="left"/>
        <w:rPr>
          <w:rFonts w:cs="Arial"/>
        </w:rPr>
      </w:pPr>
    </w:p>
    <w:p w14:paraId="2508DC2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был превышен предел одновременно выполняющихся оптимизированных запросов</w:t>
      </w:r>
    </w:p>
    <w:p w14:paraId="5FF3A9F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Используется выпуск SQL Server, лицензированный на выполнение ограниченного числа параллельных запросов. К таким относятся выпуски Personal и Desktop. Эти выпуски обладают регулятором параллельной рабочей нагрузки, ограничивающим работу выпусков конкретным числом запросов от параллельных пользователей плюс меньшее число параллельных системных задач.</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AFA8BDD" w14:textId="77777777" w:rsidTr="008566C4">
        <w:trPr>
          <w:trHeight w:val="54"/>
        </w:trPr>
        <w:tc>
          <w:tcPr>
            <w:tcW w:w="54" w:type="dxa"/>
          </w:tcPr>
          <w:p w14:paraId="21CBB5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0F3F75" w14:textId="77777777" w:rsidR="002968FB" w:rsidRPr="00AE2ADC" w:rsidRDefault="002968FB" w:rsidP="008566C4">
            <w:pPr>
              <w:pStyle w:val="EmptyCellLayoutStyle"/>
              <w:spacing w:after="0" w:line="240" w:lineRule="auto"/>
              <w:rPr>
                <w:rFonts w:ascii="Arial" w:hAnsi="Arial" w:cs="Arial"/>
              </w:rPr>
            </w:pPr>
          </w:p>
        </w:tc>
        <w:tc>
          <w:tcPr>
            <w:tcW w:w="149" w:type="dxa"/>
          </w:tcPr>
          <w:p w14:paraId="270236B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E843F3" w14:textId="77777777" w:rsidTr="008566C4">
        <w:tc>
          <w:tcPr>
            <w:tcW w:w="54" w:type="dxa"/>
          </w:tcPr>
          <w:p w14:paraId="18D44E4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4CEF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CC3E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9146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4DD0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749F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982D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Включено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8DF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546A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325B5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104A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0D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477A2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2455A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49A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C607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194A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146A65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A031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8F69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5E084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E693585" w14:textId="77777777" w:rsidR="002968FB" w:rsidRPr="00AE2ADC" w:rsidRDefault="002968FB" w:rsidP="008566C4">
            <w:pPr>
              <w:spacing w:after="0" w:line="240" w:lineRule="auto"/>
              <w:jc w:val="left"/>
              <w:rPr>
                <w:rFonts w:cs="Arial"/>
              </w:rPr>
            </w:pPr>
          </w:p>
        </w:tc>
        <w:tc>
          <w:tcPr>
            <w:tcW w:w="149" w:type="dxa"/>
          </w:tcPr>
          <w:p w14:paraId="5537133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60ABDD" w14:textId="77777777" w:rsidTr="008566C4">
        <w:trPr>
          <w:trHeight w:val="80"/>
        </w:trPr>
        <w:tc>
          <w:tcPr>
            <w:tcW w:w="54" w:type="dxa"/>
          </w:tcPr>
          <w:p w14:paraId="3583928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980E72" w14:textId="77777777" w:rsidR="002968FB" w:rsidRPr="00AE2ADC" w:rsidRDefault="002968FB" w:rsidP="008566C4">
            <w:pPr>
              <w:pStyle w:val="EmptyCellLayoutStyle"/>
              <w:spacing w:after="0" w:line="240" w:lineRule="auto"/>
              <w:rPr>
                <w:rFonts w:ascii="Arial" w:hAnsi="Arial" w:cs="Arial"/>
              </w:rPr>
            </w:pPr>
          </w:p>
        </w:tc>
        <w:tc>
          <w:tcPr>
            <w:tcW w:w="149" w:type="dxa"/>
          </w:tcPr>
          <w:p w14:paraId="4B6EEC00" w14:textId="77777777" w:rsidR="002968FB" w:rsidRPr="00AE2ADC" w:rsidRDefault="002968FB" w:rsidP="008566C4">
            <w:pPr>
              <w:pStyle w:val="EmptyCellLayoutStyle"/>
              <w:spacing w:after="0" w:line="240" w:lineRule="auto"/>
              <w:rPr>
                <w:rFonts w:ascii="Arial" w:hAnsi="Arial" w:cs="Arial"/>
              </w:rPr>
            </w:pPr>
          </w:p>
        </w:tc>
      </w:tr>
    </w:tbl>
    <w:p w14:paraId="0CAE44C2" w14:textId="77777777" w:rsidR="002968FB" w:rsidRPr="00AE2ADC" w:rsidRDefault="002968FB" w:rsidP="002968FB">
      <w:pPr>
        <w:spacing w:after="0" w:line="240" w:lineRule="auto"/>
        <w:jc w:val="left"/>
        <w:rPr>
          <w:rFonts w:cs="Arial"/>
        </w:rPr>
      </w:pPr>
    </w:p>
    <w:p w14:paraId="1490898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в систему: слишком длинный пароль</w:t>
      </w:r>
    </w:p>
    <w:p w14:paraId="07F93C6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попытке создания пароля пользователь предложил слишком длинный пароль. В журнале безопасности Windows имя данного пользователя указывается в событии MSSQLSERVER с идентификатором 18465.</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B9A6870" w14:textId="77777777" w:rsidTr="008566C4">
        <w:trPr>
          <w:trHeight w:val="54"/>
        </w:trPr>
        <w:tc>
          <w:tcPr>
            <w:tcW w:w="54" w:type="dxa"/>
          </w:tcPr>
          <w:p w14:paraId="7F8F7AB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63678B" w14:textId="77777777" w:rsidR="002968FB" w:rsidRPr="00AE2ADC" w:rsidRDefault="002968FB" w:rsidP="008566C4">
            <w:pPr>
              <w:pStyle w:val="EmptyCellLayoutStyle"/>
              <w:spacing w:after="0" w:line="240" w:lineRule="auto"/>
              <w:rPr>
                <w:rFonts w:ascii="Arial" w:hAnsi="Arial" w:cs="Arial"/>
              </w:rPr>
            </w:pPr>
          </w:p>
        </w:tc>
        <w:tc>
          <w:tcPr>
            <w:tcW w:w="149" w:type="dxa"/>
          </w:tcPr>
          <w:p w14:paraId="068807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18E312" w14:textId="77777777" w:rsidTr="008566C4">
        <w:tc>
          <w:tcPr>
            <w:tcW w:w="54" w:type="dxa"/>
          </w:tcPr>
          <w:p w14:paraId="5DA5513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403D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8FA6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11C0CD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24E3B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7E5A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786D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EA7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67C1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E52B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6DAB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C0B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51C72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8E7C9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9EAD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7DBE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FA78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70CA8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F1C6F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0094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3D77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B9CB5C4" w14:textId="77777777" w:rsidR="002968FB" w:rsidRPr="00AE2ADC" w:rsidRDefault="002968FB" w:rsidP="008566C4">
            <w:pPr>
              <w:spacing w:after="0" w:line="240" w:lineRule="auto"/>
              <w:jc w:val="left"/>
              <w:rPr>
                <w:rFonts w:cs="Arial"/>
              </w:rPr>
            </w:pPr>
          </w:p>
        </w:tc>
        <w:tc>
          <w:tcPr>
            <w:tcW w:w="149" w:type="dxa"/>
          </w:tcPr>
          <w:p w14:paraId="25F5FDD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90B94A" w14:textId="77777777" w:rsidTr="008566C4">
        <w:trPr>
          <w:trHeight w:val="80"/>
        </w:trPr>
        <w:tc>
          <w:tcPr>
            <w:tcW w:w="54" w:type="dxa"/>
          </w:tcPr>
          <w:p w14:paraId="7ACC16E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298B029" w14:textId="77777777" w:rsidR="002968FB" w:rsidRPr="00AE2ADC" w:rsidRDefault="002968FB" w:rsidP="008566C4">
            <w:pPr>
              <w:pStyle w:val="EmptyCellLayoutStyle"/>
              <w:spacing w:after="0" w:line="240" w:lineRule="auto"/>
              <w:rPr>
                <w:rFonts w:ascii="Arial" w:hAnsi="Arial" w:cs="Arial"/>
              </w:rPr>
            </w:pPr>
          </w:p>
        </w:tc>
        <w:tc>
          <w:tcPr>
            <w:tcW w:w="149" w:type="dxa"/>
          </w:tcPr>
          <w:p w14:paraId="36AAC693" w14:textId="77777777" w:rsidR="002968FB" w:rsidRPr="00AE2ADC" w:rsidRDefault="002968FB" w:rsidP="008566C4">
            <w:pPr>
              <w:pStyle w:val="EmptyCellLayoutStyle"/>
              <w:spacing w:after="0" w:line="240" w:lineRule="auto"/>
              <w:rPr>
                <w:rFonts w:ascii="Arial" w:hAnsi="Arial" w:cs="Arial"/>
              </w:rPr>
            </w:pPr>
          </w:p>
        </w:tc>
      </w:tr>
    </w:tbl>
    <w:p w14:paraId="5B212C17" w14:textId="77777777" w:rsidR="002968FB" w:rsidRPr="00AE2ADC" w:rsidRDefault="002968FB" w:rsidP="002968FB">
      <w:pPr>
        <w:spacing w:after="0" w:line="240" w:lineRule="auto"/>
        <w:jc w:val="left"/>
        <w:rPr>
          <w:rFonts w:cs="Arial"/>
        </w:rPr>
      </w:pPr>
    </w:p>
    <w:p w14:paraId="22A550E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выделить место для объекта в базе данных, поскольку файловая группа заполнена</w:t>
      </w:r>
    </w:p>
    <w:p w14:paraId="3B1CE8D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указанной файловой группе кончилось свободное место.</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3B6D484" w14:textId="77777777" w:rsidTr="008566C4">
        <w:trPr>
          <w:trHeight w:val="54"/>
        </w:trPr>
        <w:tc>
          <w:tcPr>
            <w:tcW w:w="54" w:type="dxa"/>
          </w:tcPr>
          <w:p w14:paraId="5F1D21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990C18" w14:textId="77777777" w:rsidR="002968FB" w:rsidRPr="00AE2ADC" w:rsidRDefault="002968FB" w:rsidP="008566C4">
            <w:pPr>
              <w:pStyle w:val="EmptyCellLayoutStyle"/>
              <w:spacing w:after="0" w:line="240" w:lineRule="auto"/>
              <w:rPr>
                <w:rFonts w:ascii="Arial" w:hAnsi="Arial" w:cs="Arial"/>
              </w:rPr>
            </w:pPr>
          </w:p>
        </w:tc>
        <w:tc>
          <w:tcPr>
            <w:tcW w:w="149" w:type="dxa"/>
          </w:tcPr>
          <w:p w14:paraId="3971F45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7E5987D" w14:textId="77777777" w:rsidTr="008566C4">
        <w:tc>
          <w:tcPr>
            <w:tcW w:w="54" w:type="dxa"/>
          </w:tcPr>
          <w:p w14:paraId="7803A6E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965E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274C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ADCC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92A3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D5288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C1C1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242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37D0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4A8BE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4078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6918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07AE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07DC3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B141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3D9A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5AD3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39771E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BF5B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2555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50C4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3FA7BF2" w14:textId="77777777" w:rsidR="002968FB" w:rsidRPr="00AE2ADC" w:rsidRDefault="002968FB" w:rsidP="008566C4">
            <w:pPr>
              <w:spacing w:after="0" w:line="240" w:lineRule="auto"/>
              <w:jc w:val="left"/>
              <w:rPr>
                <w:rFonts w:cs="Arial"/>
              </w:rPr>
            </w:pPr>
          </w:p>
        </w:tc>
        <w:tc>
          <w:tcPr>
            <w:tcW w:w="149" w:type="dxa"/>
          </w:tcPr>
          <w:p w14:paraId="4B71CD8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469C7C" w14:textId="77777777" w:rsidTr="008566C4">
        <w:trPr>
          <w:trHeight w:val="80"/>
        </w:trPr>
        <w:tc>
          <w:tcPr>
            <w:tcW w:w="54" w:type="dxa"/>
          </w:tcPr>
          <w:p w14:paraId="6E17F05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6B2566" w14:textId="77777777" w:rsidR="002968FB" w:rsidRPr="00AE2ADC" w:rsidRDefault="002968FB" w:rsidP="008566C4">
            <w:pPr>
              <w:pStyle w:val="EmptyCellLayoutStyle"/>
              <w:spacing w:after="0" w:line="240" w:lineRule="auto"/>
              <w:rPr>
                <w:rFonts w:ascii="Arial" w:hAnsi="Arial" w:cs="Arial"/>
              </w:rPr>
            </w:pPr>
          </w:p>
        </w:tc>
        <w:tc>
          <w:tcPr>
            <w:tcW w:w="149" w:type="dxa"/>
          </w:tcPr>
          <w:p w14:paraId="5486891A" w14:textId="77777777" w:rsidR="002968FB" w:rsidRPr="00AE2ADC" w:rsidRDefault="002968FB" w:rsidP="008566C4">
            <w:pPr>
              <w:pStyle w:val="EmptyCellLayoutStyle"/>
              <w:spacing w:after="0" w:line="240" w:lineRule="auto"/>
              <w:rPr>
                <w:rFonts w:ascii="Arial" w:hAnsi="Arial" w:cs="Arial"/>
              </w:rPr>
            </w:pPr>
          </w:p>
        </w:tc>
      </w:tr>
    </w:tbl>
    <w:p w14:paraId="57EE2C6B" w14:textId="77777777" w:rsidR="002968FB" w:rsidRPr="00AE2ADC" w:rsidRDefault="002968FB" w:rsidP="002968FB">
      <w:pPr>
        <w:spacing w:after="0" w:line="240" w:lineRule="auto"/>
        <w:jc w:val="left"/>
        <w:rPr>
          <w:rFonts w:cs="Arial"/>
        </w:rPr>
      </w:pPr>
    </w:p>
    <w:p w14:paraId="672AE9D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определить учетную запись службы для экземпляра SQL Server</w:t>
      </w:r>
    </w:p>
    <w:p w14:paraId="745B0A84" w14:textId="1F1D92AA"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ошибка возникает, если в инструкции Transact-SQL пропущена одинарная или двойная кавычка. Настройка SET QUOTED_IDENTIFIER определяет допустимое сочетание одинарных и двойных кавычек. Дополнительные сведения о SET QUOTED_IDENTIFIER см. в разделе «SET QUOTED_IDENTIFIER» электронной документации.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15F9056" w14:textId="77777777" w:rsidTr="008566C4">
        <w:trPr>
          <w:trHeight w:val="54"/>
        </w:trPr>
        <w:tc>
          <w:tcPr>
            <w:tcW w:w="54" w:type="dxa"/>
          </w:tcPr>
          <w:p w14:paraId="63AF697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B6E7384" w14:textId="77777777" w:rsidR="002968FB" w:rsidRPr="00AE2ADC" w:rsidRDefault="002968FB" w:rsidP="008566C4">
            <w:pPr>
              <w:pStyle w:val="EmptyCellLayoutStyle"/>
              <w:spacing w:after="0" w:line="240" w:lineRule="auto"/>
              <w:rPr>
                <w:rFonts w:ascii="Arial" w:hAnsi="Arial" w:cs="Arial"/>
              </w:rPr>
            </w:pPr>
          </w:p>
        </w:tc>
        <w:tc>
          <w:tcPr>
            <w:tcW w:w="149" w:type="dxa"/>
          </w:tcPr>
          <w:p w14:paraId="3752750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F8E0D7" w14:textId="77777777" w:rsidTr="008566C4">
        <w:tc>
          <w:tcPr>
            <w:tcW w:w="54" w:type="dxa"/>
          </w:tcPr>
          <w:p w14:paraId="7A311F6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9F7F7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FF0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0EAAA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7B586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083B3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0D5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A6FC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CE6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C93E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8864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91AE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DC698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CF672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623D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DA6D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97C8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AB5C5C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8968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38A18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CC2B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A7122E9" w14:textId="77777777" w:rsidR="002968FB" w:rsidRPr="00AE2ADC" w:rsidRDefault="002968FB" w:rsidP="008566C4">
            <w:pPr>
              <w:spacing w:after="0" w:line="240" w:lineRule="auto"/>
              <w:jc w:val="left"/>
              <w:rPr>
                <w:rFonts w:cs="Arial"/>
              </w:rPr>
            </w:pPr>
          </w:p>
        </w:tc>
        <w:tc>
          <w:tcPr>
            <w:tcW w:w="149" w:type="dxa"/>
          </w:tcPr>
          <w:p w14:paraId="315500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DBCA60" w14:textId="77777777" w:rsidTr="008566C4">
        <w:trPr>
          <w:trHeight w:val="80"/>
        </w:trPr>
        <w:tc>
          <w:tcPr>
            <w:tcW w:w="54" w:type="dxa"/>
          </w:tcPr>
          <w:p w14:paraId="7AD656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B97250" w14:textId="77777777" w:rsidR="002968FB" w:rsidRPr="00AE2ADC" w:rsidRDefault="002968FB" w:rsidP="008566C4">
            <w:pPr>
              <w:pStyle w:val="EmptyCellLayoutStyle"/>
              <w:spacing w:after="0" w:line="240" w:lineRule="auto"/>
              <w:rPr>
                <w:rFonts w:ascii="Arial" w:hAnsi="Arial" w:cs="Arial"/>
              </w:rPr>
            </w:pPr>
          </w:p>
        </w:tc>
        <w:tc>
          <w:tcPr>
            <w:tcW w:w="149" w:type="dxa"/>
          </w:tcPr>
          <w:p w14:paraId="64630C4D" w14:textId="77777777" w:rsidR="002968FB" w:rsidRPr="00AE2ADC" w:rsidRDefault="002968FB" w:rsidP="008566C4">
            <w:pPr>
              <w:pStyle w:val="EmptyCellLayoutStyle"/>
              <w:spacing w:after="0" w:line="240" w:lineRule="auto"/>
              <w:rPr>
                <w:rFonts w:ascii="Arial" w:hAnsi="Arial" w:cs="Arial"/>
              </w:rPr>
            </w:pPr>
          </w:p>
        </w:tc>
      </w:tr>
    </w:tbl>
    <w:p w14:paraId="78EFADFF" w14:textId="77777777" w:rsidR="002968FB" w:rsidRPr="00AE2ADC" w:rsidRDefault="002968FB" w:rsidP="002968FB">
      <w:pPr>
        <w:spacing w:after="0" w:line="240" w:lineRule="auto"/>
        <w:jc w:val="left"/>
        <w:rPr>
          <w:rFonts w:cs="Arial"/>
        </w:rPr>
      </w:pPr>
    </w:p>
    <w:p w14:paraId="1DF309C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предыдущая ссылка на странице не соответствует предыдущей странице, которая является родительской, слот ожидает эту страницу</w:t>
      </w:r>
    </w:p>
    <w:p w14:paraId="0FCAA768" w14:textId="56AEC76C" w:rsidR="002968FB" w:rsidRPr="00AE2ADC" w:rsidRDefault="002968FB" w:rsidP="002968FB">
      <w:pPr>
        <w:spacing w:after="0" w:line="240" w:lineRule="auto"/>
        <w:jc w:val="left"/>
        <w:rPr>
          <w:rFonts w:cs="Arial"/>
        </w:rPr>
      </w:pPr>
      <w:r w:rsidRPr="00AE2ADC">
        <w:rPr>
          <w:rFonts w:eastAsia="Calibri" w:cs="Arial"/>
          <w:color w:val="000000"/>
          <w:sz w:val="22"/>
          <w:lang w:bidi="ru-RU"/>
        </w:rPr>
        <w:t>Сбалансированное дерево структурировано таким образом, что все страницы на одном уровне указывают друг на друга в дважды связанном списке. Кроме того, у родителя страниц в сбалансированном дереве есть запись для каждой своей дочерней страницы с их ключами и идентификаторами страниц.</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70EE63D" w14:textId="77777777" w:rsidTr="008566C4">
        <w:trPr>
          <w:trHeight w:val="54"/>
        </w:trPr>
        <w:tc>
          <w:tcPr>
            <w:tcW w:w="54" w:type="dxa"/>
          </w:tcPr>
          <w:p w14:paraId="6C84F64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E8F628" w14:textId="77777777" w:rsidR="002968FB" w:rsidRPr="00AE2ADC" w:rsidRDefault="002968FB" w:rsidP="008566C4">
            <w:pPr>
              <w:pStyle w:val="EmptyCellLayoutStyle"/>
              <w:spacing w:after="0" w:line="240" w:lineRule="auto"/>
              <w:rPr>
                <w:rFonts w:ascii="Arial" w:hAnsi="Arial" w:cs="Arial"/>
              </w:rPr>
            </w:pPr>
          </w:p>
        </w:tc>
        <w:tc>
          <w:tcPr>
            <w:tcW w:w="149" w:type="dxa"/>
          </w:tcPr>
          <w:p w14:paraId="5B3839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A7BA33" w14:textId="77777777" w:rsidTr="008566C4">
        <w:tc>
          <w:tcPr>
            <w:tcW w:w="54" w:type="dxa"/>
          </w:tcPr>
          <w:p w14:paraId="31A3676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1930EA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C3EC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B5F9E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4614A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EFC3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A506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FD68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D06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C227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BFF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C84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D608F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45BBA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E763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E560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C2E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D1EE2F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1BEA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0F7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9F66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4F74201" w14:textId="77777777" w:rsidR="002968FB" w:rsidRPr="00AE2ADC" w:rsidRDefault="002968FB" w:rsidP="008566C4">
            <w:pPr>
              <w:spacing w:after="0" w:line="240" w:lineRule="auto"/>
              <w:jc w:val="left"/>
              <w:rPr>
                <w:rFonts w:cs="Arial"/>
              </w:rPr>
            </w:pPr>
          </w:p>
        </w:tc>
        <w:tc>
          <w:tcPr>
            <w:tcW w:w="149" w:type="dxa"/>
          </w:tcPr>
          <w:p w14:paraId="2CABF37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3B54191" w14:textId="77777777" w:rsidTr="008566C4">
        <w:trPr>
          <w:trHeight w:val="80"/>
        </w:trPr>
        <w:tc>
          <w:tcPr>
            <w:tcW w:w="54" w:type="dxa"/>
          </w:tcPr>
          <w:p w14:paraId="4C9F29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098C5F" w14:textId="77777777" w:rsidR="002968FB" w:rsidRPr="00AE2ADC" w:rsidRDefault="002968FB" w:rsidP="008566C4">
            <w:pPr>
              <w:pStyle w:val="EmptyCellLayoutStyle"/>
              <w:spacing w:after="0" w:line="240" w:lineRule="auto"/>
              <w:rPr>
                <w:rFonts w:ascii="Arial" w:hAnsi="Arial" w:cs="Arial"/>
              </w:rPr>
            </w:pPr>
          </w:p>
        </w:tc>
        <w:tc>
          <w:tcPr>
            <w:tcW w:w="149" w:type="dxa"/>
          </w:tcPr>
          <w:p w14:paraId="365AC7F1" w14:textId="77777777" w:rsidR="002968FB" w:rsidRPr="00AE2ADC" w:rsidRDefault="002968FB" w:rsidP="008566C4">
            <w:pPr>
              <w:pStyle w:val="EmptyCellLayoutStyle"/>
              <w:spacing w:after="0" w:line="240" w:lineRule="auto"/>
              <w:rPr>
                <w:rFonts w:ascii="Arial" w:hAnsi="Arial" w:cs="Arial"/>
              </w:rPr>
            </w:pPr>
          </w:p>
        </w:tc>
      </w:tr>
    </w:tbl>
    <w:p w14:paraId="6BA1296C" w14:textId="77777777" w:rsidR="002968FB" w:rsidRPr="00AE2ADC" w:rsidRDefault="002968FB" w:rsidP="002968FB">
      <w:pPr>
        <w:spacing w:after="0" w:line="240" w:lineRule="auto"/>
        <w:jc w:val="left"/>
        <w:rPr>
          <w:rFonts w:cs="Arial"/>
        </w:rPr>
      </w:pPr>
    </w:p>
    <w:p w14:paraId="20BEF4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создать объект инструкции при помощи поставщика OLE DB</w:t>
      </w:r>
    </w:p>
    <w:p w14:paraId="58BA357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SQL Server не удалось создать объект инструкции при помощи поставщика OLE DB для связанного сервера.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0E39C11" w14:textId="77777777" w:rsidTr="008566C4">
        <w:trPr>
          <w:trHeight w:val="54"/>
        </w:trPr>
        <w:tc>
          <w:tcPr>
            <w:tcW w:w="54" w:type="dxa"/>
          </w:tcPr>
          <w:p w14:paraId="7AA23D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0BCF65" w14:textId="77777777" w:rsidR="002968FB" w:rsidRPr="00AE2ADC" w:rsidRDefault="002968FB" w:rsidP="008566C4">
            <w:pPr>
              <w:pStyle w:val="EmptyCellLayoutStyle"/>
              <w:spacing w:after="0" w:line="240" w:lineRule="auto"/>
              <w:rPr>
                <w:rFonts w:ascii="Arial" w:hAnsi="Arial" w:cs="Arial"/>
              </w:rPr>
            </w:pPr>
          </w:p>
        </w:tc>
        <w:tc>
          <w:tcPr>
            <w:tcW w:w="149" w:type="dxa"/>
          </w:tcPr>
          <w:p w14:paraId="092022C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0F93FE" w14:textId="77777777" w:rsidTr="008566C4">
        <w:tc>
          <w:tcPr>
            <w:tcW w:w="54" w:type="dxa"/>
          </w:tcPr>
          <w:p w14:paraId="26E6F53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C76924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B26C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4EBD00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9767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09BC6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D636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FACF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F081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43319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1DCA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DF8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84801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01F93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265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BA50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BCDA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0A270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673C4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237F3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77B4F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2CA38AE" w14:textId="77777777" w:rsidR="002968FB" w:rsidRPr="00AE2ADC" w:rsidRDefault="002968FB" w:rsidP="008566C4">
            <w:pPr>
              <w:spacing w:after="0" w:line="240" w:lineRule="auto"/>
              <w:jc w:val="left"/>
              <w:rPr>
                <w:rFonts w:cs="Arial"/>
              </w:rPr>
            </w:pPr>
          </w:p>
        </w:tc>
        <w:tc>
          <w:tcPr>
            <w:tcW w:w="149" w:type="dxa"/>
          </w:tcPr>
          <w:p w14:paraId="72ED20C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D28FBA" w14:textId="77777777" w:rsidTr="008566C4">
        <w:trPr>
          <w:trHeight w:val="80"/>
        </w:trPr>
        <w:tc>
          <w:tcPr>
            <w:tcW w:w="54" w:type="dxa"/>
          </w:tcPr>
          <w:p w14:paraId="06AD2A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36DA75" w14:textId="77777777" w:rsidR="002968FB" w:rsidRPr="00AE2ADC" w:rsidRDefault="002968FB" w:rsidP="008566C4">
            <w:pPr>
              <w:pStyle w:val="EmptyCellLayoutStyle"/>
              <w:spacing w:after="0" w:line="240" w:lineRule="auto"/>
              <w:rPr>
                <w:rFonts w:ascii="Arial" w:hAnsi="Arial" w:cs="Arial"/>
              </w:rPr>
            </w:pPr>
          </w:p>
        </w:tc>
        <w:tc>
          <w:tcPr>
            <w:tcW w:w="149" w:type="dxa"/>
          </w:tcPr>
          <w:p w14:paraId="1F678E80" w14:textId="77777777" w:rsidR="002968FB" w:rsidRPr="00AE2ADC" w:rsidRDefault="002968FB" w:rsidP="008566C4">
            <w:pPr>
              <w:pStyle w:val="EmptyCellLayoutStyle"/>
              <w:spacing w:after="0" w:line="240" w:lineRule="auto"/>
              <w:rPr>
                <w:rFonts w:ascii="Arial" w:hAnsi="Arial" w:cs="Arial"/>
              </w:rPr>
            </w:pPr>
          </w:p>
        </w:tc>
      </w:tr>
    </w:tbl>
    <w:p w14:paraId="42E0BA7F" w14:textId="77777777" w:rsidR="002968FB" w:rsidRPr="00AE2ADC" w:rsidRDefault="002968FB" w:rsidP="002968FB">
      <w:pPr>
        <w:spacing w:after="0" w:line="240" w:lineRule="auto"/>
        <w:jc w:val="left"/>
        <w:rPr>
          <w:rFonts w:cs="Arial"/>
        </w:rPr>
      </w:pPr>
    </w:p>
    <w:p w14:paraId="425F718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пароль слишком короткий</w:t>
      </w:r>
    </w:p>
    <w:p w14:paraId="629233C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изменить пароль, но предложил слишком короткий пароль. В журнале безопасности Windows имя данного пользователя указывается в событии MSSQLSERVER с идентификатором 18464.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1A34B89" w14:textId="77777777" w:rsidTr="008566C4">
        <w:trPr>
          <w:trHeight w:val="54"/>
        </w:trPr>
        <w:tc>
          <w:tcPr>
            <w:tcW w:w="54" w:type="dxa"/>
          </w:tcPr>
          <w:p w14:paraId="1DD887C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DD78CB" w14:textId="77777777" w:rsidR="002968FB" w:rsidRPr="00AE2ADC" w:rsidRDefault="002968FB" w:rsidP="008566C4">
            <w:pPr>
              <w:pStyle w:val="EmptyCellLayoutStyle"/>
              <w:spacing w:after="0" w:line="240" w:lineRule="auto"/>
              <w:rPr>
                <w:rFonts w:ascii="Arial" w:hAnsi="Arial" w:cs="Arial"/>
              </w:rPr>
            </w:pPr>
          </w:p>
        </w:tc>
        <w:tc>
          <w:tcPr>
            <w:tcW w:w="149" w:type="dxa"/>
          </w:tcPr>
          <w:p w14:paraId="496FD0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F708A2" w14:textId="77777777" w:rsidTr="008566C4">
        <w:tc>
          <w:tcPr>
            <w:tcW w:w="54" w:type="dxa"/>
          </w:tcPr>
          <w:p w14:paraId="5095B69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5B1B12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898C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DE055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7F0A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83D29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E6C9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A64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768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1A7BE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5C3B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73BE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0BE7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A4B4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55B4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EC9B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192F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2D99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D4B8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ABBB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897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0349D61" w14:textId="77777777" w:rsidR="002968FB" w:rsidRPr="00AE2ADC" w:rsidRDefault="002968FB" w:rsidP="008566C4">
            <w:pPr>
              <w:spacing w:after="0" w:line="240" w:lineRule="auto"/>
              <w:jc w:val="left"/>
              <w:rPr>
                <w:rFonts w:cs="Arial"/>
              </w:rPr>
            </w:pPr>
          </w:p>
        </w:tc>
        <w:tc>
          <w:tcPr>
            <w:tcW w:w="149" w:type="dxa"/>
          </w:tcPr>
          <w:p w14:paraId="7D8636F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15DDFD" w14:textId="77777777" w:rsidTr="008566C4">
        <w:trPr>
          <w:trHeight w:val="80"/>
        </w:trPr>
        <w:tc>
          <w:tcPr>
            <w:tcW w:w="54" w:type="dxa"/>
          </w:tcPr>
          <w:p w14:paraId="4012F6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899F45" w14:textId="77777777" w:rsidR="002968FB" w:rsidRPr="00AE2ADC" w:rsidRDefault="002968FB" w:rsidP="008566C4">
            <w:pPr>
              <w:pStyle w:val="EmptyCellLayoutStyle"/>
              <w:spacing w:after="0" w:line="240" w:lineRule="auto"/>
              <w:rPr>
                <w:rFonts w:ascii="Arial" w:hAnsi="Arial" w:cs="Arial"/>
              </w:rPr>
            </w:pPr>
          </w:p>
        </w:tc>
        <w:tc>
          <w:tcPr>
            <w:tcW w:w="149" w:type="dxa"/>
          </w:tcPr>
          <w:p w14:paraId="64AFF34E" w14:textId="77777777" w:rsidR="002968FB" w:rsidRPr="00AE2ADC" w:rsidRDefault="002968FB" w:rsidP="008566C4">
            <w:pPr>
              <w:pStyle w:val="EmptyCellLayoutStyle"/>
              <w:spacing w:after="0" w:line="240" w:lineRule="auto"/>
              <w:rPr>
                <w:rFonts w:ascii="Arial" w:hAnsi="Arial" w:cs="Arial"/>
              </w:rPr>
            </w:pPr>
          </w:p>
        </w:tc>
      </w:tr>
    </w:tbl>
    <w:p w14:paraId="5AF206E7" w14:textId="77777777" w:rsidR="002968FB" w:rsidRPr="00AE2ADC" w:rsidRDefault="002968FB" w:rsidP="002968FB">
      <w:pPr>
        <w:spacing w:after="0" w:line="240" w:lineRule="auto"/>
        <w:jc w:val="left"/>
        <w:rPr>
          <w:rFonts w:cs="Arial"/>
        </w:rPr>
      </w:pPr>
    </w:p>
    <w:p w14:paraId="11FFBD8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адрес не выровнен</w:t>
      </w:r>
    </w:p>
    <w:p w14:paraId="1B160C2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Структура по адресу ADDRESS не выровнена по 4 байтам.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3FBAF2" w14:textId="77777777" w:rsidTr="008566C4">
        <w:trPr>
          <w:trHeight w:val="54"/>
        </w:trPr>
        <w:tc>
          <w:tcPr>
            <w:tcW w:w="54" w:type="dxa"/>
          </w:tcPr>
          <w:p w14:paraId="37DD0B8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1058AB" w14:textId="77777777" w:rsidR="002968FB" w:rsidRPr="00AE2ADC" w:rsidRDefault="002968FB" w:rsidP="008566C4">
            <w:pPr>
              <w:pStyle w:val="EmptyCellLayoutStyle"/>
              <w:spacing w:after="0" w:line="240" w:lineRule="auto"/>
              <w:rPr>
                <w:rFonts w:ascii="Arial" w:hAnsi="Arial" w:cs="Arial"/>
              </w:rPr>
            </w:pPr>
          </w:p>
        </w:tc>
        <w:tc>
          <w:tcPr>
            <w:tcW w:w="149" w:type="dxa"/>
          </w:tcPr>
          <w:p w14:paraId="2C26600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6E94382" w14:textId="77777777" w:rsidTr="008566C4">
        <w:tc>
          <w:tcPr>
            <w:tcW w:w="54" w:type="dxa"/>
          </w:tcPr>
          <w:p w14:paraId="42F3C92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C9AA45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78C4F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2841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5FA71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1B472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9FFF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B76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C24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071E1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9083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0171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5BEBC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E21ACE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EA96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A6A1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FF7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88DD5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F27C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DA3B8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F75B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4530994" w14:textId="77777777" w:rsidR="002968FB" w:rsidRPr="00AE2ADC" w:rsidRDefault="002968FB" w:rsidP="008566C4">
            <w:pPr>
              <w:spacing w:after="0" w:line="240" w:lineRule="auto"/>
              <w:jc w:val="left"/>
              <w:rPr>
                <w:rFonts w:cs="Arial"/>
              </w:rPr>
            </w:pPr>
          </w:p>
        </w:tc>
        <w:tc>
          <w:tcPr>
            <w:tcW w:w="149" w:type="dxa"/>
          </w:tcPr>
          <w:p w14:paraId="60A361B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14B1E1" w14:textId="77777777" w:rsidTr="008566C4">
        <w:trPr>
          <w:trHeight w:val="80"/>
        </w:trPr>
        <w:tc>
          <w:tcPr>
            <w:tcW w:w="54" w:type="dxa"/>
          </w:tcPr>
          <w:p w14:paraId="6DCFC6B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082BE2" w14:textId="77777777" w:rsidR="002968FB" w:rsidRPr="00AE2ADC" w:rsidRDefault="002968FB" w:rsidP="008566C4">
            <w:pPr>
              <w:pStyle w:val="EmptyCellLayoutStyle"/>
              <w:spacing w:after="0" w:line="240" w:lineRule="auto"/>
              <w:rPr>
                <w:rFonts w:ascii="Arial" w:hAnsi="Arial" w:cs="Arial"/>
              </w:rPr>
            </w:pPr>
          </w:p>
        </w:tc>
        <w:tc>
          <w:tcPr>
            <w:tcW w:w="149" w:type="dxa"/>
          </w:tcPr>
          <w:p w14:paraId="6F88543E" w14:textId="77777777" w:rsidR="002968FB" w:rsidRPr="00AE2ADC" w:rsidRDefault="002968FB" w:rsidP="008566C4">
            <w:pPr>
              <w:pStyle w:val="EmptyCellLayoutStyle"/>
              <w:spacing w:after="0" w:line="240" w:lineRule="auto"/>
              <w:rPr>
                <w:rFonts w:ascii="Arial" w:hAnsi="Arial" w:cs="Arial"/>
              </w:rPr>
            </w:pPr>
          </w:p>
        </w:tc>
      </w:tr>
    </w:tbl>
    <w:p w14:paraId="20F8D92F" w14:textId="77777777" w:rsidR="002968FB" w:rsidRPr="00AE2ADC" w:rsidRDefault="002968FB" w:rsidP="002968FB">
      <w:pPr>
        <w:spacing w:after="0" w:line="240" w:lineRule="auto"/>
        <w:jc w:val="left"/>
        <w:rPr>
          <w:rFonts w:cs="Arial"/>
        </w:rPr>
      </w:pPr>
    </w:p>
    <w:p w14:paraId="05B0AEC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дескриптор объекта в базе данных не найден в хэш-таблице во время попытки его удаления</w:t>
      </w:r>
    </w:p>
    <w:p w14:paraId="662CCAF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Не удалось найти временную таблицу. Идентификатор объекта регистрируется в журнале приложений Windows как событие с идентификатором 617.</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E06F995" w14:textId="77777777" w:rsidTr="008566C4">
        <w:trPr>
          <w:trHeight w:val="54"/>
        </w:trPr>
        <w:tc>
          <w:tcPr>
            <w:tcW w:w="54" w:type="dxa"/>
          </w:tcPr>
          <w:p w14:paraId="5F72A5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52FEF5" w14:textId="77777777" w:rsidR="002968FB" w:rsidRPr="00AE2ADC" w:rsidRDefault="002968FB" w:rsidP="008566C4">
            <w:pPr>
              <w:pStyle w:val="EmptyCellLayoutStyle"/>
              <w:spacing w:after="0" w:line="240" w:lineRule="auto"/>
              <w:rPr>
                <w:rFonts w:ascii="Arial" w:hAnsi="Arial" w:cs="Arial"/>
              </w:rPr>
            </w:pPr>
          </w:p>
        </w:tc>
        <w:tc>
          <w:tcPr>
            <w:tcW w:w="149" w:type="dxa"/>
          </w:tcPr>
          <w:p w14:paraId="270BE2C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78CBEB" w14:textId="77777777" w:rsidTr="008566C4">
        <w:tc>
          <w:tcPr>
            <w:tcW w:w="54" w:type="dxa"/>
          </w:tcPr>
          <w:p w14:paraId="3CA179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AA5D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AEFE1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5560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6C09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91B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F1DB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8DDC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427B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9D6C3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8589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07A5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66F52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E35D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23C2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40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5B43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11CBE0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CBE8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A336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6B58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6B25F24" w14:textId="77777777" w:rsidR="002968FB" w:rsidRPr="00AE2ADC" w:rsidRDefault="002968FB" w:rsidP="008566C4">
            <w:pPr>
              <w:spacing w:after="0" w:line="240" w:lineRule="auto"/>
              <w:jc w:val="left"/>
              <w:rPr>
                <w:rFonts w:cs="Arial"/>
              </w:rPr>
            </w:pPr>
          </w:p>
        </w:tc>
        <w:tc>
          <w:tcPr>
            <w:tcW w:w="149" w:type="dxa"/>
          </w:tcPr>
          <w:p w14:paraId="63F8D10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7ADAAA" w14:textId="77777777" w:rsidTr="008566C4">
        <w:trPr>
          <w:trHeight w:val="80"/>
        </w:trPr>
        <w:tc>
          <w:tcPr>
            <w:tcW w:w="54" w:type="dxa"/>
          </w:tcPr>
          <w:p w14:paraId="4433DB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70E627" w14:textId="77777777" w:rsidR="002968FB" w:rsidRPr="00AE2ADC" w:rsidRDefault="002968FB" w:rsidP="008566C4">
            <w:pPr>
              <w:pStyle w:val="EmptyCellLayoutStyle"/>
              <w:spacing w:after="0" w:line="240" w:lineRule="auto"/>
              <w:rPr>
                <w:rFonts w:ascii="Arial" w:hAnsi="Arial" w:cs="Arial"/>
              </w:rPr>
            </w:pPr>
          </w:p>
        </w:tc>
        <w:tc>
          <w:tcPr>
            <w:tcW w:w="149" w:type="dxa"/>
          </w:tcPr>
          <w:p w14:paraId="4A3A1D17" w14:textId="77777777" w:rsidR="002968FB" w:rsidRPr="00AE2ADC" w:rsidRDefault="002968FB" w:rsidP="008566C4">
            <w:pPr>
              <w:pStyle w:val="EmptyCellLayoutStyle"/>
              <w:spacing w:after="0" w:line="240" w:lineRule="auto"/>
              <w:rPr>
                <w:rFonts w:ascii="Arial" w:hAnsi="Arial" w:cs="Arial"/>
              </w:rPr>
            </w:pPr>
          </w:p>
        </w:tc>
      </w:tr>
    </w:tbl>
    <w:p w14:paraId="2E238766" w14:textId="77777777" w:rsidR="002968FB" w:rsidRPr="00AE2ADC" w:rsidRDefault="002968FB" w:rsidP="002968FB">
      <w:pPr>
        <w:spacing w:after="0" w:line="240" w:lineRule="auto"/>
        <w:jc w:val="left"/>
        <w:rPr>
          <w:rFonts w:cs="Arial"/>
        </w:rPr>
      </w:pPr>
    </w:p>
    <w:p w14:paraId="240E0D2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внутренняя ошибка обработчика запросов: обработчик запросов столкнулся с переполнением внутреннего предела</w:t>
      </w:r>
    </w:p>
    <w:p w14:paraId="4A1B546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внутренняя ошибка обработчика запросов.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4667E4" w14:textId="77777777" w:rsidTr="008566C4">
        <w:trPr>
          <w:trHeight w:val="54"/>
        </w:trPr>
        <w:tc>
          <w:tcPr>
            <w:tcW w:w="54" w:type="dxa"/>
          </w:tcPr>
          <w:p w14:paraId="1580E47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C92078" w14:textId="77777777" w:rsidR="002968FB" w:rsidRPr="00AE2ADC" w:rsidRDefault="002968FB" w:rsidP="008566C4">
            <w:pPr>
              <w:pStyle w:val="EmptyCellLayoutStyle"/>
              <w:spacing w:after="0" w:line="240" w:lineRule="auto"/>
              <w:rPr>
                <w:rFonts w:ascii="Arial" w:hAnsi="Arial" w:cs="Arial"/>
              </w:rPr>
            </w:pPr>
          </w:p>
        </w:tc>
        <w:tc>
          <w:tcPr>
            <w:tcW w:w="149" w:type="dxa"/>
          </w:tcPr>
          <w:p w14:paraId="1AEF456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B7FCCB" w14:textId="77777777" w:rsidTr="008566C4">
        <w:tc>
          <w:tcPr>
            <w:tcW w:w="54" w:type="dxa"/>
          </w:tcPr>
          <w:p w14:paraId="700C901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29BF6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016CC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B793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B089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BDB5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5E65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55BA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D4DA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9E9A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EBE9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7ADA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1A8EE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DEF0E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FD1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12CD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094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CA2B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FAE9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E393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ABCB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A97C2B8" w14:textId="77777777" w:rsidR="002968FB" w:rsidRPr="00AE2ADC" w:rsidRDefault="002968FB" w:rsidP="008566C4">
            <w:pPr>
              <w:spacing w:after="0" w:line="240" w:lineRule="auto"/>
              <w:jc w:val="left"/>
              <w:rPr>
                <w:rFonts w:cs="Arial"/>
              </w:rPr>
            </w:pPr>
          </w:p>
        </w:tc>
        <w:tc>
          <w:tcPr>
            <w:tcW w:w="149" w:type="dxa"/>
          </w:tcPr>
          <w:p w14:paraId="0B15F7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7DE93E6" w14:textId="77777777" w:rsidTr="008566C4">
        <w:trPr>
          <w:trHeight w:val="80"/>
        </w:trPr>
        <w:tc>
          <w:tcPr>
            <w:tcW w:w="54" w:type="dxa"/>
          </w:tcPr>
          <w:p w14:paraId="0169DF3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A561A0" w14:textId="77777777" w:rsidR="002968FB" w:rsidRPr="00AE2ADC" w:rsidRDefault="002968FB" w:rsidP="008566C4">
            <w:pPr>
              <w:pStyle w:val="EmptyCellLayoutStyle"/>
              <w:spacing w:after="0" w:line="240" w:lineRule="auto"/>
              <w:rPr>
                <w:rFonts w:ascii="Arial" w:hAnsi="Arial" w:cs="Arial"/>
              </w:rPr>
            </w:pPr>
          </w:p>
        </w:tc>
        <w:tc>
          <w:tcPr>
            <w:tcW w:w="149" w:type="dxa"/>
          </w:tcPr>
          <w:p w14:paraId="449F21C0" w14:textId="77777777" w:rsidR="002968FB" w:rsidRPr="00AE2ADC" w:rsidRDefault="002968FB" w:rsidP="008566C4">
            <w:pPr>
              <w:pStyle w:val="EmptyCellLayoutStyle"/>
              <w:spacing w:after="0" w:line="240" w:lineRule="auto"/>
              <w:rPr>
                <w:rFonts w:ascii="Arial" w:hAnsi="Arial" w:cs="Arial"/>
              </w:rPr>
            </w:pPr>
          </w:p>
        </w:tc>
      </w:tr>
    </w:tbl>
    <w:p w14:paraId="20DCAD88" w14:textId="77777777" w:rsidR="002968FB" w:rsidRPr="00AE2ADC" w:rsidRDefault="002968FB" w:rsidP="002968FB">
      <w:pPr>
        <w:spacing w:after="0" w:line="240" w:lineRule="auto"/>
        <w:jc w:val="left"/>
        <w:rPr>
          <w:rFonts w:cs="Arial"/>
        </w:rPr>
      </w:pPr>
    </w:p>
    <w:p w14:paraId="4CF9FF1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таблица: создание статистики для следующих столбцов</w:t>
      </w:r>
    </w:p>
    <w:p w14:paraId="2DBCEB0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Процедура sp_createstats создала статистику для каждого соответствующего столбца в текущей базе данных. Вычисляемые столбцы и столбцы типов данных ntext, text или image не могут быть указаны как столбцы статистики. Столбцы, которые уже содержат статистику, не затрагиваются (например, первый столбец индекса или столбец с явно созданной статистикой).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8EB43B6" w14:textId="77777777" w:rsidTr="008566C4">
        <w:trPr>
          <w:trHeight w:val="54"/>
        </w:trPr>
        <w:tc>
          <w:tcPr>
            <w:tcW w:w="54" w:type="dxa"/>
          </w:tcPr>
          <w:p w14:paraId="439150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BD7FA7" w14:textId="77777777" w:rsidR="002968FB" w:rsidRPr="00AE2ADC" w:rsidRDefault="002968FB" w:rsidP="008566C4">
            <w:pPr>
              <w:pStyle w:val="EmptyCellLayoutStyle"/>
              <w:spacing w:after="0" w:line="240" w:lineRule="auto"/>
              <w:rPr>
                <w:rFonts w:ascii="Arial" w:hAnsi="Arial" w:cs="Arial"/>
              </w:rPr>
            </w:pPr>
          </w:p>
        </w:tc>
        <w:tc>
          <w:tcPr>
            <w:tcW w:w="149" w:type="dxa"/>
          </w:tcPr>
          <w:p w14:paraId="58D6F11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5A0203" w14:textId="77777777" w:rsidTr="008566C4">
        <w:tc>
          <w:tcPr>
            <w:tcW w:w="54" w:type="dxa"/>
          </w:tcPr>
          <w:p w14:paraId="049186D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0455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DEECB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F885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1561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D0379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9869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6D6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0FBE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509761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9A0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81A9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5D126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A60E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7681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572E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94C7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70D32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AF6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231E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541D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0644AEF" w14:textId="77777777" w:rsidR="002968FB" w:rsidRPr="00AE2ADC" w:rsidRDefault="002968FB" w:rsidP="008566C4">
            <w:pPr>
              <w:spacing w:after="0" w:line="240" w:lineRule="auto"/>
              <w:jc w:val="left"/>
              <w:rPr>
                <w:rFonts w:cs="Arial"/>
              </w:rPr>
            </w:pPr>
          </w:p>
        </w:tc>
        <w:tc>
          <w:tcPr>
            <w:tcW w:w="149" w:type="dxa"/>
          </w:tcPr>
          <w:p w14:paraId="729B6AB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8DF1F9" w14:textId="77777777" w:rsidTr="008566C4">
        <w:trPr>
          <w:trHeight w:val="80"/>
        </w:trPr>
        <w:tc>
          <w:tcPr>
            <w:tcW w:w="54" w:type="dxa"/>
          </w:tcPr>
          <w:p w14:paraId="4B0C1FF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32BEF1" w14:textId="77777777" w:rsidR="002968FB" w:rsidRPr="00AE2ADC" w:rsidRDefault="002968FB" w:rsidP="008566C4">
            <w:pPr>
              <w:pStyle w:val="EmptyCellLayoutStyle"/>
              <w:spacing w:after="0" w:line="240" w:lineRule="auto"/>
              <w:rPr>
                <w:rFonts w:ascii="Arial" w:hAnsi="Arial" w:cs="Arial"/>
              </w:rPr>
            </w:pPr>
          </w:p>
        </w:tc>
        <w:tc>
          <w:tcPr>
            <w:tcW w:w="149" w:type="dxa"/>
          </w:tcPr>
          <w:p w14:paraId="54D3DB39" w14:textId="77777777" w:rsidR="002968FB" w:rsidRPr="00AE2ADC" w:rsidRDefault="002968FB" w:rsidP="008566C4">
            <w:pPr>
              <w:pStyle w:val="EmptyCellLayoutStyle"/>
              <w:spacing w:after="0" w:line="240" w:lineRule="auto"/>
              <w:rPr>
                <w:rFonts w:ascii="Arial" w:hAnsi="Arial" w:cs="Arial"/>
              </w:rPr>
            </w:pPr>
          </w:p>
        </w:tc>
      </w:tr>
    </w:tbl>
    <w:p w14:paraId="0688B640" w14:textId="77777777" w:rsidR="002968FB" w:rsidRPr="00AE2ADC" w:rsidRDefault="002968FB" w:rsidP="002968FB">
      <w:pPr>
        <w:spacing w:after="0" w:line="240" w:lineRule="auto"/>
        <w:jc w:val="left"/>
        <w:rPr>
          <w:rFonts w:cs="Arial"/>
        </w:rPr>
      </w:pPr>
    </w:p>
    <w:p w14:paraId="45C4721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внутренняя ошибка обработчика запросов: обработчик запросов исчерпал пространство стека во время оптимизации запросов</w:t>
      </w:r>
    </w:p>
    <w:p w14:paraId="1C59C914" w14:textId="0A254F5B" w:rsidR="002968FB" w:rsidRPr="00AE2ADC" w:rsidRDefault="002968FB" w:rsidP="002968FB">
      <w:pPr>
        <w:spacing w:after="0" w:line="240" w:lineRule="auto"/>
        <w:jc w:val="left"/>
        <w:rPr>
          <w:rFonts w:cs="Arial"/>
        </w:rPr>
      </w:pPr>
      <w:r w:rsidRPr="00AE2ADC">
        <w:rPr>
          <w:rFonts w:eastAsia="Calibri" w:cs="Arial"/>
          <w:color w:val="000000"/>
          <w:sz w:val="22"/>
          <w:lang w:bidi="ru-RU"/>
        </w:rPr>
        <w:t>При оптимизации запросов обработчик запросов использует большой, но ограниченный стек памяти. В некоторых чрезвычайных ситуациях размер стека может стать ограничением для очень большого запроса, например запроса с 100 000 констант.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3742C81" w14:textId="77777777" w:rsidTr="008566C4">
        <w:trPr>
          <w:trHeight w:val="54"/>
        </w:trPr>
        <w:tc>
          <w:tcPr>
            <w:tcW w:w="54" w:type="dxa"/>
          </w:tcPr>
          <w:p w14:paraId="3B83CD3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65C094" w14:textId="77777777" w:rsidR="002968FB" w:rsidRPr="00AE2ADC" w:rsidRDefault="002968FB" w:rsidP="008566C4">
            <w:pPr>
              <w:pStyle w:val="EmptyCellLayoutStyle"/>
              <w:spacing w:after="0" w:line="240" w:lineRule="auto"/>
              <w:rPr>
                <w:rFonts w:ascii="Arial" w:hAnsi="Arial" w:cs="Arial"/>
              </w:rPr>
            </w:pPr>
          </w:p>
        </w:tc>
        <w:tc>
          <w:tcPr>
            <w:tcW w:w="149" w:type="dxa"/>
          </w:tcPr>
          <w:p w14:paraId="3C99CD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86795C" w14:textId="77777777" w:rsidTr="008566C4">
        <w:tc>
          <w:tcPr>
            <w:tcW w:w="54" w:type="dxa"/>
          </w:tcPr>
          <w:p w14:paraId="4ADC35B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8BBA3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059A3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AF985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19192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61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6A9B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D8F0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98B4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B3FD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CFC4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CB9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500A9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AB2D7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04A6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82BF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87A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BF95AA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341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F444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F033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81807EC" w14:textId="77777777" w:rsidR="002968FB" w:rsidRPr="00AE2ADC" w:rsidRDefault="002968FB" w:rsidP="008566C4">
            <w:pPr>
              <w:spacing w:after="0" w:line="240" w:lineRule="auto"/>
              <w:jc w:val="left"/>
              <w:rPr>
                <w:rFonts w:cs="Arial"/>
              </w:rPr>
            </w:pPr>
          </w:p>
        </w:tc>
        <w:tc>
          <w:tcPr>
            <w:tcW w:w="149" w:type="dxa"/>
          </w:tcPr>
          <w:p w14:paraId="3CF4AC6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784AEC9" w14:textId="77777777" w:rsidTr="008566C4">
        <w:trPr>
          <w:trHeight w:val="80"/>
        </w:trPr>
        <w:tc>
          <w:tcPr>
            <w:tcW w:w="54" w:type="dxa"/>
          </w:tcPr>
          <w:p w14:paraId="6EEA69A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E42474" w14:textId="77777777" w:rsidR="002968FB" w:rsidRPr="00AE2ADC" w:rsidRDefault="002968FB" w:rsidP="008566C4">
            <w:pPr>
              <w:pStyle w:val="EmptyCellLayoutStyle"/>
              <w:spacing w:after="0" w:line="240" w:lineRule="auto"/>
              <w:rPr>
                <w:rFonts w:ascii="Arial" w:hAnsi="Arial" w:cs="Arial"/>
              </w:rPr>
            </w:pPr>
          </w:p>
        </w:tc>
        <w:tc>
          <w:tcPr>
            <w:tcW w:w="149" w:type="dxa"/>
          </w:tcPr>
          <w:p w14:paraId="1857487D" w14:textId="77777777" w:rsidR="002968FB" w:rsidRPr="00AE2ADC" w:rsidRDefault="002968FB" w:rsidP="008566C4">
            <w:pPr>
              <w:pStyle w:val="EmptyCellLayoutStyle"/>
              <w:spacing w:after="0" w:line="240" w:lineRule="auto"/>
              <w:rPr>
                <w:rFonts w:ascii="Arial" w:hAnsi="Arial" w:cs="Arial"/>
              </w:rPr>
            </w:pPr>
          </w:p>
        </w:tc>
      </w:tr>
    </w:tbl>
    <w:p w14:paraId="68324AE1" w14:textId="77777777" w:rsidR="002968FB" w:rsidRPr="00AE2ADC" w:rsidRDefault="002968FB" w:rsidP="002968FB">
      <w:pPr>
        <w:spacing w:after="0" w:line="240" w:lineRule="auto"/>
        <w:jc w:val="left"/>
        <w:rPr>
          <w:rFonts w:cs="Arial"/>
        </w:rPr>
      </w:pPr>
    </w:p>
    <w:p w14:paraId="6C6F8F3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 ошибка проверки. Слот перекрывается с предыдущей строкой</w:t>
      </w:r>
    </w:p>
    <w:p w14:paraId="0ED676B8" w14:textId="546216B9" w:rsidR="002968FB" w:rsidRPr="00AE2ADC" w:rsidRDefault="002968FB" w:rsidP="002968FB">
      <w:pPr>
        <w:spacing w:after="0" w:line="240" w:lineRule="auto"/>
        <w:jc w:val="left"/>
        <w:rPr>
          <w:rFonts w:cs="Arial"/>
        </w:rPr>
      </w:pPr>
      <w:r w:rsidRPr="00AE2ADC">
        <w:rPr>
          <w:rFonts w:eastAsia="Calibri" w:cs="Arial"/>
          <w:color w:val="000000"/>
          <w:sz w:val="22"/>
          <w:lang w:bidi="ru-RU"/>
        </w:rPr>
        <w:t>Смещение области памяти S_ID в массиве смещений областей памяти не превышает конца предыдущей области памяти или равно ему, поэтому они перекрываются. TEST равен «sorted [i].offset &gt;= max», где левая часть выражения означает ADDRESS, а «max» — конец предыдущей области памяти.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AB565C7" w14:textId="77777777" w:rsidTr="008566C4">
        <w:trPr>
          <w:trHeight w:val="54"/>
        </w:trPr>
        <w:tc>
          <w:tcPr>
            <w:tcW w:w="54" w:type="dxa"/>
          </w:tcPr>
          <w:p w14:paraId="549531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AA4982E" w14:textId="77777777" w:rsidR="002968FB" w:rsidRPr="00AE2ADC" w:rsidRDefault="002968FB" w:rsidP="008566C4">
            <w:pPr>
              <w:pStyle w:val="EmptyCellLayoutStyle"/>
              <w:spacing w:after="0" w:line="240" w:lineRule="auto"/>
              <w:rPr>
                <w:rFonts w:ascii="Arial" w:hAnsi="Arial" w:cs="Arial"/>
              </w:rPr>
            </w:pPr>
          </w:p>
        </w:tc>
        <w:tc>
          <w:tcPr>
            <w:tcW w:w="149" w:type="dxa"/>
          </w:tcPr>
          <w:p w14:paraId="176F0F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AD1CDA" w14:textId="77777777" w:rsidTr="008566C4">
        <w:tc>
          <w:tcPr>
            <w:tcW w:w="54" w:type="dxa"/>
          </w:tcPr>
          <w:p w14:paraId="3C0E41E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EB5A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0441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063A0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07E3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3069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846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2348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A3FB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871C8F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055D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065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82E40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FE54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773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6882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5402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45553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0065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366A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934F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86D4C84" w14:textId="77777777" w:rsidR="002968FB" w:rsidRPr="00AE2ADC" w:rsidRDefault="002968FB" w:rsidP="008566C4">
            <w:pPr>
              <w:spacing w:after="0" w:line="240" w:lineRule="auto"/>
              <w:jc w:val="left"/>
              <w:rPr>
                <w:rFonts w:cs="Arial"/>
              </w:rPr>
            </w:pPr>
          </w:p>
        </w:tc>
        <w:tc>
          <w:tcPr>
            <w:tcW w:w="149" w:type="dxa"/>
          </w:tcPr>
          <w:p w14:paraId="741D43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589504" w14:textId="77777777" w:rsidTr="008566C4">
        <w:trPr>
          <w:trHeight w:val="80"/>
        </w:trPr>
        <w:tc>
          <w:tcPr>
            <w:tcW w:w="54" w:type="dxa"/>
          </w:tcPr>
          <w:p w14:paraId="09388C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663792" w14:textId="77777777" w:rsidR="002968FB" w:rsidRPr="00AE2ADC" w:rsidRDefault="002968FB" w:rsidP="008566C4">
            <w:pPr>
              <w:pStyle w:val="EmptyCellLayoutStyle"/>
              <w:spacing w:after="0" w:line="240" w:lineRule="auto"/>
              <w:rPr>
                <w:rFonts w:ascii="Arial" w:hAnsi="Arial" w:cs="Arial"/>
              </w:rPr>
            </w:pPr>
          </w:p>
        </w:tc>
        <w:tc>
          <w:tcPr>
            <w:tcW w:w="149" w:type="dxa"/>
          </w:tcPr>
          <w:p w14:paraId="416EAFBC" w14:textId="77777777" w:rsidR="002968FB" w:rsidRPr="00AE2ADC" w:rsidRDefault="002968FB" w:rsidP="008566C4">
            <w:pPr>
              <w:pStyle w:val="EmptyCellLayoutStyle"/>
              <w:spacing w:after="0" w:line="240" w:lineRule="auto"/>
              <w:rPr>
                <w:rFonts w:ascii="Arial" w:hAnsi="Arial" w:cs="Arial"/>
              </w:rPr>
            </w:pPr>
          </w:p>
        </w:tc>
      </w:tr>
    </w:tbl>
    <w:p w14:paraId="37598C80" w14:textId="77777777" w:rsidR="002968FB" w:rsidRPr="00AE2ADC" w:rsidRDefault="002968FB" w:rsidP="002968FB">
      <w:pPr>
        <w:spacing w:after="0" w:line="240" w:lineRule="auto"/>
        <w:jc w:val="left"/>
        <w:rPr>
          <w:rFonts w:cs="Arial"/>
        </w:rPr>
      </w:pPr>
    </w:p>
    <w:p w14:paraId="016FE05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криптографической операции компонента SQL Server Service Broker</w:t>
      </w:r>
    </w:p>
    <w:p w14:paraId="3BFF5622" w14:textId="520E87AE"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возникает ошибка криптографической операции компонента SQL Server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ADACC8" w14:textId="77777777" w:rsidTr="008566C4">
        <w:trPr>
          <w:trHeight w:val="54"/>
        </w:trPr>
        <w:tc>
          <w:tcPr>
            <w:tcW w:w="54" w:type="dxa"/>
          </w:tcPr>
          <w:p w14:paraId="4D9823F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A91A04" w14:textId="77777777" w:rsidR="002968FB" w:rsidRPr="00AE2ADC" w:rsidRDefault="002968FB" w:rsidP="008566C4">
            <w:pPr>
              <w:pStyle w:val="EmptyCellLayoutStyle"/>
              <w:spacing w:after="0" w:line="240" w:lineRule="auto"/>
              <w:rPr>
                <w:rFonts w:ascii="Arial" w:hAnsi="Arial" w:cs="Arial"/>
              </w:rPr>
            </w:pPr>
          </w:p>
        </w:tc>
        <w:tc>
          <w:tcPr>
            <w:tcW w:w="149" w:type="dxa"/>
          </w:tcPr>
          <w:p w14:paraId="5257F0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945FBA" w14:textId="77777777" w:rsidTr="008566C4">
        <w:tc>
          <w:tcPr>
            <w:tcW w:w="54" w:type="dxa"/>
          </w:tcPr>
          <w:p w14:paraId="2BCA2B9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AB73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F6AC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4308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36FD9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C8DFC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81A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911A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B908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50C08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1CDB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005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9F22E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BD2C8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B9D8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AC78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915E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639599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0705E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D74F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077C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12ED3BD" w14:textId="77777777" w:rsidR="002968FB" w:rsidRPr="00AE2ADC" w:rsidRDefault="002968FB" w:rsidP="008566C4">
            <w:pPr>
              <w:spacing w:after="0" w:line="240" w:lineRule="auto"/>
              <w:jc w:val="left"/>
              <w:rPr>
                <w:rFonts w:cs="Arial"/>
              </w:rPr>
            </w:pPr>
          </w:p>
        </w:tc>
        <w:tc>
          <w:tcPr>
            <w:tcW w:w="149" w:type="dxa"/>
          </w:tcPr>
          <w:p w14:paraId="5C7DEA5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0078F8" w14:textId="77777777" w:rsidTr="008566C4">
        <w:trPr>
          <w:trHeight w:val="80"/>
        </w:trPr>
        <w:tc>
          <w:tcPr>
            <w:tcW w:w="54" w:type="dxa"/>
          </w:tcPr>
          <w:p w14:paraId="082945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49EAF2" w14:textId="77777777" w:rsidR="002968FB" w:rsidRPr="00AE2ADC" w:rsidRDefault="002968FB" w:rsidP="008566C4">
            <w:pPr>
              <w:pStyle w:val="EmptyCellLayoutStyle"/>
              <w:spacing w:after="0" w:line="240" w:lineRule="auto"/>
              <w:rPr>
                <w:rFonts w:ascii="Arial" w:hAnsi="Arial" w:cs="Arial"/>
              </w:rPr>
            </w:pPr>
          </w:p>
        </w:tc>
        <w:tc>
          <w:tcPr>
            <w:tcW w:w="149" w:type="dxa"/>
          </w:tcPr>
          <w:p w14:paraId="58C711BE" w14:textId="77777777" w:rsidR="002968FB" w:rsidRPr="00AE2ADC" w:rsidRDefault="002968FB" w:rsidP="008566C4">
            <w:pPr>
              <w:pStyle w:val="EmptyCellLayoutStyle"/>
              <w:spacing w:after="0" w:line="240" w:lineRule="auto"/>
              <w:rPr>
                <w:rFonts w:ascii="Arial" w:hAnsi="Arial" w:cs="Arial"/>
              </w:rPr>
            </w:pPr>
          </w:p>
        </w:tc>
      </w:tr>
    </w:tbl>
    <w:p w14:paraId="752D9EDA" w14:textId="77777777" w:rsidR="002968FB" w:rsidRPr="00AE2ADC" w:rsidRDefault="002968FB" w:rsidP="002968FB">
      <w:pPr>
        <w:spacing w:after="0" w:line="240" w:lineRule="auto"/>
        <w:jc w:val="left"/>
        <w:rPr>
          <w:rFonts w:cs="Arial"/>
        </w:rPr>
      </w:pPr>
    </w:p>
    <w:p w14:paraId="72340C7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обработке маршрутов зеркального отображения компонента SQL Server Service Broker</w:t>
      </w:r>
    </w:p>
    <w:p w14:paraId="51CE9056" w14:textId="1277FB33"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возникает ошибка при обработке маршрутов зеркального отображения компонента SQL Server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D3AE041" w14:textId="77777777" w:rsidTr="008566C4">
        <w:trPr>
          <w:trHeight w:val="54"/>
        </w:trPr>
        <w:tc>
          <w:tcPr>
            <w:tcW w:w="54" w:type="dxa"/>
          </w:tcPr>
          <w:p w14:paraId="7C84171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77DEF8" w14:textId="77777777" w:rsidR="002968FB" w:rsidRPr="00AE2ADC" w:rsidRDefault="002968FB" w:rsidP="008566C4">
            <w:pPr>
              <w:pStyle w:val="EmptyCellLayoutStyle"/>
              <w:spacing w:after="0" w:line="240" w:lineRule="auto"/>
              <w:rPr>
                <w:rFonts w:ascii="Arial" w:hAnsi="Arial" w:cs="Arial"/>
              </w:rPr>
            </w:pPr>
          </w:p>
        </w:tc>
        <w:tc>
          <w:tcPr>
            <w:tcW w:w="149" w:type="dxa"/>
          </w:tcPr>
          <w:p w14:paraId="7BB1C0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115EDE" w14:textId="77777777" w:rsidTr="008566C4">
        <w:tc>
          <w:tcPr>
            <w:tcW w:w="54" w:type="dxa"/>
          </w:tcPr>
          <w:p w14:paraId="06BA0B3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2616A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4DCC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48DF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B6D04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FFAB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2D12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1ADE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D59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ABAFA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99F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1ADB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69AA6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D3114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1F32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CE38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5AE5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CBEC4D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F885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F205E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DB22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D91B3FC" w14:textId="77777777" w:rsidR="002968FB" w:rsidRPr="00AE2ADC" w:rsidRDefault="002968FB" w:rsidP="008566C4">
            <w:pPr>
              <w:spacing w:after="0" w:line="240" w:lineRule="auto"/>
              <w:jc w:val="left"/>
              <w:rPr>
                <w:rFonts w:cs="Arial"/>
              </w:rPr>
            </w:pPr>
          </w:p>
        </w:tc>
        <w:tc>
          <w:tcPr>
            <w:tcW w:w="149" w:type="dxa"/>
          </w:tcPr>
          <w:p w14:paraId="49B2A28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4C45000" w14:textId="77777777" w:rsidTr="008566C4">
        <w:trPr>
          <w:trHeight w:val="80"/>
        </w:trPr>
        <w:tc>
          <w:tcPr>
            <w:tcW w:w="54" w:type="dxa"/>
          </w:tcPr>
          <w:p w14:paraId="66715E5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3CF477" w14:textId="77777777" w:rsidR="002968FB" w:rsidRPr="00AE2ADC" w:rsidRDefault="002968FB" w:rsidP="008566C4">
            <w:pPr>
              <w:pStyle w:val="EmptyCellLayoutStyle"/>
              <w:spacing w:after="0" w:line="240" w:lineRule="auto"/>
              <w:rPr>
                <w:rFonts w:ascii="Arial" w:hAnsi="Arial" w:cs="Arial"/>
              </w:rPr>
            </w:pPr>
          </w:p>
        </w:tc>
        <w:tc>
          <w:tcPr>
            <w:tcW w:w="149" w:type="dxa"/>
          </w:tcPr>
          <w:p w14:paraId="0B7B504D" w14:textId="77777777" w:rsidR="002968FB" w:rsidRPr="00AE2ADC" w:rsidRDefault="002968FB" w:rsidP="008566C4">
            <w:pPr>
              <w:pStyle w:val="EmptyCellLayoutStyle"/>
              <w:spacing w:after="0" w:line="240" w:lineRule="auto"/>
              <w:rPr>
                <w:rFonts w:ascii="Arial" w:hAnsi="Arial" w:cs="Arial"/>
              </w:rPr>
            </w:pPr>
          </w:p>
        </w:tc>
      </w:tr>
    </w:tbl>
    <w:p w14:paraId="4A3DC20D" w14:textId="77777777" w:rsidR="002968FB" w:rsidRPr="00AE2ADC" w:rsidRDefault="002968FB" w:rsidP="002968FB">
      <w:pPr>
        <w:spacing w:after="0" w:line="240" w:lineRule="auto"/>
        <w:jc w:val="left"/>
        <w:rPr>
          <w:rFonts w:cs="Arial"/>
        </w:rPr>
      </w:pPr>
    </w:p>
    <w:p w14:paraId="3E4A537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отсутствует ссылка на страницу с предыдущей страницы. Возможна ошибка связывания цепочек</w:t>
      </w:r>
    </w:p>
    <w:p w14:paraId="44703DB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обнаружена страница (P_ID2) в сбалансированном дереве, хотя ее соседняя страница (P_ID1) в данной цепочке страниц указывает на нее в своей ссылке на предыдущую страницу. Это может произойти на любом уровне сбалансированного дерева. Оба состояния ошибки означают одно и то же. Они могут отличаться только местом обнаружения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E85FC3A" w14:textId="77777777" w:rsidTr="008566C4">
        <w:trPr>
          <w:trHeight w:val="54"/>
        </w:trPr>
        <w:tc>
          <w:tcPr>
            <w:tcW w:w="54" w:type="dxa"/>
          </w:tcPr>
          <w:p w14:paraId="20FD692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B6FF4A" w14:textId="77777777" w:rsidR="002968FB" w:rsidRPr="00AE2ADC" w:rsidRDefault="002968FB" w:rsidP="008566C4">
            <w:pPr>
              <w:pStyle w:val="EmptyCellLayoutStyle"/>
              <w:spacing w:after="0" w:line="240" w:lineRule="auto"/>
              <w:rPr>
                <w:rFonts w:ascii="Arial" w:hAnsi="Arial" w:cs="Arial"/>
              </w:rPr>
            </w:pPr>
          </w:p>
        </w:tc>
        <w:tc>
          <w:tcPr>
            <w:tcW w:w="149" w:type="dxa"/>
          </w:tcPr>
          <w:p w14:paraId="6B6C8DBA" w14:textId="77777777" w:rsidR="002968FB" w:rsidRPr="00AE2ADC" w:rsidRDefault="002968FB" w:rsidP="008566C4">
            <w:pPr>
              <w:pStyle w:val="EmptyCellLayoutStyle"/>
              <w:spacing w:after="0" w:line="240" w:lineRule="auto"/>
              <w:rPr>
                <w:rFonts w:ascii="Arial" w:hAnsi="Arial" w:cs="Arial"/>
              </w:rPr>
            </w:pPr>
          </w:p>
        </w:tc>
      </w:tr>
      <w:tr w:rsidR="002968FB" w:rsidRPr="00AE2ADC" w14:paraId="09A673C6" w14:textId="77777777" w:rsidTr="008566C4">
        <w:tc>
          <w:tcPr>
            <w:tcW w:w="54" w:type="dxa"/>
          </w:tcPr>
          <w:p w14:paraId="352A070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35667B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5C55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51DDF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BE4B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1EA77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D4DE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6A74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AC1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0F3C6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0387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7826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A86D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27C4D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0BCD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DB14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B48C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C59B89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B6E7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4D40B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47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90B4F2C" w14:textId="77777777" w:rsidR="002968FB" w:rsidRPr="00AE2ADC" w:rsidRDefault="002968FB" w:rsidP="008566C4">
            <w:pPr>
              <w:spacing w:after="0" w:line="240" w:lineRule="auto"/>
              <w:jc w:val="left"/>
              <w:rPr>
                <w:rFonts w:cs="Arial"/>
              </w:rPr>
            </w:pPr>
          </w:p>
        </w:tc>
        <w:tc>
          <w:tcPr>
            <w:tcW w:w="149" w:type="dxa"/>
          </w:tcPr>
          <w:p w14:paraId="21E92E6B"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C9745E" w14:textId="77777777" w:rsidTr="008566C4">
        <w:trPr>
          <w:trHeight w:val="80"/>
        </w:trPr>
        <w:tc>
          <w:tcPr>
            <w:tcW w:w="54" w:type="dxa"/>
          </w:tcPr>
          <w:p w14:paraId="51B42F8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890E5AE" w14:textId="77777777" w:rsidR="002968FB" w:rsidRPr="00AE2ADC" w:rsidRDefault="002968FB" w:rsidP="008566C4">
            <w:pPr>
              <w:pStyle w:val="EmptyCellLayoutStyle"/>
              <w:spacing w:after="0" w:line="240" w:lineRule="auto"/>
              <w:rPr>
                <w:rFonts w:ascii="Arial" w:hAnsi="Arial" w:cs="Arial"/>
              </w:rPr>
            </w:pPr>
          </w:p>
        </w:tc>
        <w:tc>
          <w:tcPr>
            <w:tcW w:w="149" w:type="dxa"/>
          </w:tcPr>
          <w:p w14:paraId="39C7F331" w14:textId="77777777" w:rsidR="002968FB" w:rsidRPr="00AE2ADC" w:rsidRDefault="002968FB" w:rsidP="008566C4">
            <w:pPr>
              <w:pStyle w:val="EmptyCellLayoutStyle"/>
              <w:spacing w:after="0" w:line="240" w:lineRule="auto"/>
              <w:rPr>
                <w:rFonts w:ascii="Arial" w:hAnsi="Arial" w:cs="Arial"/>
              </w:rPr>
            </w:pPr>
          </w:p>
        </w:tc>
      </w:tr>
    </w:tbl>
    <w:p w14:paraId="3982249F" w14:textId="77777777" w:rsidR="002968FB" w:rsidRPr="00AE2ADC" w:rsidRDefault="002968FB" w:rsidP="002968FB">
      <w:pPr>
        <w:spacing w:after="0" w:line="240" w:lineRule="auto"/>
        <w:jc w:val="left"/>
        <w:rPr>
          <w:rFonts w:cs="Arial"/>
        </w:rPr>
      </w:pPr>
    </w:p>
    <w:p w14:paraId="50C3C5DF" w14:textId="1FEC96F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Достигнуто ограничение лицензии на количество рабочих станций для данного SQL Server</w:t>
      </w:r>
    </w:p>
    <w:p w14:paraId="018ADB4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не будет поддерживать подключения рабочих станций после достижения ограничения лицензии на количество рабочих станций.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5EBFA75" w14:textId="77777777" w:rsidTr="008566C4">
        <w:trPr>
          <w:trHeight w:val="54"/>
        </w:trPr>
        <w:tc>
          <w:tcPr>
            <w:tcW w:w="54" w:type="dxa"/>
          </w:tcPr>
          <w:p w14:paraId="4709D48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2C2F2A" w14:textId="77777777" w:rsidR="002968FB" w:rsidRPr="00AE2ADC" w:rsidRDefault="002968FB" w:rsidP="008566C4">
            <w:pPr>
              <w:pStyle w:val="EmptyCellLayoutStyle"/>
              <w:spacing w:after="0" w:line="240" w:lineRule="auto"/>
              <w:rPr>
                <w:rFonts w:ascii="Arial" w:hAnsi="Arial" w:cs="Arial"/>
              </w:rPr>
            </w:pPr>
          </w:p>
        </w:tc>
        <w:tc>
          <w:tcPr>
            <w:tcW w:w="149" w:type="dxa"/>
          </w:tcPr>
          <w:p w14:paraId="3D1A52E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474726" w14:textId="77777777" w:rsidTr="008566C4">
        <w:tc>
          <w:tcPr>
            <w:tcW w:w="54" w:type="dxa"/>
          </w:tcPr>
          <w:p w14:paraId="38F4225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0F889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D704A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DB58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3D0A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F4D60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D250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777F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6D83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830AC5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6EDB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529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7C074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B12BE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50C5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C6B9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BA81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AC03E8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17F9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CD91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55CD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C2CF68C" w14:textId="77777777" w:rsidR="002968FB" w:rsidRPr="00AE2ADC" w:rsidRDefault="002968FB" w:rsidP="008566C4">
            <w:pPr>
              <w:spacing w:after="0" w:line="240" w:lineRule="auto"/>
              <w:jc w:val="left"/>
              <w:rPr>
                <w:rFonts w:cs="Arial"/>
              </w:rPr>
            </w:pPr>
          </w:p>
        </w:tc>
        <w:tc>
          <w:tcPr>
            <w:tcW w:w="149" w:type="dxa"/>
          </w:tcPr>
          <w:p w14:paraId="13FB49B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B343BD" w14:textId="77777777" w:rsidTr="008566C4">
        <w:trPr>
          <w:trHeight w:val="80"/>
        </w:trPr>
        <w:tc>
          <w:tcPr>
            <w:tcW w:w="54" w:type="dxa"/>
          </w:tcPr>
          <w:p w14:paraId="0B813E9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84B1320" w14:textId="77777777" w:rsidR="002968FB" w:rsidRPr="00AE2ADC" w:rsidRDefault="002968FB" w:rsidP="008566C4">
            <w:pPr>
              <w:pStyle w:val="EmptyCellLayoutStyle"/>
              <w:spacing w:after="0" w:line="240" w:lineRule="auto"/>
              <w:rPr>
                <w:rFonts w:ascii="Arial" w:hAnsi="Arial" w:cs="Arial"/>
              </w:rPr>
            </w:pPr>
          </w:p>
        </w:tc>
        <w:tc>
          <w:tcPr>
            <w:tcW w:w="149" w:type="dxa"/>
          </w:tcPr>
          <w:p w14:paraId="73299E85" w14:textId="77777777" w:rsidR="002968FB" w:rsidRPr="00AE2ADC" w:rsidRDefault="002968FB" w:rsidP="008566C4">
            <w:pPr>
              <w:pStyle w:val="EmptyCellLayoutStyle"/>
              <w:spacing w:after="0" w:line="240" w:lineRule="auto"/>
              <w:rPr>
                <w:rFonts w:ascii="Arial" w:hAnsi="Arial" w:cs="Arial"/>
              </w:rPr>
            </w:pPr>
          </w:p>
        </w:tc>
      </w:tr>
    </w:tbl>
    <w:p w14:paraId="5E3A6108" w14:textId="77777777" w:rsidR="002968FB" w:rsidRPr="00AE2ADC" w:rsidRDefault="002968FB" w:rsidP="002968FB">
      <w:pPr>
        <w:spacing w:after="0" w:line="240" w:lineRule="auto"/>
        <w:jc w:val="left"/>
        <w:rPr>
          <w:rFonts w:cs="Arial"/>
        </w:rPr>
      </w:pPr>
    </w:p>
    <w:p w14:paraId="00A952A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внутренняя ошибка обработчика запросов: обработчик запросов обнаружил непредвиденную ошибку во время выполнения</w:t>
      </w:r>
    </w:p>
    <w:p w14:paraId="7AD506A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внутренняя ошибка обработчика запросов.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8F44BDB" w14:textId="77777777" w:rsidTr="008566C4">
        <w:trPr>
          <w:trHeight w:val="54"/>
        </w:trPr>
        <w:tc>
          <w:tcPr>
            <w:tcW w:w="54" w:type="dxa"/>
          </w:tcPr>
          <w:p w14:paraId="596DAF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FF37FF" w14:textId="77777777" w:rsidR="002968FB" w:rsidRPr="00AE2ADC" w:rsidRDefault="002968FB" w:rsidP="008566C4">
            <w:pPr>
              <w:pStyle w:val="EmptyCellLayoutStyle"/>
              <w:spacing w:after="0" w:line="240" w:lineRule="auto"/>
              <w:rPr>
                <w:rFonts w:ascii="Arial" w:hAnsi="Arial" w:cs="Arial"/>
              </w:rPr>
            </w:pPr>
          </w:p>
        </w:tc>
        <w:tc>
          <w:tcPr>
            <w:tcW w:w="149" w:type="dxa"/>
          </w:tcPr>
          <w:p w14:paraId="5D1425A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1C3C48" w14:textId="77777777" w:rsidTr="008566C4">
        <w:tc>
          <w:tcPr>
            <w:tcW w:w="54" w:type="dxa"/>
          </w:tcPr>
          <w:p w14:paraId="7F0EFD8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41086D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201B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3D55F2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B043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F291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113C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515B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261B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BA3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D6C3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0633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E7051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C77E9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3682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2A85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524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FCF322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41ED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52AC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A3B1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AC3E2F9" w14:textId="77777777" w:rsidR="002968FB" w:rsidRPr="00AE2ADC" w:rsidRDefault="002968FB" w:rsidP="008566C4">
            <w:pPr>
              <w:spacing w:after="0" w:line="240" w:lineRule="auto"/>
              <w:jc w:val="left"/>
              <w:rPr>
                <w:rFonts w:cs="Arial"/>
              </w:rPr>
            </w:pPr>
          </w:p>
        </w:tc>
        <w:tc>
          <w:tcPr>
            <w:tcW w:w="149" w:type="dxa"/>
          </w:tcPr>
          <w:p w14:paraId="77E75E5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540B82" w14:textId="77777777" w:rsidTr="008566C4">
        <w:trPr>
          <w:trHeight w:val="80"/>
        </w:trPr>
        <w:tc>
          <w:tcPr>
            <w:tcW w:w="54" w:type="dxa"/>
          </w:tcPr>
          <w:p w14:paraId="10413AA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73B764" w14:textId="77777777" w:rsidR="002968FB" w:rsidRPr="00AE2ADC" w:rsidRDefault="002968FB" w:rsidP="008566C4">
            <w:pPr>
              <w:pStyle w:val="EmptyCellLayoutStyle"/>
              <w:spacing w:after="0" w:line="240" w:lineRule="auto"/>
              <w:rPr>
                <w:rFonts w:ascii="Arial" w:hAnsi="Arial" w:cs="Arial"/>
              </w:rPr>
            </w:pPr>
          </w:p>
        </w:tc>
        <w:tc>
          <w:tcPr>
            <w:tcW w:w="149" w:type="dxa"/>
          </w:tcPr>
          <w:p w14:paraId="3F4F53F1" w14:textId="77777777" w:rsidR="002968FB" w:rsidRPr="00AE2ADC" w:rsidRDefault="002968FB" w:rsidP="008566C4">
            <w:pPr>
              <w:pStyle w:val="EmptyCellLayoutStyle"/>
              <w:spacing w:after="0" w:line="240" w:lineRule="auto"/>
              <w:rPr>
                <w:rFonts w:ascii="Arial" w:hAnsi="Arial" w:cs="Arial"/>
              </w:rPr>
            </w:pPr>
          </w:p>
        </w:tc>
      </w:tr>
    </w:tbl>
    <w:p w14:paraId="704A5496" w14:textId="77777777" w:rsidR="002968FB" w:rsidRPr="00AE2ADC" w:rsidRDefault="002968FB" w:rsidP="002968FB">
      <w:pPr>
        <w:spacing w:after="0" w:line="240" w:lineRule="auto"/>
        <w:jc w:val="left"/>
        <w:rPr>
          <w:rFonts w:cs="Arial"/>
        </w:rPr>
      </w:pPr>
    </w:p>
    <w:p w14:paraId="6E9C00F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перекрестная связь объектов.</w:t>
      </w:r>
    </w:p>
    <w:p w14:paraId="71DD008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P_ID1 указывает (в форме «родители-потомки») на страницу (P_ID2) в другом объекте.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5FCE074" w14:textId="77777777" w:rsidTr="008566C4">
        <w:trPr>
          <w:trHeight w:val="54"/>
        </w:trPr>
        <w:tc>
          <w:tcPr>
            <w:tcW w:w="54" w:type="dxa"/>
          </w:tcPr>
          <w:p w14:paraId="466A394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24F4FE" w14:textId="77777777" w:rsidR="002968FB" w:rsidRPr="00AE2ADC" w:rsidRDefault="002968FB" w:rsidP="008566C4">
            <w:pPr>
              <w:pStyle w:val="EmptyCellLayoutStyle"/>
              <w:spacing w:after="0" w:line="240" w:lineRule="auto"/>
              <w:rPr>
                <w:rFonts w:ascii="Arial" w:hAnsi="Arial" w:cs="Arial"/>
              </w:rPr>
            </w:pPr>
          </w:p>
        </w:tc>
        <w:tc>
          <w:tcPr>
            <w:tcW w:w="149" w:type="dxa"/>
          </w:tcPr>
          <w:p w14:paraId="48D7B30D"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D72FC4" w14:textId="77777777" w:rsidTr="008566C4">
        <w:tc>
          <w:tcPr>
            <w:tcW w:w="54" w:type="dxa"/>
          </w:tcPr>
          <w:p w14:paraId="213B76B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5E90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1471E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5BC0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ECAAB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23CF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E308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B915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6D03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CDD31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C917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A212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BBC0B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B760A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FFE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A54E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B8DF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074CD5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A7191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59F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B4FD3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BF5CCF5" w14:textId="77777777" w:rsidR="002968FB" w:rsidRPr="00AE2ADC" w:rsidRDefault="002968FB" w:rsidP="008566C4">
            <w:pPr>
              <w:spacing w:after="0" w:line="240" w:lineRule="auto"/>
              <w:jc w:val="left"/>
              <w:rPr>
                <w:rFonts w:cs="Arial"/>
              </w:rPr>
            </w:pPr>
          </w:p>
        </w:tc>
        <w:tc>
          <w:tcPr>
            <w:tcW w:w="149" w:type="dxa"/>
          </w:tcPr>
          <w:p w14:paraId="5FC4AAB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FF4797" w14:textId="77777777" w:rsidTr="008566C4">
        <w:trPr>
          <w:trHeight w:val="80"/>
        </w:trPr>
        <w:tc>
          <w:tcPr>
            <w:tcW w:w="54" w:type="dxa"/>
          </w:tcPr>
          <w:p w14:paraId="5850258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BC9625" w14:textId="77777777" w:rsidR="002968FB" w:rsidRPr="00AE2ADC" w:rsidRDefault="002968FB" w:rsidP="008566C4">
            <w:pPr>
              <w:pStyle w:val="EmptyCellLayoutStyle"/>
              <w:spacing w:after="0" w:line="240" w:lineRule="auto"/>
              <w:rPr>
                <w:rFonts w:ascii="Arial" w:hAnsi="Arial" w:cs="Arial"/>
              </w:rPr>
            </w:pPr>
          </w:p>
        </w:tc>
        <w:tc>
          <w:tcPr>
            <w:tcW w:w="149" w:type="dxa"/>
          </w:tcPr>
          <w:p w14:paraId="7ED8C4B5" w14:textId="77777777" w:rsidR="002968FB" w:rsidRPr="00AE2ADC" w:rsidRDefault="002968FB" w:rsidP="008566C4">
            <w:pPr>
              <w:pStyle w:val="EmptyCellLayoutStyle"/>
              <w:spacing w:after="0" w:line="240" w:lineRule="auto"/>
              <w:rPr>
                <w:rFonts w:ascii="Arial" w:hAnsi="Arial" w:cs="Arial"/>
              </w:rPr>
            </w:pPr>
          </w:p>
        </w:tc>
      </w:tr>
    </w:tbl>
    <w:p w14:paraId="486A652A" w14:textId="77777777" w:rsidR="002968FB" w:rsidRPr="00AE2ADC" w:rsidRDefault="002968FB" w:rsidP="002968FB">
      <w:pPr>
        <w:spacing w:after="0" w:line="240" w:lineRule="auto"/>
        <w:jc w:val="left"/>
        <w:rPr>
          <w:rFonts w:cs="Arial"/>
        </w:rPr>
      </w:pPr>
    </w:p>
    <w:p w14:paraId="34B7D90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выделить новую страницу для базы данных. В файловой группе больше нет доступных страниц.</w:t>
      </w:r>
    </w:p>
    <w:p w14:paraId="0C0D69B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Место можно получить, удалив объекты, добавив дополнительные файлы или разрешив увеличение размера файла.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5C9760" w14:textId="77777777" w:rsidTr="008566C4">
        <w:trPr>
          <w:trHeight w:val="54"/>
        </w:trPr>
        <w:tc>
          <w:tcPr>
            <w:tcW w:w="54" w:type="dxa"/>
          </w:tcPr>
          <w:p w14:paraId="799D3D3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0432A00" w14:textId="77777777" w:rsidR="002968FB" w:rsidRPr="00AE2ADC" w:rsidRDefault="002968FB" w:rsidP="008566C4">
            <w:pPr>
              <w:pStyle w:val="EmptyCellLayoutStyle"/>
              <w:spacing w:after="0" w:line="240" w:lineRule="auto"/>
              <w:rPr>
                <w:rFonts w:ascii="Arial" w:hAnsi="Arial" w:cs="Arial"/>
              </w:rPr>
            </w:pPr>
          </w:p>
        </w:tc>
        <w:tc>
          <w:tcPr>
            <w:tcW w:w="149" w:type="dxa"/>
          </w:tcPr>
          <w:p w14:paraId="4BAEF79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39E494" w14:textId="77777777" w:rsidTr="008566C4">
        <w:tc>
          <w:tcPr>
            <w:tcW w:w="54" w:type="dxa"/>
          </w:tcPr>
          <w:p w14:paraId="0527F09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E0325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61C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C65BA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6205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7684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1E0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C538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4FE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C0187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A60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1910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99B6A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56F7CF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E86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93D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3586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0479F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1AD7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CBBC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1D6F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6B27CC2" w14:textId="77777777" w:rsidR="002968FB" w:rsidRPr="00AE2ADC" w:rsidRDefault="002968FB" w:rsidP="008566C4">
            <w:pPr>
              <w:spacing w:after="0" w:line="240" w:lineRule="auto"/>
              <w:jc w:val="left"/>
              <w:rPr>
                <w:rFonts w:cs="Arial"/>
              </w:rPr>
            </w:pPr>
          </w:p>
        </w:tc>
        <w:tc>
          <w:tcPr>
            <w:tcW w:w="149" w:type="dxa"/>
          </w:tcPr>
          <w:p w14:paraId="2868D8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953521" w14:textId="77777777" w:rsidTr="008566C4">
        <w:trPr>
          <w:trHeight w:val="80"/>
        </w:trPr>
        <w:tc>
          <w:tcPr>
            <w:tcW w:w="54" w:type="dxa"/>
          </w:tcPr>
          <w:p w14:paraId="1D02DE6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19F633" w14:textId="77777777" w:rsidR="002968FB" w:rsidRPr="00AE2ADC" w:rsidRDefault="002968FB" w:rsidP="008566C4">
            <w:pPr>
              <w:pStyle w:val="EmptyCellLayoutStyle"/>
              <w:spacing w:after="0" w:line="240" w:lineRule="auto"/>
              <w:rPr>
                <w:rFonts w:ascii="Arial" w:hAnsi="Arial" w:cs="Arial"/>
              </w:rPr>
            </w:pPr>
          </w:p>
        </w:tc>
        <w:tc>
          <w:tcPr>
            <w:tcW w:w="149" w:type="dxa"/>
          </w:tcPr>
          <w:p w14:paraId="0906B688" w14:textId="77777777" w:rsidR="002968FB" w:rsidRPr="00AE2ADC" w:rsidRDefault="002968FB" w:rsidP="008566C4">
            <w:pPr>
              <w:pStyle w:val="EmptyCellLayoutStyle"/>
              <w:spacing w:after="0" w:line="240" w:lineRule="auto"/>
              <w:rPr>
                <w:rFonts w:ascii="Arial" w:hAnsi="Arial" w:cs="Arial"/>
              </w:rPr>
            </w:pPr>
          </w:p>
        </w:tc>
      </w:tr>
    </w:tbl>
    <w:p w14:paraId="342415E5" w14:textId="77777777" w:rsidR="002968FB" w:rsidRPr="00AE2ADC" w:rsidRDefault="002968FB" w:rsidP="002968FB">
      <w:pPr>
        <w:spacing w:after="0" w:line="240" w:lineRule="auto"/>
        <w:jc w:val="left"/>
        <w:rPr>
          <w:rFonts w:cs="Arial"/>
        </w:rPr>
      </w:pPr>
    </w:p>
    <w:p w14:paraId="6768C30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один или несколько индексов повреждены и должны быть исправлены или удалены</w:t>
      </w:r>
    </w:p>
    <w:p w14:paraId="390F301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 описании этой ошибки содержатся дополнительные сведения о проблеме, описанной в сообщении об ошибке 8952. См. объяснение в описании этой ошибки.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4B75BA3" w14:textId="77777777" w:rsidTr="008566C4">
        <w:trPr>
          <w:trHeight w:val="54"/>
        </w:trPr>
        <w:tc>
          <w:tcPr>
            <w:tcW w:w="54" w:type="dxa"/>
          </w:tcPr>
          <w:p w14:paraId="16B5044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71DF6D" w14:textId="77777777" w:rsidR="002968FB" w:rsidRPr="00AE2ADC" w:rsidRDefault="002968FB" w:rsidP="008566C4">
            <w:pPr>
              <w:pStyle w:val="EmptyCellLayoutStyle"/>
              <w:spacing w:after="0" w:line="240" w:lineRule="auto"/>
              <w:rPr>
                <w:rFonts w:ascii="Arial" w:hAnsi="Arial" w:cs="Arial"/>
              </w:rPr>
            </w:pPr>
          </w:p>
        </w:tc>
        <w:tc>
          <w:tcPr>
            <w:tcW w:w="149" w:type="dxa"/>
          </w:tcPr>
          <w:p w14:paraId="609524F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B7A077" w14:textId="77777777" w:rsidTr="008566C4">
        <w:tc>
          <w:tcPr>
            <w:tcW w:w="54" w:type="dxa"/>
          </w:tcPr>
          <w:p w14:paraId="1943627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CF8D9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2653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561D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8BEDB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1AB5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B84A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0C69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2EAF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5B71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840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C97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A0A80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DB73C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2D5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9446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7175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306AB1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AAF0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D47D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DF5D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1DD8098" w14:textId="77777777" w:rsidR="002968FB" w:rsidRPr="00AE2ADC" w:rsidRDefault="002968FB" w:rsidP="008566C4">
            <w:pPr>
              <w:spacing w:after="0" w:line="240" w:lineRule="auto"/>
              <w:jc w:val="left"/>
              <w:rPr>
                <w:rFonts w:cs="Arial"/>
              </w:rPr>
            </w:pPr>
          </w:p>
        </w:tc>
        <w:tc>
          <w:tcPr>
            <w:tcW w:w="149" w:type="dxa"/>
          </w:tcPr>
          <w:p w14:paraId="199B23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B922AC" w14:textId="77777777" w:rsidTr="008566C4">
        <w:trPr>
          <w:trHeight w:val="80"/>
        </w:trPr>
        <w:tc>
          <w:tcPr>
            <w:tcW w:w="54" w:type="dxa"/>
          </w:tcPr>
          <w:p w14:paraId="7293F10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91DCA1" w14:textId="77777777" w:rsidR="002968FB" w:rsidRPr="00AE2ADC" w:rsidRDefault="002968FB" w:rsidP="008566C4">
            <w:pPr>
              <w:pStyle w:val="EmptyCellLayoutStyle"/>
              <w:spacing w:after="0" w:line="240" w:lineRule="auto"/>
              <w:rPr>
                <w:rFonts w:ascii="Arial" w:hAnsi="Arial" w:cs="Arial"/>
              </w:rPr>
            </w:pPr>
          </w:p>
        </w:tc>
        <w:tc>
          <w:tcPr>
            <w:tcW w:w="149" w:type="dxa"/>
          </w:tcPr>
          <w:p w14:paraId="66C9CC8D" w14:textId="77777777" w:rsidR="002968FB" w:rsidRPr="00AE2ADC" w:rsidRDefault="002968FB" w:rsidP="008566C4">
            <w:pPr>
              <w:pStyle w:val="EmptyCellLayoutStyle"/>
              <w:spacing w:after="0" w:line="240" w:lineRule="auto"/>
              <w:rPr>
                <w:rFonts w:ascii="Arial" w:hAnsi="Arial" w:cs="Arial"/>
              </w:rPr>
            </w:pPr>
          </w:p>
        </w:tc>
      </w:tr>
    </w:tbl>
    <w:p w14:paraId="67741E70" w14:textId="77777777" w:rsidR="002968FB" w:rsidRPr="00AE2ADC" w:rsidRDefault="002968FB" w:rsidP="002968FB">
      <w:pPr>
        <w:spacing w:after="0" w:line="240" w:lineRule="auto"/>
        <w:jc w:val="left"/>
        <w:rPr>
          <w:rFonts w:cs="Arial"/>
        </w:rPr>
      </w:pPr>
    </w:p>
    <w:p w14:paraId="6CC0957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переданный LSN для сканирования журнала в базе данных является недействительным</w:t>
      </w:r>
    </w:p>
    <w:p w14:paraId="3333BE58" w14:textId="5268477D" w:rsidR="002968FB" w:rsidRPr="00AE2ADC" w:rsidRDefault="002968FB" w:rsidP="002968FB">
      <w:pPr>
        <w:spacing w:after="0" w:line="240" w:lineRule="auto"/>
        <w:jc w:val="left"/>
        <w:rPr>
          <w:rFonts w:cs="Arial"/>
        </w:rPr>
      </w:pPr>
      <w:r w:rsidRPr="00AE2ADC">
        <w:rPr>
          <w:rFonts w:eastAsia="Calibri" w:cs="Arial"/>
          <w:color w:val="000000"/>
          <w:sz w:val="22"/>
          <w:lang w:bidi="ru-RU"/>
        </w:rPr>
        <w:t>Если данное сообщение появляется при запуске, когда процесс SQL Server пытается восстановить базу данных, или в результате выполнения инструкции ATTACH, значит поврежден файл журнала базы данных. Если данное сообщение появляется в процессе восстановления, то поврежден файл резервной копии. Если данное сообщение появляется в процессе репликации, то, возможно, неверны метаданные репликации.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3070513" w14:textId="77777777" w:rsidTr="008566C4">
        <w:trPr>
          <w:trHeight w:val="54"/>
        </w:trPr>
        <w:tc>
          <w:tcPr>
            <w:tcW w:w="54" w:type="dxa"/>
          </w:tcPr>
          <w:p w14:paraId="6319F90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73712F" w14:textId="77777777" w:rsidR="002968FB" w:rsidRPr="00AE2ADC" w:rsidRDefault="002968FB" w:rsidP="008566C4">
            <w:pPr>
              <w:pStyle w:val="EmptyCellLayoutStyle"/>
              <w:spacing w:after="0" w:line="240" w:lineRule="auto"/>
              <w:rPr>
                <w:rFonts w:ascii="Arial" w:hAnsi="Arial" w:cs="Arial"/>
              </w:rPr>
            </w:pPr>
          </w:p>
        </w:tc>
        <w:tc>
          <w:tcPr>
            <w:tcW w:w="149" w:type="dxa"/>
          </w:tcPr>
          <w:p w14:paraId="45CA0AA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40D4CC" w14:textId="77777777" w:rsidTr="008566C4">
        <w:tc>
          <w:tcPr>
            <w:tcW w:w="54" w:type="dxa"/>
          </w:tcPr>
          <w:p w14:paraId="6F5A9F6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7183ED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191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69E4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87AB90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49418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051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A0F1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031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9F9C2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FB2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26E2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D7C6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460400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A394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767E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D228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5AC72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B8424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83CB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31F5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3ADBC19" w14:textId="77777777" w:rsidR="002968FB" w:rsidRPr="00AE2ADC" w:rsidRDefault="002968FB" w:rsidP="008566C4">
            <w:pPr>
              <w:spacing w:after="0" w:line="240" w:lineRule="auto"/>
              <w:jc w:val="left"/>
              <w:rPr>
                <w:rFonts w:cs="Arial"/>
              </w:rPr>
            </w:pPr>
          </w:p>
        </w:tc>
        <w:tc>
          <w:tcPr>
            <w:tcW w:w="149" w:type="dxa"/>
          </w:tcPr>
          <w:p w14:paraId="2B15ED6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BC344A" w14:textId="77777777" w:rsidTr="008566C4">
        <w:trPr>
          <w:trHeight w:val="80"/>
        </w:trPr>
        <w:tc>
          <w:tcPr>
            <w:tcW w:w="54" w:type="dxa"/>
          </w:tcPr>
          <w:p w14:paraId="693043D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A67B1F" w14:textId="77777777" w:rsidR="002968FB" w:rsidRPr="00AE2ADC" w:rsidRDefault="002968FB" w:rsidP="008566C4">
            <w:pPr>
              <w:pStyle w:val="EmptyCellLayoutStyle"/>
              <w:spacing w:after="0" w:line="240" w:lineRule="auto"/>
              <w:rPr>
                <w:rFonts w:ascii="Arial" w:hAnsi="Arial" w:cs="Arial"/>
              </w:rPr>
            </w:pPr>
          </w:p>
        </w:tc>
        <w:tc>
          <w:tcPr>
            <w:tcW w:w="149" w:type="dxa"/>
          </w:tcPr>
          <w:p w14:paraId="3CCE4F12" w14:textId="77777777" w:rsidR="002968FB" w:rsidRPr="00AE2ADC" w:rsidRDefault="002968FB" w:rsidP="008566C4">
            <w:pPr>
              <w:pStyle w:val="EmptyCellLayoutStyle"/>
              <w:spacing w:after="0" w:line="240" w:lineRule="auto"/>
              <w:rPr>
                <w:rFonts w:ascii="Arial" w:hAnsi="Arial" w:cs="Arial"/>
              </w:rPr>
            </w:pPr>
          </w:p>
        </w:tc>
      </w:tr>
    </w:tbl>
    <w:p w14:paraId="3C2ED10D" w14:textId="77777777" w:rsidR="002968FB" w:rsidRPr="00AE2ADC" w:rsidRDefault="002968FB" w:rsidP="002968FB">
      <w:pPr>
        <w:spacing w:after="0" w:line="240" w:lineRule="auto"/>
        <w:jc w:val="left"/>
        <w:rPr>
          <w:rFonts w:cs="Arial"/>
        </w:rPr>
      </w:pPr>
    </w:p>
    <w:p w14:paraId="6B16B53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запуск без восстановления</w:t>
      </w:r>
    </w:p>
    <w:p w14:paraId="6132E27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запускается без восстановления.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66167B" w14:textId="77777777" w:rsidTr="008566C4">
        <w:trPr>
          <w:trHeight w:val="54"/>
        </w:trPr>
        <w:tc>
          <w:tcPr>
            <w:tcW w:w="54" w:type="dxa"/>
          </w:tcPr>
          <w:p w14:paraId="782791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0FD2FA8" w14:textId="77777777" w:rsidR="002968FB" w:rsidRPr="00AE2ADC" w:rsidRDefault="002968FB" w:rsidP="008566C4">
            <w:pPr>
              <w:pStyle w:val="EmptyCellLayoutStyle"/>
              <w:spacing w:after="0" w:line="240" w:lineRule="auto"/>
              <w:rPr>
                <w:rFonts w:ascii="Arial" w:hAnsi="Arial" w:cs="Arial"/>
              </w:rPr>
            </w:pPr>
          </w:p>
        </w:tc>
        <w:tc>
          <w:tcPr>
            <w:tcW w:w="149" w:type="dxa"/>
          </w:tcPr>
          <w:p w14:paraId="2C19F20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CA6741" w14:textId="77777777" w:rsidTr="008566C4">
        <w:tc>
          <w:tcPr>
            <w:tcW w:w="54" w:type="dxa"/>
          </w:tcPr>
          <w:p w14:paraId="3979722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06CD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1C49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2F76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DB0C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8B90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1012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99E4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E26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4EFE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952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CFF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9ADD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7A5C8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8C15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2A37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0FB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5AEE5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0DEA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E55F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948B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1A54664" w14:textId="77777777" w:rsidR="002968FB" w:rsidRPr="00AE2ADC" w:rsidRDefault="002968FB" w:rsidP="008566C4">
            <w:pPr>
              <w:spacing w:after="0" w:line="240" w:lineRule="auto"/>
              <w:jc w:val="left"/>
              <w:rPr>
                <w:rFonts w:cs="Arial"/>
              </w:rPr>
            </w:pPr>
          </w:p>
        </w:tc>
        <w:tc>
          <w:tcPr>
            <w:tcW w:w="149" w:type="dxa"/>
          </w:tcPr>
          <w:p w14:paraId="7C8A4D7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C7AD9F" w14:textId="77777777" w:rsidTr="008566C4">
        <w:trPr>
          <w:trHeight w:val="80"/>
        </w:trPr>
        <w:tc>
          <w:tcPr>
            <w:tcW w:w="54" w:type="dxa"/>
          </w:tcPr>
          <w:p w14:paraId="4FE81C3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8FC154" w14:textId="77777777" w:rsidR="002968FB" w:rsidRPr="00AE2ADC" w:rsidRDefault="002968FB" w:rsidP="008566C4">
            <w:pPr>
              <w:pStyle w:val="EmptyCellLayoutStyle"/>
              <w:spacing w:after="0" w:line="240" w:lineRule="auto"/>
              <w:rPr>
                <w:rFonts w:ascii="Arial" w:hAnsi="Arial" w:cs="Arial"/>
              </w:rPr>
            </w:pPr>
          </w:p>
        </w:tc>
        <w:tc>
          <w:tcPr>
            <w:tcW w:w="149" w:type="dxa"/>
          </w:tcPr>
          <w:p w14:paraId="23F86858" w14:textId="77777777" w:rsidR="002968FB" w:rsidRPr="00AE2ADC" w:rsidRDefault="002968FB" w:rsidP="008566C4">
            <w:pPr>
              <w:pStyle w:val="EmptyCellLayoutStyle"/>
              <w:spacing w:after="0" w:line="240" w:lineRule="auto"/>
              <w:rPr>
                <w:rFonts w:ascii="Arial" w:hAnsi="Arial" w:cs="Arial"/>
              </w:rPr>
            </w:pPr>
          </w:p>
        </w:tc>
      </w:tr>
    </w:tbl>
    <w:p w14:paraId="065C6257" w14:textId="77777777" w:rsidR="002968FB" w:rsidRPr="00AE2ADC" w:rsidRDefault="002968FB" w:rsidP="002968FB">
      <w:pPr>
        <w:spacing w:after="0" w:line="240" w:lineRule="auto"/>
        <w:jc w:val="left"/>
        <w:rPr>
          <w:rFonts w:cs="Arial"/>
        </w:rPr>
      </w:pPr>
    </w:p>
    <w:p w14:paraId="2135523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 xml:space="preserve">MSSQL 2014: вызов системной криптографической функции компонента SQL Server Service Broker или зеркального отображения завершился ошибкой </w:t>
      </w:r>
    </w:p>
    <w:p w14:paraId="159FBA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 стороны компонента SQL Server Service Broker или зеркального отображения базы данных SQL Server предпринята попытка вызова функции шифрования операционной системы. Функция шифрования вернула ошибку.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B000286" w14:textId="77777777" w:rsidTr="008566C4">
        <w:trPr>
          <w:trHeight w:val="54"/>
        </w:trPr>
        <w:tc>
          <w:tcPr>
            <w:tcW w:w="54" w:type="dxa"/>
          </w:tcPr>
          <w:p w14:paraId="2BCA8A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2EF9D5" w14:textId="77777777" w:rsidR="002968FB" w:rsidRPr="00AE2ADC" w:rsidRDefault="002968FB" w:rsidP="008566C4">
            <w:pPr>
              <w:pStyle w:val="EmptyCellLayoutStyle"/>
              <w:spacing w:after="0" w:line="240" w:lineRule="auto"/>
              <w:rPr>
                <w:rFonts w:ascii="Arial" w:hAnsi="Arial" w:cs="Arial"/>
              </w:rPr>
            </w:pPr>
          </w:p>
        </w:tc>
        <w:tc>
          <w:tcPr>
            <w:tcW w:w="149" w:type="dxa"/>
          </w:tcPr>
          <w:p w14:paraId="69332ADB"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674A85" w14:textId="77777777" w:rsidTr="008566C4">
        <w:tc>
          <w:tcPr>
            <w:tcW w:w="54" w:type="dxa"/>
          </w:tcPr>
          <w:p w14:paraId="7A6DCF4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EE1C2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1B4E5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C6E7D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0B946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0617C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DFD2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A348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1727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5AEAB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EFBA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C4CE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95CE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772DA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82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182E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BC1B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07BEE3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3792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EB62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2153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D6F962B" w14:textId="77777777" w:rsidR="002968FB" w:rsidRPr="00AE2ADC" w:rsidRDefault="002968FB" w:rsidP="008566C4">
            <w:pPr>
              <w:spacing w:after="0" w:line="240" w:lineRule="auto"/>
              <w:jc w:val="left"/>
              <w:rPr>
                <w:rFonts w:cs="Arial"/>
              </w:rPr>
            </w:pPr>
          </w:p>
        </w:tc>
        <w:tc>
          <w:tcPr>
            <w:tcW w:w="149" w:type="dxa"/>
          </w:tcPr>
          <w:p w14:paraId="2CE0BAB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3990F2" w14:textId="77777777" w:rsidTr="008566C4">
        <w:trPr>
          <w:trHeight w:val="80"/>
        </w:trPr>
        <w:tc>
          <w:tcPr>
            <w:tcW w:w="54" w:type="dxa"/>
          </w:tcPr>
          <w:p w14:paraId="49A298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B62123" w14:textId="77777777" w:rsidR="002968FB" w:rsidRPr="00AE2ADC" w:rsidRDefault="002968FB" w:rsidP="008566C4">
            <w:pPr>
              <w:pStyle w:val="EmptyCellLayoutStyle"/>
              <w:spacing w:after="0" w:line="240" w:lineRule="auto"/>
              <w:rPr>
                <w:rFonts w:ascii="Arial" w:hAnsi="Arial" w:cs="Arial"/>
              </w:rPr>
            </w:pPr>
          </w:p>
        </w:tc>
        <w:tc>
          <w:tcPr>
            <w:tcW w:w="149" w:type="dxa"/>
          </w:tcPr>
          <w:p w14:paraId="4F222D88" w14:textId="77777777" w:rsidR="002968FB" w:rsidRPr="00AE2ADC" w:rsidRDefault="002968FB" w:rsidP="008566C4">
            <w:pPr>
              <w:pStyle w:val="EmptyCellLayoutStyle"/>
              <w:spacing w:after="0" w:line="240" w:lineRule="auto"/>
              <w:rPr>
                <w:rFonts w:ascii="Arial" w:hAnsi="Arial" w:cs="Arial"/>
              </w:rPr>
            </w:pPr>
          </w:p>
        </w:tc>
      </w:tr>
    </w:tbl>
    <w:p w14:paraId="547A8C3F" w14:textId="77777777" w:rsidR="002968FB" w:rsidRPr="00AE2ADC" w:rsidRDefault="002968FB" w:rsidP="002968FB">
      <w:pPr>
        <w:spacing w:after="0" w:line="240" w:lineRule="auto"/>
        <w:jc w:val="left"/>
        <w:rPr>
          <w:rFonts w:cs="Arial"/>
        </w:rPr>
      </w:pPr>
    </w:p>
    <w:p w14:paraId="7C63424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таблица: столбцы без статистики не найдены</w:t>
      </w:r>
    </w:p>
    <w:p w14:paraId="06F34FA7" w14:textId="058B6460" w:rsidR="002968FB" w:rsidRPr="00AE2ADC" w:rsidRDefault="002968FB" w:rsidP="002968FB">
      <w:pPr>
        <w:spacing w:after="0" w:line="240" w:lineRule="auto"/>
        <w:jc w:val="left"/>
        <w:rPr>
          <w:rFonts w:cs="Arial"/>
        </w:rPr>
      </w:pPr>
      <w:r w:rsidRPr="00AE2ADC">
        <w:rPr>
          <w:rFonts w:eastAsia="Calibri" w:cs="Arial"/>
          <w:color w:val="000000"/>
          <w:sz w:val="22"/>
          <w:lang w:bidi="ru-RU"/>
        </w:rPr>
        <w:t>В текущей базе данных отсутствуют подходящие столбцы, для которых можно создать статистику с помощью процедуры sp_createstats. Вычисляемые столбцы и столбцы типов данных ntext, text или image не могут быть указаны как столбцы статистики. Столбцы, которые уже содержат статистику, не затрагиваются (например, первый столбец индекса или столбец с явно созданной статистикой).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9C352C" w14:textId="77777777" w:rsidTr="008566C4">
        <w:trPr>
          <w:trHeight w:val="54"/>
        </w:trPr>
        <w:tc>
          <w:tcPr>
            <w:tcW w:w="54" w:type="dxa"/>
          </w:tcPr>
          <w:p w14:paraId="3F437E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655798" w14:textId="77777777" w:rsidR="002968FB" w:rsidRPr="00AE2ADC" w:rsidRDefault="002968FB" w:rsidP="008566C4">
            <w:pPr>
              <w:pStyle w:val="EmptyCellLayoutStyle"/>
              <w:spacing w:after="0" w:line="240" w:lineRule="auto"/>
              <w:rPr>
                <w:rFonts w:ascii="Arial" w:hAnsi="Arial" w:cs="Arial"/>
              </w:rPr>
            </w:pPr>
          </w:p>
        </w:tc>
        <w:tc>
          <w:tcPr>
            <w:tcW w:w="149" w:type="dxa"/>
          </w:tcPr>
          <w:p w14:paraId="19DE2E20"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891C99" w14:textId="77777777" w:rsidTr="008566C4">
        <w:tc>
          <w:tcPr>
            <w:tcW w:w="54" w:type="dxa"/>
          </w:tcPr>
          <w:p w14:paraId="32B0D7F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156C93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5ADA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73C5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96060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F2FD7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0EF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97E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91CB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7F04D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7B92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A9D5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DEA3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925260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C7CC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05C4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4F4C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4579C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30A0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9986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D8FC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01FF86C" w14:textId="77777777" w:rsidR="002968FB" w:rsidRPr="00AE2ADC" w:rsidRDefault="002968FB" w:rsidP="008566C4">
            <w:pPr>
              <w:spacing w:after="0" w:line="240" w:lineRule="auto"/>
              <w:jc w:val="left"/>
              <w:rPr>
                <w:rFonts w:cs="Arial"/>
              </w:rPr>
            </w:pPr>
          </w:p>
        </w:tc>
        <w:tc>
          <w:tcPr>
            <w:tcW w:w="149" w:type="dxa"/>
          </w:tcPr>
          <w:p w14:paraId="558A025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A95FF4" w14:textId="77777777" w:rsidTr="008566C4">
        <w:trPr>
          <w:trHeight w:val="80"/>
        </w:trPr>
        <w:tc>
          <w:tcPr>
            <w:tcW w:w="54" w:type="dxa"/>
          </w:tcPr>
          <w:p w14:paraId="691AF4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2745D6" w14:textId="77777777" w:rsidR="002968FB" w:rsidRPr="00AE2ADC" w:rsidRDefault="002968FB" w:rsidP="008566C4">
            <w:pPr>
              <w:pStyle w:val="EmptyCellLayoutStyle"/>
              <w:spacing w:after="0" w:line="240" w:lineRule="auto"/>
              <w:rPr>
                <w:rFonts w:ascii="Arial" w:hAnsi="Arial" w:cs="Arial"/>
              </w:rPr>
            </w:pPr>
          </w:p>
        </w:tc>
        <w:tc>
          <w:tcPr>
            <w:tcW w:w="149" w:type="dxa"/>
          </w:tcPr>
          <w:p w14:paraId="5FAF06EB" w14:textId="77777777" w:rsidR="002968FB" w:rsidRPr="00AE2ADC" w:rsidRDefault="002968FB" w:rsidP="008566C4">
            <w:pPr>
              <w:pStyle w:val="EmptyCellLayoutStyle"/>
              <w:spacing w:after="0" w:line="240" w:lineRule="auto"/>
              <w:rPr>
                <w:rFonts w:ascii="Arial" w:hAnsi="Arial" w:cs="Arial"/>
              </w:rPr>
            </w:pPr>
          </w:p>
        </w:tc>
      </w:tr>
    </w:tbl>
    <w:p w14:paraId="74D2F3C5" w14:textId="77777777" w:rsidR="002968FB" w:rsidRPr="00AE2ADC" w:rsidRDefault="002968FB" w:rsidP="002968FB">
      <w:pPr>
        <w:spacing w:after="0" w:line="240" w:lineRule="auto"/>
        <w:jc w:val="left"/>
        <w:rPr>
          <w:rFonts w:cs="Arial"/>
        </w:rPr>
      </w:pPr>
    </w:p>
    <w:p w14:paraId="5BDECE7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ошибка связи цепочки IAM</w:t>
      </w:r>
    </w:p>
    <w:p w14:paraId="0DA4906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Имеется разрыв в цепочке IAM для указанного индекса. На страницу P_ID2 указывает указатель следующей страницы на странице P_ID1, но указатель предыдущей страницы на странице P_ID2 указывает на другую страницу, P_ID3. Оба состояния ошибки означают одно и то же и отличаются только местом обнаружения повреждения.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A5AC4D7" w14:textId="77777777" w:rsidTr="008566C4">
        <w:trPr>
          <w:trHeight w:val="54"/>
        </w:trPr>
        <w:tc>
          <w:tcPr>
            <w:tcW w:w="54" w:type="dxa"/>
          </w:tcPr>
          <w:p w14:paraId="7D4507C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482BE4" w14:textId="77777777" w:rsidR="002968FB" w:rsidRPr="00AE2ADC" w:rsidRDefault="002968FB" w:rsidP="008566C4">
            <w:pPr>
              <w:pStyle w:val="EmptyCellLayoutStyle"/>
              <w:spacing w:after="0" w:line="240" w:lineRule="auto"/>
              <w:rPr>
                <w:rFonts w:ascii="Arial" w:hAnsi="Arial" w:cs="Arial"/>
              </w:rPr>
            </w:pPr>
          </w:p>
        </w:tc>
        <w:tc>
          <w:tcPr>
            <w:tcW w:w="149" w:type="dxa"/>
          </w:tcPr>
          <w:p w14:paraId="57C8B87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CE832E" w14:textId="77777777" w:rsidTr="008566C4">
        <w:tc>
          <w:tcPr>
            <w:tcW w:w="54" w:type="dxa"/>
          </w:tcPr>
          <w:p w14:paraId="173E4AB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7C59EE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C61E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859A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93B6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D9464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6D28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A686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8CD3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83181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74A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1BD1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3B838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11348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54F7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9722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1105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B0C845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E1F4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6EDA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D36D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A3CC834" w14:textId="77777777" w:rsidR="002968FB" w:rsidRPr="00AE2ADC" w:rsidRDefault="002968FB" w:rsidP="008566C4">
            <w:pPr>
              <w:spacing w:after="0" w:line="240" w:lineRule="auto"/>
              <w:jc w:val="left"/>
              <w:rPr>
                <w:rFonts w:cs="Arial"/>
              </w:rPr>
            </w:pPr>
          </w:p>
        </w:tc>
        <w:tc>
          <w:tcPr>
            <w:tcW w:w="149" w:type="dxa"/>
          </w:tcPr>
          <w:p w14:paraId="48D9563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FB6833E" w14:textId="77777777" w:rsidTr="008566C4">
        <w:trPr>
          <w:trHeight w:val="80"/>
        </w:trPr>
        <w:tc>
          <w:tcPr>
            <w:tcW w:w="54" w:type="dxa"/>
          </w:tcPr>
          <w:p w14:paraId="118B62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5A9D01" w14:textId="77777777" w:rsidR="002968FB" w:rsidRPr="00AE2ADC" w:rsidRDefault="002968FB" w:rsidP="008566C4">
            <w:pPr>
              <w:pStyle w:val="EmptyCellLayoutStyle"/>
              <w:spacing w:after="0" w:line="240" w:lineRule="auto"/>
              <w:rPr>
                <w:rFonts w:ascii="Arial" w:hAnsi="Arial" w:cs="Arial"/>
              </w:rPr>
            </w:pPr>
          </w:p>
        </w:tc>
        <w:tc>
          <w:tcPr>
            <w:tcW w:w="149" w:type="dxa"/>
          </w:tcPr>
          <w:p w14:paraId="4E46083A" w14:textId="77777777" w:rsidR="002968FB" w:rsidRPr="00AE2ADC" w:rsidRDefault="002968FB" w:rsidP="008566C4">
            <w:pPr>
              <w:pStyle w:val="EmptyCellLayoutStyle"/>
              <w:spacing w:after="0" w:line="240" w:lineRule="auto"/>
              <w:rPr>
                <w:rFonts w:ascii="Arial" w:hAnsi="Arial" w:cs="Arial"/>
              </w:rPr>
            </w:pPr>
          </w:p>
        </w:tc>
      </w:tr>
    </w:tbl>
    <w:p w14:paraId="47D5CA20" w14:textId="77777777" w:rsidR="002968FB" w:rsidRPr="00AE2ADC" w:rsidRDefault="002968FB" w:rsidP="002968FB">
      <w:pPr>
        <w:spacing w:after="0" w:line="240" w:lineRule="auto"/>
        <w:jc w:val="left"/>
        <w:rPr>
          <w:rFonts w:cs="Arial"/>
        </w:rPr>
      </w:pPr>
    </w:p>
    <w:p w14:paraId="6FB7F6F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вызов SNI завершается ошибкой во время операции транспорта компонента Service Broker или зеркального отображения</w:t>
      </w:r>
    </w:p>
    <w:p w14:paraId="7F8ACE5A" w14:textId="4F9661CF"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вызов SNI завершается ошибкой во время операции транспорта компонента Service Broker или зеркального отображения.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715CD0C" w14:textId="77777777" w:rsidTr="008566C4">
        <w:trPr>
          <w:trHeight w:val="54"/>
        </w:trPr>
        <w:tc>
          <w:tcPr>
            <w:tcW w:w="54" w:type="dxa"/>
          </w:tcPr>
          <w:p w14:paraId="0B1B448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0202C22" w14:textId="77777777" w:rsidR="002968FB" w:rsidRPr="00AE2ADC" w:rsidRDefault="002968FB" w:rsidP="008566C4">
            <w:pPr>
              <w:pStyle w:val="EmptyCellLayoutStyle"/>
              <w:spacing w:after="0" w:line="240" w:lineRule="auto"/>
              <w:rPr>
                <w:rFonts w:ascii="Arial" w:hAnsi="Arial" w:cs="Arial"/>
              </w:rPr>
            </w:pPr>
          </w:p>
        </w:tc>
        <w:tc>
          <w:tcPr>
            <w:tcW w:w="149" w:type="dxa"/>
          </w:tcPr>
          <w:p w14:paraId="5D49E6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214F00" w14:textId="77777777" w:rsidTr="008566C4">
        <w:tc>
          <w:tcPr>
            <w:tcW w:w="54" w:type="dxa"/>
          </w:tcPr>
          <w:p w14:paraId="1A684F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9854A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ECB45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2D25F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16033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D1CBE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3E9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71A8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58DC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707E61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B30C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02C5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52045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B6961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FD6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9231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7660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EF53F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E002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CD6E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0A6C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18CB071" w14:textId="77777777" w:rsidR="002968FB" w:rsidRPr="00AE2ADC" w:rsidRDefault="002968FB" w:rsidP="008566C4">
            <w:pPr>
              <w:spacing w:after="0" w:line="240" w:lineRule="auto"/>
              <w:jc w:val="left"/>
              <w:rPr>
                <w:rFonts w:cs="Arial"/>
              </w:rPr>
            </w:pPr>
          </w:p>
        </w:tc>
        <w:tc>
          <w:tcPr>
            <w:tcW w:w="149" w:type="dxa"/>
          </w:tcPr>
          <w:p w14:paraId="3D59E1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B5031E" w14:textId="77777777" w:rsidTr="008566C4">
        <w:trPr>
          <w:trHeight w:val="80"/>
        </w:trPr>
        <w:tc>
          <w:tcPr>
            <w:tcW w:w="54" w:type="dxa"/>
          </w:tcPr>
          <w:p w14:paraId="64E074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F2EF09" w14:textId="77777777" w:rsidR="002968FB" w:rsidRPr="00AE2ADC" w:rsidRDefault="002968FB" w:rsidP="008566C4">
            <w:pPr>
              <w:pStyle w:val="EmptyCellLayoutStyle"/>
              <w:spacing w:after="0" w:line="240" w:lineRule="auto"/>
              <w:rPr>
                <w:rFonts w:ascii="Arial" w:hAnsi="Arial" w:cs="Arial"/>
              </w:rPr>
            </w:pPr>
          </w:p>
        </w:tc>
        <w:tc>
          <w:tcPr>
            <w:tcW w:w="149" w:type="dxa"/>
          </w:tcPr>
          <w:p w14:paraId="2FC8E990" w14:textId="77777777" w:rsidR="002968FB" w:rsidRPr="00AE2ADC" w:rsidRDefault="002968FB" w:rsidP="008566C4">
            <w:pPr>
              <w:pStyle w:val="EmptyCellLayoutStyle"/>
              <w:spacing w:after="0" w:line="240" w:lineRule="auto"/>
              <w:rPr>
                <w:rFonts w:ascii="Arial" w:hAnsi="Arial" w:cs="Arial"/>
              </w:rPr>
            </w:pPr>
          </w:p>
        </w:tc>
      </w:tr>
    </w:tbl>
    <w:p w14:paraId="40456C84" w14:textId="77777777" w:rsidR="002968FB" w:rsidRPr="00AE2ADC" w:rsidRDefault="002968FB" w:rsidP="002968FB">
      <w:pPr>
        <w:spacing w:after="0" w:line="240" w:lineRule="auto"/>
        <w:jc w:val="left"/>
        <w:rPr>
          <w:rFonts w:cs="Arial"/>
        </w:rPr>
      </w:pPr>
    </w:p>
    <w:p w14:paraId="4260DCE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утверждение SQL Server</w:t>
      </w:r>
    </w:p>
    <w:p w14:paraId="190707F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Службой SQL Server обнаружена ошибка. В обычных условиях служба SQL Server сохраняет файл дампа в каталоге журналов, чтобы помочь идентифицировать действие, предшествовавшее данной ошибке. Ошибка может быть вызвана повреждением данных, ошибкой в клиентском приложении, ошибкой в SQL Server, нестабильностью сети или сбоем оборудования.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A193B22" w14:textId="77777777" w:rsidTr="008566C4">
        <w:trPr>
          <w:trHeight w:val="54"/>
        </w:trPr>
        <w:tc>
          <w:tcPr>
            <w:tcW w:w="54" w:type="dxa"/>
          </w:tcPr>
          <w:p w14:paraId="3DC9999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A156621" w14:textId="77777777" w:rsidR="002968FB" w:rsidRPr="00AE2ADC" w:rsidRDefault="002968FB" w:rsidP="008566C4">
            <w:pPr>
              <w:pStyle w:val="EmptyCellLayoutStyle"/>
              <w:spacing w:after="0" w:line="240" w:lineRule="auto"/>
              <w:rPr>
                <w:rFonts w:ascii="Arial" w:hAnsi="Arial" w:cs="Arial"/>
              </w:rPr>
            </w:pPr>
          </w:p>
        </w:tc>
        <w:tc>
          <w:tcPr>
            <w:tcW w:w="149" w:type="dxa"/>
          </w:tcPr>
          <w:p w14:paraId="21FBF60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88491A" w14:textId="77777777" w:rsidTr="008566C4">
        <w:tc>
          <w:tcPr>
            <w:tcW w:w="54" w:type="dxa"/>
          </w:tcPr>
          <w:p w14:paraId="14FE7F1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86C21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5E52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9E13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6676A7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8BF8B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5EAB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5DFD0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3EF8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7060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6039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EE3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C3FA9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CBDC3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4211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F78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E6DD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EB3D0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70307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309F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7557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34F5BC9" w14:textId="77777777" w:rsidR="002968FB" w:rsidRPr="00AE2ADC" w:rsidRDefault="002968FB" w:rsidP="008566C4">
            <w:pPr>
              <w:spacing w:after="0" w:line="240" w:lineRule="auto"/>
              <w:jc w:val="left"/>
              <w:rPr>
                <w:rFonts w:cs="Arial"/>
              </w:rPr>
            </w:pPr>
          </w:p>
        </w:tc>
        <w:tc>
          <w:tcPr>
            <w:tcW w:w="149" w:type="dxa"/>
          </w:tcPr>
          <w:p w14:paraId="1680E97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A73DDE9" w14:textId="77777777" w:rsidTr="008566C4">
        <w:trPr>
          <w:trHeight w:val="80"/>
        </w:trPr>
        <w:tc>
          <w:tcPr>
            <w:tcW w:w="54" w:type="dxa"/>
          </w:tcPr>
          <w:p w14:paraId="09694C0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9588DF" w14:textId="77777777" w:rsidR="002968FB" w:rsidRPr="00AE2ADC" w:rsidRDefault="002968FB" w:rsidP="008566C4">
            <w:pPr>
              <w:pStyle w:val="EmptyCellLayoutStyle"/>
              <w:spacing w:after="0" w:line="240" w:lineRule="auto"/>
              <w:rPr>
                <w:rFonts w:ascii="Arial" w:hAnsi="Arial" w:cs="Arial"/>
              </w:rPr>
            </w:pPr>
          </w:p>
        </w:tc>
        <w:tc>
          <w:tcPr>
            <w:tcW w:w="149" w:type="dxa"/>
          </w:tcPr>
          <w:p w14:paraId="2EB0A9EE" w14:textId="77777777" w:rsidR="002968FB" w:rsidRPr="00AE2ADC" w:rsidRDefault="002968FB" w:rsidP="008566C4">
            <w:pPr>
              <w:pStyle w:val="EmptyCellLayoutStyle"/>
              <w:spacing w:after="0" w:line="240" w:lineRule="auto"/>
              <w:rPr>
                <w:rFonts w:ascii="Arial" w:hAnsi="Arial" w:cs="Arial"/>
              </w:rPr>
            </w:pPr>
          </w:p>
        </w:tc>
      </w:tr>
    </w:tbl>
    <w:p w14:paraId="5A15144D" w14:textId="77777777" w:rsidR="002968FB" w:rsidRPr="00AE2ADC" w:rsidRDefault="002968FB" w:rsidP="002968FB">
      <w:pPr>
        <w:spacing w:after="0" w:line="240" w:lineRule="auto"/>
        <w:jc w:val="left"/>
        <w:rPr>
          <w:rFonts w:cs="Arial"/>
        </w:rPr>
      </w:pPr>
    </w:p>
    <w:p w14:paraId="75B8B3F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открыть базу данных или файл журнала транзакций</w:t>
      </w:r>
    </w:p>
    <w:p w14:paraId="49DC534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открытии файла журнала транзакций или файла базы данных-получателя произошла ошибка операционной системы. Сообщение об ошибке содержит конкретные возникшие ошибки операционной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4A2676A" w14:textId="77777777" w:rsidTr="008566C4">
        <w:trPr>
          <w:trHeight w:val="54"/>
        </w:trPr>
        <w:tc>
          <w:tcPr>
            <w:tcW w:w="54" w:type="dxa"/>
          </w:tcPr>
          <w:p w14:paraId="2473E1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9DC384" w14:textId="77777777" w:rsidR="002968FB" w:rsidRPr="00AE2ADC" w:rsidRDefault="002968FB" w:rsidP="008566C4">
            <w:pPr>
              <w:pStyle w:val="EmptyCellLayoutStyle"/>
              <w:spacing w:after="0" w:line="240" w:lineRule="auto"/>
              <w:rPr>
                <w:rFonts w:ascii="Arial" w:hAnsi="Arial" w:cs="Arial"/>
              </w:rPr>
            </w:pPr>
          </w:p>
        </w:tc>
        <w:tc>
          <w:tcPr>
            <w:tcW w:w="149" w:type="dxa"/>
          </w:tcPr>
          <w:p w14:paraId="1B6249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17266C0" w14:textId="77777777" w:rsidTr="008566C4">
        <w:tc>
          <w:tcPr>
            <w:tcW w:w="54" w:type="dxa"/>
          </w:tcPr>
          <w:p w14:paraId="0566049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EA8E22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CA8F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D397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32A4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10FF9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F879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65E8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C72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C2B81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CD610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C50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EC52A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8046D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656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2913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D630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7A412F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DC03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BF9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566A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1D2DFBA" w14:textId="77777777" w:rsidR="002968FB" w:rsidRPr="00AE2ADC" w:rsidRDefault="002968FB" w:rsidP="008566C4">
            <w:pPr>
              <w:spacing w:after="0" w:line="240" w:lineRule="auto"/>
              <w:jc w:val="left"/>
              <w:rPr>
                <w:rFonts w:cs="Arial"/>
              </w:rPr>
            </w:pPr>
          </w:p>
        </w:tc>
        <w:tc>
          <w:tcPr>
            <w:tcW w:w="149" w:type="dxa"/>
          </w:tcPr>
          <w:p w14:paraId="01DDB4EC"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DD5801" w14:textId="77777777" w:rsidTr="008566C4">
        <w:trPr>
          <w:trHeight w:val="80"/>
        </w:trPr>
        <w:tc>
          <w:tcPr>
            <w:tcW w:w="54" w:type="dxa"/>
          </w:tcPr>
          <w:p w14:paraId="0CDCA34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6FB462" w14:textId="77777777" w:rsidR="002968FB" w:rsidRPr="00AE2ADC" w:rsidRDefault="002968FB" w:rsidP="008566C4">
            <w:pPr>
              <w:pStyle w:val="EmptyCellLayoutStyle"/>
              <w:spacing w:after="0" w:line="240" w:lineRule="auto"/>
              <w:rPr>
                <w:rFonts w:ascii="Arial" w:hAnsi="Arial" w:cs="Arial"/>
              </w:rPr>
            </w:pPr>
          </w:p>
        </w:tc>
        <w:tc>
          <w:tcPr>
            <w:tcW w:w="149" w:type="dxa"/>
          </w:tcPr>
          <w:p w14:paraId="6367B6D1" w14:textId="77777777" w:rsidR="002968FB" w:rsidRPr="00AE2ADC" w:rsidRDefault="002968FB" w:rsidP="008566C4">
            <w:pPr>
              <w:pStyle w:val="EmptyCellLayoutStyle"/>
              <w:spacing w:after="0" w:line="240" w:lineRule="auto"/>
              <w:rPr>
                <w:rFonts w:ascii="Arial" w:hAnsi="Arial" w:cs="Arial"/>
              </w:rPr>
            </w:pPr>
          </w:p>
        </w:tc>
      </w:tr>
    </w:tbl>
    <w:p w14:paraId="7285DD4D" w14:textId="77777777" w:rsidR="002968FB" w:rsidRPr="00AE2ADC" w:rsidRDefault="002968FB" w:rsidP="002968FB">
      <w:pPr>
        <w:spacing w:after="0" w:line="240" w:lineRule="auto"/>
        <w:jc w:val="left"/>
        <w:rPr>
          <w:rFonts w:cs="Arial"/>
        </w:rPr>
      </w:pPr>
    </w:p>
    <w:p w14:paraId="1487C2F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учетная запись заблокирована</w:t>
      </w:r>
    </w:p>
    <w:p w14:paraId="3750530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зарегистрироваться в сети с помощью заблокированной учетной записи. В журнале безопасности Windows имя данного пользователя указывается в событии MSSQLSERVER с идентификатором 18486.</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41DE53F" w14:textId="77777777" w:rsidTr="008566C4">
        <w:trPr>
          <w:trHeight w:val="54"/>
        </w:trPr>
        <w:tc>
          <w:tcPr>
            <w:tcW w:w="54" w:type="dxa"/>
          </w:tcPr>
          <w:p w14:paraId="1F8E1B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C94193" w14:textId="77777777" w:rsidR="002968FB" w:rsidRPr="00AE2ADC" w:rsidRDefault="002968FB" w:rsidP="008566C4">
            <w:pPr>
              <w:pStyle w:val="EmptyCellLayoutStyle"/>
              <w:spacing w:after="0" w:line="240" w:lineRule="auto"/>
              <w:rPr>
                <w:rFonts w:ascii="Arial" w:hAnsi="Arial" w:cs="Arial"/>
              </w:rPr>
            </w:pPr>
          </w:p>
        </w:tc>
        <w:tc>
          <w:tcPr>
            <w:tcW w:w="149" w:type="dxa"/>
          </w:tcPr>
          <w:p w14:paraId="28E569F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051E01" w14:textId="77777777" w:rsidTr="008566C4">
        <w:tc>
          <w:tcPr>
            <w:tcW w:w="54" w:type="dxa"/>
          </w:tcPr>
          <w:p w14:paraId="09F0593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40D527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A3B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F754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A88C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10DB39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09C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1A36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9E54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7A7B2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AFF7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050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533F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B7E40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74A0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3811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13C5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F3D46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74D3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F45B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2562E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CB6521E" w14:textId="77777777" w:rsidR="002968FB" w:rsidRPr="00AE2ADC" w:rsidRDefault="002968FB" w:rsidP="008566C4">
            <w:pPr>
              <w:spacing w:after="0" w:line="240" w:lineRule="auto"/>
              <w:jc w:val="left"/>
              <w:rPr>
                <w:rFonts w:cs="Arial"/>
              </w:rPr>
            </w:pPr>
          </w:p>
        </w:tc>
        <w:tc>
          <w:tcPr>
            <w:tcW w:w="149" w:type="dxa"/>
          </w:tcPr>
          <w:p w14:paraId="597935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5740A9" w14:textId="77777777" w:rsidTr="008566C4">
        <w:trPr>
          <w:trHeight w:val="80"/>
        </w:trPr>
        <w:tc>
          <w:tcPr>
            <w:tcW w:w="54" w:type="dxa"/>
          </w:tcPr>
          <w:p w14:paraId="515CC4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FBE3FB" w14:textId="77777777" w:rsidR="002968FB" w:rsidRPr="00AE2ADC" w:rsidRDefault="002968FB" w:rsidP="008566C4">
            <w:pPr>
              <w:pStyle w:val="EmptyCellLayoutStyle"/>
              <w:spacing w:after="0" w:line="240" w:lineRule="auto"/>
              <w:rPr>
                <w:rFonts w:ascii="Arial" w:hAnsi="Arial" w:cs="Arial"/>
              </w:rPr>
            </w:pPr>
          </w:p>
        </w:tc>
        <w:tc>
          <w:tcPr>
            <w:tcW w:w="149" w:type="dxa"/>
          </w:tcPr>
          <w:p w14:paraId="5066083F" w14:textId="77777777" w:rsidR="002968FB" w:rsidRPr="00AE2ADC" w:rsidRDefault="002968FB" w:rsidP="008566C4">
            <w:pPr>
              <w:pStyle w:val="EmptyCellLayoutStyle"/>
              <w:spacing w:after="0" w:line="240" w:lineRule="auto"/>
              <w:rPr>
                <w:rFonts w:ascii="Arial" w:hAnsi="Arial" w:cs="Arial"/>
              </w:rPr>
            </w:pPr>
          </w:p>
        </w:tc>
      </w:tr>
    </w:tbl>
    <w:p w14:paraId="2F588330" w14:textId="77777777" w:rsidR="002968FB" w:rsidRPr="00AE2ADC" w:rsidRDefault="002968FB" w:rsidP="002968FB">
      <w:pPr>
        <w:spacing w:after="0" w:line="240" w:lineRule="auto"/>
        <w:jc w:val="left"/>
        <w:rPr>
          <w:rFonts w:cs="Arial"/>
        </w:rPr>
      </w:pPr>
    </w:p>
    <w:p w14:paraId="71ADA29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разрешить ссылку на имя столбца в таблице</w:t>
      </w:r>
    </w:p>
    <w:p w14:paraId="2D42CEF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Эта ошибка возникает при попытке изменения данных в таблице с использованием внешнего ключа, указывающего на столбец, которого больше нет в указанной таблице. Простое переименование столбца не может вызвать эту ошибку. В обычных условиях столбец, на который ссылается внешний ключ, удалить нельзя, </w:t>
      </w:r>
      <w:r w:rsidRPr="00AE2ADC">
        <w:rPr>
          <w:rFonts w:eastAsia="Calibri" w:cs="Arial"/>
          <w:color w:val="000000"/>
          <w:sz w:val="22"/>
          <w:lang w:bidi="ru-RU"/>
        </w:rPr>
        <w:lastRenderedPageBreak/>
        <w:t>поэтому эта ошибка означает, что были выполнены неподдерживаемые прямые обновления системных таблиц.</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9C0C083" w14:textId="77777777" w:rsidTr="008566C4">
        <w:trPr>
          <w:trHeight w:val="54"/>
        </w:trPr>
        <w:tc>
          <w:tcPr>
            <w:tcW w:w="54" w:type="dxa"/>
          </w:tcPr>
          <w:p w14:paraId="770A095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14DF8A" w14:textId="77777777" w:rsidR="002968FB" w:rsidRPr="00AE2ADC" w:rsidRDefault="002968FB" w:rsidP="008566C4">
            <w:pPr>
              <w:pStyle w:val="EmptyCellLayoutStyle"/>
              <w:spacing w:after="0" w:line="240" w:lineRule="auto"/>
              <w:rPr>
                <w:rFonts w:ascii="Arial" w:hAnsi="Arial" w:cs="Arial"/>
              </w:rPr>
            </w:pPr>
          </w:p>
        </w:tc>
        <w:tc>
          <w:tcPr>
            <w:tcW w:w="149" w:type="dxa"/>
          </w:tcPr>
          <w:p w14:paraId="56D08D12"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662223" w14:textId="77777777" w:rsidTr="008566C4">
        <w:tc>
          <w:tcPr>
            <w:tcW w:w="54" w:type="dxa"/>
          </w:tcPr>
          <w:p w14:paraId="12A6145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BCEEE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66402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B781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E8CAE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BD8B2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72554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145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39CF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C624E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3E90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3DDA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FA24C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A2C9A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6474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D896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012D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0B7346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3BEF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6F89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E87A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F6279C2" w14:textId="77777777" w:rsidR="002968FB" w:rsidRPr="00AE2ADC" w:rsidRDefault="002968FB" w:rsidP="008566C4">
            <w:pPr>
              <w:spacing w:after="0" w:line="240" w:lineRule="auto"/>
              <w:jc w:val="left"/>
              <w:rPr>
                <w:rFonts w:cs="Arial"/>
              </w:rPr>
            </w:pPr>
          </w:p>
        </w:tc>
        <w:tc>
          <w:tcPr>
            <w:tcW w:w="149" w:type="dxa"/>
          </w:tcPr>
          <w:p w14:paraId="2FE5EA9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DC48C2" w14:textId="77777777" w:rsidTr="008566C4">
        <w:trPr>
          <w:trHeight w:val="80"/>
        </w:trPr>
        <w:tc>
          <w:tcPr>
            <w:tcW w:w="54" w:type="dxa"/>
          </w:tcPr>
          <w:p w14:paraId="43386CC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6B22D37" w14:textId="77777777" w:rsidR="002968FB" w:rsidRPr="00AE2ADC" w:rsidRDefault="002968FB" w:rsidP="008566C4">
            <w:pPr>
              <w:pStyle w:val="EmptyCellLayoutStyle"/>
              <w:spacing w:after="0" w:line="240" w:lineRule="auto"/>
              <w:rPr>
                <w:rFonts w:ascii="Arial" w:hAnsi="Arial" w:cs="Arial"/>
              </w:rPr>
            </w:pPr>
          </w:p>
        </w:tc>
        <w:tc>
          <w:tcPr>
            <w:tcW w:w="149" w:type="dxa"/>
          </w:tcPr>
          <w:p w14:paraId="5C7D7AC9" w14:textId="77777777" w:rsidR="002968FB" w:rsidRPr="00AE2ADC" w:rsidRDefault="002968FB" w:rsidP="008566C4">
            <w:pPr>
              <w:pStyle w:val="EmptyCellLayoutStyle"/>
              <w:spacing w:after="0" w:line="240" w:lineRule="auto"/>
              <w:rPr>
                <w:rFonts w:ascii="Arial" w:hAnsi="Arial" w:cs="Arial"/>
              </w:rPr>
            </w:pPr>
          </w:p>
        </w:tc>
      </w:tr>
    </w:tbl>
    <w:p w14:paraId="21E02F38" w14:textId="77777777" w:rsidR="002968FB" w:rsidRPr="00AE2ADC" w:rsidRDefault="002968FB" w:rsidP="002968FB">
      <w:pPr>
        <w:spacing w:after="0" w:line="240" w:lineRule="auto"/>
        <w:jc w:val="left"/>
        <w:rPr>
          <w:rFonts w:cs="Arial"/>
        </w:rPr>
      </w:pPr>
    </w:p>
    <w:p w14:paraId="30802AA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ошибка ОС при выполнении операции ввода-вывода на странице</w:t>
      </w:r>
    </w:p>
    <w:p w14:paraId="3FF1CC3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При чтении со страницы базы данных или при записи на эту страницу произошла ошибка операционной системы. Сообщение об ошибке содержит конкретные возникшие ошибки операционной системы.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654B9B" w14:textId="77777777" w:rsidTr="008566C4">
        <w:trPr>
          <w:trHeight w:val="54"/>
        </w:trPr>
        <w:tc>
          <w:tcPr>
            <w:tcW w:w="54" w:type="dxa"/>
          </w:tcPr>
          <w:p w14:paraId="3A3461F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9F814D" w14:textId="77777777" w:rsidR="002968FB" w:rsidRPr="00AE2ADC" w:rsidRDefault="002968FB" w:rsidP="008566C4">
            <w:pPr>
              <w:pStyle w:val="EmptyCellLayoutStyle"/>
              <w:spacing w:after="0" w:line="240" w:lineRule="auto"/>
              <w:rPr>
                <w:rFonts w:ascii="Arial" w:hAnsi="Arial" w:cs="Arial"/>
              </w:rPr>
            </w:pPr>
          </w:p>
        </w:tc>
        <w:tc>
          <w:tcPr>
            <w:tcW w:w="149" w:type="dxa"/>
          </w:tcPr>
          <w:p w14:paraId="3030136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18B559" w14:textId="77777777" w:rsidTr="008566C4">
        <w:tc>
          <w:tcPr>
            <w:tcW w:w="54" w:type="dxa"/>
          </w:tcPr>
          <w:p w14:paraId="2C12567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6237E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8B24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F16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EE544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DE69E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CA57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7B0D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B72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284FB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8A3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77C3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9B43C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D456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053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941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307D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098A5A9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4158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F368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0034C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BC1CC44" w14:textId="77777777" w:rsidR="002968FB" w:rsidRPr="00AE2ADC" w:rsidRDefault="002968FB" w:rsidP="008566C4">
            <w:pPr>
              <w:spacing w:after="0" w:line="240" w:lineRule="auto"/>
              <w:jc w:val="left"/>
              <w:rPr>
                <w:rFonts w:cs="Arial"/>
              </w:rPr>
            </w:pPr>
          </w:p>
        </w:tc>
        <w:tc>
          <w:tcPr>
            <w:tcW w:w="149" w:type="dxa"/>
          </w:tcPr>
          <w:p w14:paraId="74C600C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210923" w14:textId="77777777" w:rsidTr="008566C4">
        <w:trPr>
          <w:trHeight w:val="80"/>
        </w:trPr>
        <w:tc>
          <w:tcPr>
            <w:tcW w:w="54" w:type="dxa"/>
          </w:tcPr>
          <w:p w14:paraId="2DF1F6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816DF0" w14:textId="77777777" w:rsidR="002968FB" w:rsidRPr="00AE2ADC" w:rsidRDefault="002968FB" w:rsidP="008566C4">
            <w:pPr>
              <w:pStyle w:val="EmptyCellLayoutStyle"/>
              <w:spacing w:after="0" w:line="240" w:lineRule="auto"/>
              <w:rPr>
                <w:rFonts w:ascii="Arial" w:hAnsi="Arial" w:cs="Arial"/>
              </w:rPr>
            </w:pPr>
          </w:p>
        </w:tc>
        <w:tc>
          <w:tcPr>
            <w:tcW w:w="149" w:type="dxa"/>
          </w:tcPr>
          <w:p w14:paraId="1E6364DC" w14:textId="77777777" w:rsidR="002968FB" w:rsidRPr="00AE2ADC" w:rsidRDefault="002968FB" w:rsidP="008566C4">
            <w:pPr>
              <w:pStyle w:val="EmptyCellLayoutStyle"/>
              <w:spacing w:after="0" w:line="240" w:lineRule="auto"/>
              <w:rPr>
                <w:rFonts w:ascii="Arial" w:hAnsi="Arial" w:cs="Arial"/>
              </w:rPr>
            </w:pPr>
          </w:p>
        </w:tc>
      </w:tr>
    </w:tbl>
    <w:p w14:paraId="1C686CEB" w14:textId="77777777" w:rsidR="002968FB" w:rsidRPr="00AE2ADC" w:rsidRDefault="002968FB" w:rsidP="002968FB">
      <w:pPr>
        <w:spacing w:after="0" w:line="240" w:lineRule="auto"/>
        <w:jc w:val="left"/>
        <w:rPr>
          <w:rFonts w:cs="Arial"/>
        </w:rPr>
      </w:pPr>
    </w:p>
    <w:p w14:paraId="6D2727BE" w14:textId="57331F1C"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добавлении столбца в таблицу</w:t>
      </w:r>
    </w:p>
    <w:p w14:paraId="122CA2F5" w14:textId="5F3D5800"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sp_repladdcolumn не удалось добавить указанный столбец в таблицу базы данных публикации. Если вместе с данной ошибкой появляется другая ошибка, то в такой ошибке должна указываться причина, по которой не удалось добавить данный столбец. Если о других ошибках не сообщается, то проблема может быть связана с тем, что определенная владельцем таблица не существует или тип данных не является типом данных, который можно добавить в реплицированную таблицу. Тип данных нового столбца должен соответствовать столбцу идентификаторов, </w:t>
      </w:r>
      <w:r w:rsidRPr="00AE2ADC">
        <w:rPr>
          <w:rFonts w:eastAsia="Calibri" w:cs="Arial"/>
          <w:color w:val="000000"/>
          <w:sz w:val="22"/>
          <w:lang w:bidi="ru-RU"/>
        </w:rPr>
        <w:lastRenderedPageBreak/>
        <w:t>вычисляемому столбцу или столбцу отметок времени, разрешать значения NULL или иметь значение по умолчанию. Для получения более подробной информации о sp_repladdcolumn см раздел "Изменения схемы базы данных публикаций" в электронной документации.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7040B2F" w14:textId="77777777" w:rsidTr="008566C4">
        <w:trPr>
          <w:trHeight w:val="54"/>
        </w:trPr>
        <w:tc>
          <w:tcPr>
            <w:tcW w:w="54" w:type="dxa"/>
          </w:tcPr>
          <w:p w14:paraId="5574391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6BF0803" w14:textId="77777777" w:rsidR="002968FB" w:rsidRPr="00AE2ADC" w:rsidRDefault="002968FB" w:rsidP="008566C4">
            <w:pPr>
              <w:pStyle w:val="EmptyCellLayoutStyle"/>
              <w:spacing w:after="0" w:line="240" w:lineRule="auto"/>
              <w:rPr>
                <w:rFonts w:ascii="Arial" w:hAnsi="Arial" w:cs="Arial"/>
              </w:rPr>
            </w:pPr>
          </w:p>
        </w:tc>
        <w:tc>
          <w:tcPr>
            <w:tcW w:w="149" w:type="dxa"/>
          </w:tcPr>
          <w:p w14:paraId="49A3411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267AF7" w14:textId="77777777" w:rsidTr="008566C4">
        <w:tc>
          <w:tcPr>
            <w:tcW w:w="54" w:type="dxa"/>
          </w:tcPr>
          <w:p w14:paraId="112DD40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28C2C8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2BF51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6690C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CD14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12B5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9464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5DF49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0DF8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E1D42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335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BB5C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E2713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6FF8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8005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5340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E4E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75BBA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AADAB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396AD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8BAC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4FDD51A" w14:textId="77777777" w:rsidR="002968FB" w:rsidRPr="00AE2ADC" w:rsidRDefault="002968FB" w:rsidP="008566C4">
            <w:pPr>
              <w:spacing w:after="0" w:line="240" w:lineRule="auto"/>
              <w:jc w:val="left"/>
              <w:rPr>
                <w:rFonts w:cs="Arial"/>
              </w:rPr>
            </w:pPr>
          </w:p>
        </w:tc>
        <w:tc>
          <w:tcPr>
            <w:tcW w:w="149" w:type="dxa"/>
          </w:tcPr>
          <w:p w14:paraId="38E4FF6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71B8A9" w14:textId="77777777" w:rsidTr="008566C4">
        <w:trPr>
          <w:trHeight w:val="80"/>
        </w:trPr>
        <w:tc>
          <w:tcPr>
            <w:tcW w:w="54" w:type="dxa"/>
          </w:tcPr>
          <w:p w14:paraId="1348353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2D5C03" w14:textId="77777777" w:rsidR="002968FB" w:rsidRPr="00AE2ADC" w:rsidRDefault="002968FB" w:rsidP="008566C4">
            <w:pPr>
              <w:pStyle w:val="EmptyCellLayoutStyle"/>
              <w:spacing w:after="0" w:line="240" w:lineRule="auto"/>
              <w:rPr>
                <w:rFonts w:ascii="Arial" w:hAnsi="Arial" w:cs="Arial"/>
              </w:rPr>
            </w:pPr>
          </w:p>
        </w:tc>
        <w:tc>
          <w:tcPr>
            <w:tcW w:w="149" w:type="dxa"/>
          </w:tcPr>
          <w:p w14:paraId="6B2FB64E" w14:textId="77777777" w:rsidR="002968FB" w:rsidRPr="00AE2ADC" w:rsidRDefault="002968FB" w:rsidP="008566C4">
            <w:pPr>
              <w:pStyle w:val="EmptyCellLayoutStyle"/>
              <w:spacing w:after="0" w:line="240" w:lineRule="auto"/>
              <w:rPr>
                <w:rFonts w:ascii="Arial" w:hAnsi="Arial" w:cs="Arial"/>
              </w:rPr>
            </w:pPr>
          </w:p>
        </w:tc>
      </w:tr>
    </w:tbl>
    <w:p w14:paraId="45C5FBA5" w14:textId="77777777" w:rsidR="002968FB" w:rsidRPr="00AE2ADC" w:rsidRDefault="002968FB" w:rsidP="002968FB">
      <w:pPr>
        <w:spacing w:after="0" w:line="240" w:lineRule="auto"/>
        <w:jc w:val="left"/>
        <w:rPr>
          <w:rFonts w:cs="Arial"/>
        </w:rPr>
      </w:pPr>
    </w:p>
    <w:p w14:paraId="5753B10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фиксации внутренней транзакции MSDTC</w:t>
      </w:r>
    </w:p>
    <w:p w14:paraId="40BB02F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происходит ошибка фиксации COMMIT внутренней транзакции MSDTC.</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E363755" w14:textId="77777777" w:rsidTr="008566C4">
        <w:trPr>
          <w:trHeight w:val="54"/>
        </w:trPr>
        <w:tc>
          <w:tcPr>
            <w:tcW w:w="54" w:type="dxa"/>
          </w:tcPr>
          <w:p w14:paraId="616E1B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82E0973" w14:textId="77777777" w:rsidR="002968FB" w:rsidRPr="00AE2ADC" w:rsidRDefault="002968FB" w:rsidP="008566C4">
            <w:pPr>
              <w:pStyle w:val="EmptyCellLayoutStyle"/>
              <w:spacing w:after="0" w:line="240" w:lineRule="auto"/>
              <w:rPr>
                <w:rFonts w:ascii="Arial" w:hAnsi="Arial" w:cs="Arial"/>
              </w:rPr>
            </w:pPr>
          </w:p>
        </w:tc>
        <w:tc>
          <w:tcPr>
            <w:tcW w:w="149" w:type="dxa"/>
          </w:tcPr>
          <w:p w14:paraId="792D698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F05F9F" w14:textId="77777777" w:rsidTr="008566C4">
        <w:tc>
          <w:tcPr>
            <w:tcW w:w="54" w:type="dxa"/>
          </w:tcPr>
          <w:p w14:paraId="60F5A93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AB977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B6AA8E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DEB00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1333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5885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350C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3F73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703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5B28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1248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7896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4432BB"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76B83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21CE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EC56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D04E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4F71A9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29945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B6F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E0F3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6C4792F" w14:textId="77777777" w:rsidR="002968FB" w:rsidRPr="00AE2ADC" w:rsidRDefault="002968FB" w:rsidP="008566C4">
            <w:pPr>
              <w:spacing w:after="0" w:line="240" w:lineRule="auto"/>
              <w:jc w:val="left"/>
              <w:rPr>
                <w:rFonts w:cs="Arial"/>
              </w:rPr>
            </w:pPr>
          </w:p>
        </w:tc>
        <w:tc>
          <w:tcPr>
            <w:tcW w:w="149" w:type="dxa"/>
          </w:tcPr>
          <w:p w14:paraId="1A69E7D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047100" w14:textId="77777777" w:rsidTr="008566C4">
        <w:trPr>
          <w:trHeight w:val="80"/>
        </w:trPr>
        <w:tc>
          <w:tcPr>
            <w:tcW w:w="54" w:type="dxa"/>
          </w:tcPr>
          <w:p w14:paraId="7F9157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CD92F7" w14:textId="77777777" w:rsidR="002968FB" w:rsidRPr="00AE2ADC" w:rsidRDefault="002968FB" w:rsidP="008566C4">
            <w:pPr>
              <w:pStyle w:val="EmptyCellLayoutStyle"/>
              <w:spacing w:after="0" w:line="240" w:lineRule="auto"/>
              <w:rPr>
                <w:rFonts w:ascii="Arial" w:hAnsi="Arial" w:cs="Arial"/>
              </w:rPr>
            </w:pPr>
          </w:p>
        </w:tc>
        <w:tc>
          <w:tcPr>
            <w:tcW w:w="149" w:type="dxa"/>
          </w:tcPr>
          <w:p w14:paraId="3A8BB751" w14:textId="77777777" w:rsidR="002968FB" w:rsidRPr="00AE2ADC" w:rsidRDefault="002968FB" w:rsidP="008566C4">
            <w:pPr>
              <w:pStyle w:val="EmptyCellLayoutStyle"/>
              <w:spacing w:after="0" w:line="240" w:lineRule="auto"/>
              <w:rPr>
                <w:rFonts w:ascii="Arial" w:hAnsi="Arial" w:cs="Arial"/>
              </w:rPr>
            </w:pPr>
          </w:p>
        </w:tc>
      </w:tr>
    </w:tbl>
    <w:p w14:paraId="4E6FC6EB" w14:textId="77777777" w:rsidR="002968FB" w:rsidRPr="00AE2ADC" w:rsidRDefault="002968FB" w:rsidP="002968FB">
      <w:pPr>
        <w:spacing w:after="0" w:line="240" w:lineRule="auto"/>
        <w:jc w:val="left"/>
        <w:rPr>
          <w:rFonts w:cs="Arial"/>
        </w:rPr>
      </w:pPr>
    </w:p>
    <w:p w14:paraId="312F0ED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обнаружены и устранены ошибки целостности базы данных</w:t>
      </w:r>
    </w:p>
    <w:p w14:paraId="755A514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сообщение указывает, что при проверке согласованности базы данных обнаружены ошибки и полностью устранены.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E07553A" w14:textId="77777777" w:rsidTr="008566C4">
        <w:trPr>
          <w:trHeight w:val="54"/>
        </w:trPr>
        <w:tc>
          <w:tcPr>
            <w:tcW w:w="54" w:type="dxa"/>
          </w:tcPr>
          <w:p w14:paraId="24EC3F6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49E230" w14:textId="77777777" w:rsidR="002968FB" w:rsidRPr="00AE2ADC" w:rsidRDefault="002968FB" w:rsidP="008566C4">
            <w:pPr>
              <w:pStyle w:val="EmptyCellLayoutStyle"/>
              <w:spacing w:after="0" w:line="240" w:lineRule="auto"/>
              <w:rPr>
                <w:rFonts w:ascii="Arial" w:hAnsi="Arial" w:cs="Arial"/>
              </w:rPr>
            </w:pPr>
          </w:p>
        </w:tc>
        <w:tc>
          <w:tcPr>
            <w:tcW w:w="149" w:type="dxa"/>
          </w:tcPr>
          <w:p w14:paraId="2B76F7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8DA763" w14:textId="77777777" w:rsidTr="008566C4">
        <w:tc>
          <w:tcPr>
            <w:tcW w:w="54" w:type="dxa"/>
          </w:tcPr>
          <w:p w14:paraId="4A5D553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E4AFDD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9AA2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58F6F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C0671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BB1C3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F99A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B613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1AF1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7A9762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96B9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5A23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0E038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42A9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27A8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798A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B7BF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r w:rsidR="002968FB" w:rsidRPr="00AE2ADC" w14:paraId="12D15B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4E73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BF40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CFA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4ACA48A" w14:textId="77777777" w:rsidR="002968FB" w:rsidRPr="00AE2ADC" w:rsidRDefault="002968FB" w:rsidP="008566C4">
            <w:pPr>
              <w:spacing w:after="0" w:line="240" w:lineRule="auto"/>
              <w:jc w:val="left"/>
              <w:rPr>
                <w:rFonts w:cs="Arial"/>
              </w:rPr>
            </w:pPr>
          </w:p>
        </w:tc>
        <w:tc>
          <w:tcPr>
            <w:tcW w:w="149" w:type="dxa"/>
          </w:tcPr>
          <w:p w14:paraId="6E30E9F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77B436" w14:textId="77777777" w:rsidTr="008566C4">
        <w:trPr>
          <w:trHeight w:val="80"/>
        </w:trPr>
        <w:tc>
          <w:tcPr>
            <w:tcW w:w="54" w:type="dxa"/>
          </w:tcPr>
          <w:p w14:paraId="065B736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663816" w14:textId="77777777" w:rsidR="002968FB" w:rsidRPr="00AE2ADC" w:rsidRDefault="002968FB" w:rsidP="008566C4">
            <w:pPr>
              <w:pStyle w:val="EmptyCellLayoutStyle"/>
              <w:spacing w:after="0" w:line="240" w:lineRule="auto"/>
              <w:rPr>
                <w:rFonts w:ascii="Arial" w:hAnsi="Arial" w:cs="Arial"/>
              </w:rPr>
            </w:pPr>
          </w:p>
        </w:tc>
        <w:tc>
          <w:tcPr>
            <w:tcW w:w="149" w:type="dxa"/>
          </w:tcPr>
          <w:p w14:paraId="55829AC1" w14:textId="77777777" w:rsidR="002968FB" w:rsidRPr="00AE2ADC" w:rsidRDefault="002968FB" w:rsidP="008566C4">
            <w:pPr>
              <w:pStyle w:val="EmptyCellLayoutStyle"/>
              <w:spacing w:after="0" w:line="240" w:lineRule="auto"/>
              <w:rPr>
                <w:rFonts w:ascii="Arial" w:hAnsi="Arial" w:cs="Arial"/>
              </w:rPr>
            </w:pPr>
          </w:p>
        </w:tc>
      </w:tr>
    </w:tbl>
    <w:p w14:paraId="214923C8" w14:textId="77777777" w:rsidR="002968FB" w:rsidRPr="00AE2ADC" w:rsidRDefault="002968FB" w:rsidP="002968FB">
      <w:pPr>
        <w:spacing w:after="0" w:line="240" w:lineRule="auto"/>
        <w:jc w:val="left"/>
        <w:rPr>
          <w:rFonts w:cs="Arial"/>
        </w:rPr>
      </w:pPr>
    </w:p>
    <w:p w14:paraId="0DEE70E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хватает памяти на сервере SQL Server</w:t>
      </w:r>
    </w:p>
    <w:p w14:paraId="0F6EC93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не удалось выделить достаточное количество памяти для выполнения запроса.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076CA44" w14:textId="77777777" w:rsidTr="008566C4">
        <w:trPr>
          <w:trHeight w:val="54"/>
        </w:trPr>
        <w:tc>
          <w:tcPr>
            <w:tcW w:w="54" w:type="dxa"/>
          </w:tcPr>
          <w:p w14:paraId="282A98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276094" w14:textId="77777777" w:rsidR="002968FB" w:rsidRPr="00AE2ADC" w:rsidRDefault="002968FB" w:rsidP="008566C4">
            <w:pPr>
              <w:pStyle w:val="EmptyCellLayoutStyle"/>
              <w:spacing w:after="0" w:line="240" w:lineRule="auto"/>
              <w:rPr>
                <w:rFonts w:ascii="Arial" w:hAnsi="Arial" w:cs="Arial"/>
              </w:rPr>
            </w:pPr>
          </w:p>
        </w:tc>
        <w:tc>
          <w:tcPr>
            <w:tcW w:w="149" w:type="dxa"/>
          </w:tcPr>
          <w:p w14:paraId="52B0B75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B5B8FD" w14:textId="77777777" w:rsidTr="008566C4">
        <w:tc>
          <w:tcPr>
            <w:tcW w:w="54" w:type="dxa"/>
          </w:tcPr>
          <w:p w14:paraId="483A72F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29B33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5A170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32F7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A51E3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774816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02BF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7D2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DD1B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38825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94EA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F981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D880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8AC43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239D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4F15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E5E5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66F34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A1BC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C57E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A33D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3355978" w14:textId="77777777" w:rsidR="002968FB" w:rsidRPr="00AE2ADC" w:rsidRDefault="002968FB" w:rsidP="008566C4">
            <w:pPr>
              <w:spacing w:after="0" w:line="240" w:lineRule="auto"/>
              <w:jc w:val="left"/>
              <w:rPr>
                <w:rFonts w:cs="Arial"/>
              </w:rPr>
            </w:pPr>
          </w:p>
        </w:tc>
        <w:tc>
          <w:tcPr>
            <w:tcW w:w="149" w:type="dxa"/>
          </w:tcPr>
          <w:p w14:paraId="30B603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358E7B" w14:textId="77777777" w:rsidTr="008566C4">
        <w:trPr>
          <w:trHeight w:val="80"/>
        </w:trPr>
        <w:tc>
          <w:tcPr>
            <w:tcW w:w="54" w:type="dxa"/>
          </w:tcPr>
          <w:p w14:paraId="4386A4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67F709" w14:textId="77777777" w:rsidR="002968FB" w:rsidRPr="00AE2ADC" w:rsidRDefault="002968FB" w:rsidP="008566C4">
            <w:pPr>
              <w:pStyle w:val="EmptyCellLayoutStyle"/>
              <w:spacing w:after="0" w:line="240" w:lineRule="auto"/>
              <w:rPr>
                <w:rFonts w:ascii="Arial" w:hAnsi="Arial" w:cs="Arial"/>
              </w:rPr>
            </w:pPr>
          </w:p>
        </w:tc>
        <w:tc>
          <w:tcPr>
            <w:tcW w:w="149" w:type="dxa"/>
          </w:tcPr>
          <w:p w14:paraId="727CCF9C" w14:textId="77777777" w:rsidR="002968FB" w:rsidRPr="00AE2ADC" w:rsidRDefault="002968FB" w:rsidP="008566C4">
            <w:pPr>
              <w:pStyle w:val="EmptyCellLayoutStyle"/>
              <w:spacing w:after="0" w:line="240" w:lineRule="auto"/>
              <w:rPr>
                <w:rFonts w:ascii="Arial" w:hAnsi="Arial" w:cs="Arial"/>
              </w:rPr>
            </w:pPr>
          </w:p>
        </w:tc>
      </w:tr>
    </w:tbl>
    <w:p w14:paraId="56A7D36F" w14:textId="77777777" w:rsidR="002968FB" w:rsidRPr="00AE2ADC" w:rsidRDefault="002968FB" w:rsidP="002968FB">
      <w:pPr>
        <w:spacing w:after="0" w:line="240" w:lineRule="auto"/>
        <w:jc w:val="left"/>
        <w:rPr>
          <w:rFonts w:cs="Arial"/>
        </w:rPr>
      </w:pPr>
    </w:p>
    <w:p w14:paraId="7F671F7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 конечной точке подключения транспорта компонента SQL Server Service Broker или зеркального отображения базы данных</w:t>
      </w:r>
    </w:p>
    <w:p w14:paraId="322FFA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использует конечные точки компонента Service Broker и зеркального отображения базы данных для связи за пределами данного экземпляра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5EFDCAD" w14:textId="77777777" w:rsidTr="008566C4">
        <w:trPr>
          <w:trHeight w:val="54"/>
        </w:trPr>
        <w:tc>
          <w:tcPr>
            <w:tcW w:w="54" w:type="dxa"/>
          </w:tcPr>
          <w:p w14:paraId="75A0E64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AF415B" w14:textId="77777777" w:rsidR="002968FB" w:rsidRPr="00AE2ADC" w:rsidRDefault="002968FB" w:rsidP="008566C4">
            <w:pPr>
              <w:pStyle w:val="EmptyCellLayoutStyle"/>
              <w:spacing w:after="0" w:line="240" w:lineRule="auto"/>
              <w:rPr>
                <w:rFonts w:ascii="Arial" w:hAnsi="Arial" w:cs="Arial"/>
              </w:rPr>
            </w:pPr>
          </w:p>
        </w:tc>
        <w:tc>
          <w:tcPr>
            <w:tcW w:w="149" w:type="dxa"/>
          </w:tcPr>
          <w:p w14:paraId="366B1ACC"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A762A4" w14:textId="77777777" w:rsidTr="008566C4">
        <w:tc>
          <w:tcPr>
            <w:tcW w:w="54" w:type="dxa"/>
          </w:tcPr>
          <w:p w14:paraId="1DF1A7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2CA719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AA62F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7A15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A6F9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C90E08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7362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90E3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A36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8E613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030F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8348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D721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5EB27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4C0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974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7894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BA749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4CB9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6717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072F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BC9BDC9" w14:textId="77777777" w:rsidR="002968FB" w:rsidRPr="00AE2ADC" w:rsidRDefault="002968FB" w:rsidP="008566C4">
            <w:pPr>
              <w:spacing w:after="0" w:line="240" w:lineRule="auto"/>
              <w:jc w:val="left"/>
              <w:rPr>
                <w:rFonts w:cs="Arial"/>
              </w:rPr>
            </w:pPr>
          </w:p>
        </w:tc>
        <w:tc>
          <w:tcPr>
            <w:tcW w:w="149" w:type="dxa"/>
          </w:tcPr>
          <w:p w14:paraId="1582B6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C3C569" w14:textId="77777777" w:rsidTr="008566C4">
        <w:trPr>
          <w:trHeight w:val="80"/>
        </w:trPr>
        <w:tc>
          <w:tcPr>
            <w:tcW w:w="54" w:type="dxa"/>
          </w:tcPr>
          <w:p w14:paraId="7A800C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615D45" w14:textId="77777777" w:rsidR="002968FB" w:rsidRPr="00AE2ADC" w:rsidRDefault="002968FB" w:rsidP="008566C4">
            <w:pPr>
              <w:pStyle w:val="EmptyCellLayoutStyle"/>
              <w:spacing w:after="0" w:line="240" w:lineRule="auto"/>
              <w:rPr>
                <w:rFonts w:ascii="Arial" w:hAnsi="Arial" w:cs="Arial"/>
              </w:rPr>
            </w:pPr>
          </w:p>
        </w:tc>
        <w:tc>
          <w:tcPr>
            <w:tcW w:w="149" w:type="dxa"/>
          </w:tcPr>
          <w:p w14:paraId="3B43D80A" w14:textId="77777777" w:rsidR="002968FB" w:rsidRPr="00AE2ADC" w:rsidRDefault="002968FB" w:rsidP="008566C4">
            <w:pPr>
              <w:pStyle w:val="EmptyCellLayoutStyle"/>
              <w:spacing w:after="0" w:line="240" w:lineRule="auto"/>
              <w:rPr>
                <w:rFonts w:ascii="Arial" w:hAnsi="Arial" w:cs="Arial"/>
              </w:rPr>
            </w:pPr>
          </w:p>
        </w:tc>
      </w:tr>
    </w:tbl>
    <w:p w14:paraId="55791573" w14:textId="77777777" w:rsidR="002968FB" w:rsidRPr="00AE2ADC" w:rsidRDefault="002968FB" w:rsidP="002968FB">
      <w:pPr>
        <w:spacing w:after="0" w:line="240" w:lineRule="auto"/>
        <w:jc w:val="left"/>
        <w:rPr>
          <w:rFonts w:cs="Arial"/>
        </w:rPr>
      </w:pPr>
    </w:p>
    <w:p w14:paraId="2138C17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возникла ошибка в обработчике отката очереди компонента Service Broker</w:t>
      </w:r>
    </w:p>
    <w:p w14:paraId="19636A5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Service Broker регистрирует событие MSSQLSERVER с идентификатором 8405, когда во время отката ошибка препятствует отключению очереди компонентом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448F2B7" w14:textId="77777777" w:rsidTr="008566C4">
        <w:trPr>
          <w:trHeight w:val="54"/>
        </w:trPr>
        <w:tc>
          <w:tcPr>
            <w:tcW w:w="54" w:type="dxa"/>
          </w:tcPr>
          <w:p w14:paraId="15F28F1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67AA17" w14:textId="77777777" w:rsidR="002968FB" w:rsidRPr="00AE2ADC" w:rsidRDefault="002968FB" w:rsidP="008566C4">
            <w:pPr>
              <w:pStyle w:val="EmptyCellLayoutStyle"/>
              <w:spacing w:after="0" w:line="240" w:lineRule="auto"/>
              <w:rPr>
                <w:rFonts w:ascii="Arial" w:hAnsi="Arial" w:cs="Arial"/>
              </w:rPr>
            </w:pPr>
          </w:p>
        </w:tc>
        <w:tc>
          <w:tcPr>
            <w:tcW w:w="149" w:type="dxa"/>
          </w:tcPr>
          <w:p w14:paraId="44F4F43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BBA086" w14:textId="77777777" w:rsidTr="008566C4">
        <w:tc>
          <w:tcPr>
            <w:tcW w:w="54" w:type="dxa"/>
          </w:tcPr>
          <w:p w14:paraId="7D94141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469FF6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D2DC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5716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0900A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CAB9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78B1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E3A3D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520D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2CB8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66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492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B7470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4E491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021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C6F3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2E6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5AA64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AC56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17F13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32320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4CED5BB" w14:textId="77777777" w:rsidR="002968FB" w:rsidRPr="00AE2ADC" w:rsidRDefault="002968FB" w:rsidP="008566C4">
            <w:pPr>
              <w:spacing w:after="0" w:line="240" w:lineRule="auto"/>
              <w:jc w:val="left"/>
              <w:rPr>
                <w:rFonts w:cs="Arial"/>
              </w:rPr>
            </w:pPr>
          </w:p>
        </w:tc>
        <w:tc>
          <w:tcPr>
            <w:tcW w:w="149" w:type="dxa"/>
          </w:tcPr>
          <w:p w14:paraId="2DEA2C8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84C3A5" w14:textId="77777777" w:rsidTr="008566C4">
        <w:trPr>
          <w:trHeight w:val="80"/>
        </w:trPr>
        <w:tc>
          <w:tcPr>
            <w:tcW w:w="54" w:type="dxa"/>
          </w:tcPr>
          <w:p w14:paraId="3809E7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1098B8" w14:textId="77777777" w:rsidR="002968FB" w:rsidRPr="00AE2ADC" w:rsidRDefault="002968FB" w:rsidP="008566C4">
            <w:pPr>
              <w:pStyle w:val="EmptyCellLayoutStyle"/>
              <w:spacing w:after="0" w:line="240" w:lineRule="auto"/>
              <w:rPr>
                <w:rFonts w:ascii="Arial" w:hAnsi="Arial" w:cs="Arial"/>
              </w:rPr>
            </w:pPr>
          </w:p>
        </w:tc>
        <w:tc>
          <w:tcPr>
            <w:tcW w:w="149" w:type="dxa"/>
          </w:tcPr>
          <w:p w14:paraId="6ABFB4B7" w14:textId="77777777" w:rsidR="002968FB" w:rsidRPr="00AE2ADC" w:rsidRDefault="002968FB" w:rsidP="008566C4">
            <w:pPr>
              <w:pStyle w:val="EmptyCellLayoutStyle"/>
              <w:spacing w:after="0" w:line="240" w:lineRule="auto"/>
              <w:rPr>
                <w:rFonts w:ascii="Arial" w:hAnsi="Arial" w:cs="Arial"/>
              </w:rPr>
            </w:pPr>
          </w:p>
        </w:tc>
      </w:tr>
    </w:tbl>
    <w:p w14:paraId="1B5271C0" w14:textId="77777777" w:rsidR="002968FB" w:rsidRPr="00AE2ADC" w:rsidRDefault="002968FB" w:rsidP="002968FB">
      <w:pPr>
        <w:spacing w:after="0" w:line="240" w:lineRule="auto"/>
        <w:jc w:val="left"/>
        <w:rPr>
          <w:rFonts w:cs="Arial"/>
        </w:rPr>
      </w:pPr>
    </w:p>
    <w:p w14:paraId="44E2A04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пароль слишком простой</w:t>
      </w:r>
    </w:p>
    <w:p w14:paraId="452C83B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создать пароль, но предложенный пароль не соответствовал требования политики Windows к сложности паролей. Пароль должен отвечать параметрам политики требования сложности. В журнале безопасности Windows имя данного пользователя указывается в событии MSSQLSERVER с идентификатором 18466.</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E13C437" w14:textId="77777777" w:rsidTr="008566C4">
        <w:trPr>
          <w:trHeight w:val="54"/>
        </w:trPr>
        <w:tc>
          <w:tcPr>
            <w:tcW w:w="54" w:type="dxa"/>
          </w:tcPr>
          <w:p w14:paraId="57C6B45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02314B" w14:textId="77777777" w:rsidR="002968FB" w:rsidRPr="00AE2ADC" w:rsidRDefault="002968FB" w:rsidP="008566C4">
            <w:pPr>
              <w:pStyle w:val="EmptyCellLayoutStyle"/>
              <w:spacing w:after="0" w:line="240" w:lineRule="auto"/>
              <w:rPr>
                <w:rFonts w:ascii="Arial" w:hAnsi="Arial" w:cs="Arial"/>
              </w:rPr>
            </w:pPr>
          </w:p>
        </w:tc>
        <w:tc>
          <w:tcPr>
            <w:tcW w:w="149" w:type="dxa"/>
          </w:tcPr>
          <w:p w14:paraId="5829FE7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CD0EB8" w14:textId="77777777" w:rsidTr="008566C4">
        <w:tc>
          <w:tcPr>
            <w:tcW w:w="54" w:type="dxa"/>
          </w:tcPr>
          <w:p w14:paraId="375B598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98A7A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86914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80D0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D51B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17188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6532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4D2B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94A4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D08191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C3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549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6CFBE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2A5A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B686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5A85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D19D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1DE59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5096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AB8D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5517A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0A0A86D7" w14:textId="77777777" w:rsidR="002968FB" w:rsidRPr="00AE2ADC" w:rsidRDefault="002968FB" w:rsidP="008566C4">
            <w:pPr>
              <w:spacing w:after="0" w:line="240" w:lineRule="auto"/>
              <w:jc w:val="left"/>
              <w:rPr>
                <w:rFonts w:cs="Arial"/>
              </w:rPr>
            </w:pPr>
          </w:p>
        </w:tc>
        <w:tc>
          <w:tcPr>
            <w:tcW w:w="149" w:type="dxa"/>
          </w:tcPr>
          <w:p w14:paraId="50E38E0B" w14:textId="77777777" w:rsidR="002968FB" w:rsidRPr="00AE2ADC" w:rsidRDefault="002968FB" w:rsidP="008566C4">
            <w:pPr>
              <w:pStyle w:val="EmptyCellLayoutStyle"/>
              <w:spacing w:after="0" w:line="240" w:lineRule="auto"/>
              <w:rPr>
                <w:rFonts w:ascii="Arial" w:hAnsi="Arial" w:cs="Arial"/>
              </w:rPr>
            </w:pPr>
          </w:p>
        </w:tc>
      </w:tr>
      <w:tr w:rsidR="002968FB" w:rsidRPr="00AE2ADC" w14:paraId="0F9C505C" w14:textId="77777777" w:rsidTr="008566C4">
        <w:trPr>
          <w:trHeight w:val="80"/>
        </w:trPr>
        <w:tc>
          <w:tcPr>
            <w:tcW w:w="54" w:type="dxa"/>
          </w:tcPr>
          <w:p w14:paraId="09BA70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826449" w14:textId="77777777" w:rsidR="002968FB" w:rsidRPr="00AE2ADC" w:rsidRDefault="002968FB" w:rsidP="008566C4">
            <w:pPr>
              <w:pStyle w:val="EmptyCellLayoutStyle"/>
              <w:spacing w:after="0" w:line="240" w:lineRule="auto"/>
              <w:rPr>
                <w:rFonts w:ascii="Arial" w:hAnsi="Arial" w:cs="Arial"/>
              </w:rPr>
            </w:pPr>
          </w:p>
        </w:tc>
        <w:tc>
          <w:tcPr>
            <w:tcW w:w="149" w:type="dxa"/>
          </w:tcPr>
          <w:p w14:paraId="354E1585" w14:textId="77777777" w:rsidR="002968FB" w:rsidRPr="00AE2ADC" w:rsidRDefault="002968FB" w:rsidP="008566C4">
            <w:pPr>
              <w:pStyle w:val="EmptyCellLayoutStyle"/>
              <w:spacing w:after="0" w:line="240" w:lineRule="auto"/>
              <w:rPr>
                <w:rFonts w:ascii="Arial" w:hAnsi="Arial" w:cs="Arial"/>
              </w:rPr>
            </w:pPr>
          </w:p>
        </w:tc>
      </w:tr>
    </w:tbl>
    <w:p w14:paraId="7AC38002" w14:textId="77777777" w:rsidR="002968FB" w:rsidRPr="00AE2ADC" w:rsidRDefault="002968FB" w:rsidP="002968FB">
      <w:pPr>
        <w:spacing w:after="0" w:line="240" w:lineRule="auto"/>
        <w:jc w:val="left"/>
        <w:rPr>
          <w:rFonts w:cs="Arial"/>
        </w:rPr>
      </w:pPr>
    </w:p>
    <w:p w14:paraId="3912BB7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компонент SQL Server Service Broker не может запросить признак режима соответствия FIPS из реестра</w:t>
      </w:r>
    </w:p>
    <w:p w14:paraId="1EAED66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компонент SQL Server Service Broker не может запросить признак режима соответствия FIPS из реестра.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2353EE0" w14:textId="77777777" w:rsidTr="008566C4">
        <w:trPr>
          <w:trHeight w:val="54"/>
        </w:trPr>
        <w:tc>
          <w:tcPr>
            <w:tcW w:w="54" w:type="dxa"/>
          </w:tcPr>
          <w:p w14:paraId="346488F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FE700CA" w14:textId="77777777" w:rsidR="002968FB" w:rsidRPr="00AE2ADC" w:rsidRDefault="002968FB" w:rsidP="008566C4">
            <w:pPr>
              <w:pStyle w:val="EmptyCellLayoutStyle"/>
              <w:spacing w:after="0" w:line="240" w:lineRule="auto"/>
              <w:rPr>
                <w:rFonts w:ascii="Arial" w:hAnsi="Arial" w:cs="Arial"/>
              </w:rPr>
            </w:pPr>
          </w:p>
        </w:tc>
        <w:tc>
          <w:tcPr>
            <w:tcW w:w="149" w:type="dxa"/>
          </w:tcPr>
          <w:p w14:paraId="2C15FA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78BC84" w14:textId="77777777" w:rsidTr="008566C4">
        <w:tc>
          <w:tcPr>
            <w:tcW w:w="54" w:type="dxa"/>
          </w:tcPr>
          <w:p w14:paraId="2FBA0D5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72AD8F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9D8C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A16A9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6065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AB57E3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D2AA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0C0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173E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F47F2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74A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BDD0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FC334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655E28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3D4B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9C1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13A2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A8FA0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7DF46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9337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C375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3027B1A" w14:textId="77777777" w:rsidR="002968FB" w:rsidRPr="00AE2ADC" w:rsidRDefault="002968FB" w:rsidP="008566C4">
            <w:pPr>
              <w:spacing w:after="0" w:line="240" w:lineRule="auto"/>
              <w:jc w:val="left"/>
              <w:rPr>
                <w:rFonts w:cs="Arial"/>
              </w:rPr>
            </w:pPr>
          </w:p>
        </w:tc>
        <w:tc>
          <w:tcPr>
            <w:tcW w:w="149" w:type="dxa"/>
          </w:tcPr>
          <w:p w14:paraId="413990E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5040BC" w14:textId="77777777" w:rsidTr="008566C4">
        <w:trPr>
          <w:trHeight w:val="80"/>
        </w:trPr>
        <w:tc>
          <w:tcPr>
            <w:tcW w:w="54" w:type="dxa"/>
          </w:tcPr>
          <w:p w14:paraId="2AE5028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E9F9299" w14:textId="77777777" w:rsidR="002968FB" w:rsidRPr="00AE2ADC" w:rsidRDefault="002968FB" w:rsidP="008566C4">
            <w:pPr>
              <w:pStyle w:val="EmptyCellLayoutStyle"/>
              <w:spacing w:after="0" w:line="240" w:lineRule="auto"/>
              <w:rPr>
                <w:rFonts w:ascii="Arial" w:hAnsi="Arial" w:cs="Arial"/>
              </w:rPr>
            </w:pPr>
          </w:p>
        </w:tc>
        <w:tc>
          <w:tcPr>
            <w:tcW w:w="149" w:type="dxa"/>
          </w:tcPr>
          <w:p w14:paraId="3AC7B3FA" w14:textId="77777777" w:rsidR="002968FB" w:rsidRPr="00AE2ADC" w:rsidRDefault="002968FB" w:rsidP="008566C4">
            <w:pPr>
              <w:pStyle w:val="EmptyCellLayoutStyle"/>
              <w:spacing w:after="0" w:line="240" w:lineRule="auto"/>
              <w:rPr>
                <w:rFonts w:ascii="Arial" w:hAnsi="Arial" w:cs="Arial"/>
              </w:rPr>
            </w:pPr>
          </w:p>
        </w:tc>
      </w:tr>
    </w:tbl>
    <w:p w14:paraId="13D027A5" w14:textId="77777777" w:rsidR="002968FB" w:rsidRPr="00AE2ADC" w:rsidRDefault="002968FB" w:rsidP="002968FB">
      <w:pPr>
        <w:spacing w:after="0" w:line="240" w:lineRule="auto"/>
        <w:jc w:val="left"/>
        <w:rPr>
          <w:rFonts w:cs="Arial"/>
        </w:rPr>
      </w:pPr>
    </w:p>
    <w:p w14:paraId="338D930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выполнение CHECKTABLE завершено. В процессе сбора фактов была обнаружена ошибка.</w:t>
      </w:r>
    </w:p>
    <w:p w14:paraId="594E1BD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Возможно, нехватка пространства для базы данных tempdb или не согласована системная таблица. Проверьте наличие предыдущих ошибок.</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57D2CC" w14:textId="77777777" w:rsidTr="008566C4">
        <w:trPr>
          <w:trHeight w:val="54"/>
        </w:trPr>
        <w:tc>
          <w:tcPr>
            <w:tcW w:w="54" w:type="dxa"/>
          </w:tcPr>
          <w:p w14:paraId="248F6FC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DBF3F18" w14:textId="77777777" w:rsidR="002968FB" w:rsidRPr="00AE2ADC" w:rsidRDefault="002968FB" w:rsidP="008566C4">
            <w:pPr>
              <w:pStyle w:val="EmptyCellLayoutStyle"/>
              <w:spacing w:after="0" w:line="240" w:lineRule="auto"/>
              <w:rPr>
                <w:rFonts w:ascii="Arial" w:hAnsi="Arial" w:cs="Arial"/>
              </w:rPr>
            </w:pPr>
          </w:p>
        </w:tc>
        <w:tc>
          <w:tcPr>
            <w:tcW w:w="149" w:type="dxa"/>
          </w:tcPr>
          <w:p w14:paraId="1CE4387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A009CA" w14:textId="77777777" w:rsidTr="008566C4">
        <w:tc>
          <w:tcPr>
            <w:tcW w:w="54" w:type="dxa"/>
          </w:tcPr>
          <w:p w14:paraId="163ECF9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2C7BE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AE10C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7262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50F30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0D47C9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E38C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9A11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8B73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D448CF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BC78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D65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03E3BD"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7418E6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DFFE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23F6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F5C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2B10A2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002E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0D69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8F0B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CE0103A" w14:textId="77777777" w:rsidR="002968FB" w:rsidRPr="00AE2ADC" w:rsidRDefault="002968FB" w:rsidP="008566C4">
            <w:pPr>
              <w:spacing w:after="0" w:line="240" w:lineRule="auto"/>
              <w:jc w:val="left"/>
              <w:rPr>
                <w:rFonts w:cs="Arial"/>
              </w:rPr>
            </w:pPr>
          </w:p>
        </w:tc>
        <w:tc>
          <w:tcPr>
            <w:tcW w:w="149" w:type="dxa"/>
          </w:tcPr>
          <w:p w14:paraId="4ADB5D8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8B7785" w14:textId="77777777" w:rsidTr="008566C4">
        <w:trPr>
          <w:trHeight w:val="80"/>
        </w:trPr>
        <w:tc>
          <w:tcPr>
            <w:tcW w:w="54" w:type="dxa"/>
          </w:tcPr>
          <w:p w14:paraId="02A46CF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8F6013F" w14:textId="77777777" w:rsidR="002968FB" w:rsidRPr="00AE2ADC" w:rsidRDefault="002968FB" w:rsidP="008566C4">
            <w:pPr>
              <w:pStyle w:val="EmptyCellLayoutStyle"/>
              <w:spacing w:after="0" w:line="240" w:lineRule="auto"/>
              <w:rPr>
                <w:rFonts w:ascii="Arial" w:hAnsi="Arial" w:cs="Arial"/>
              </w:rPr>
            </w:pPr>
          </w:p>
        </w:tc>
        <w:tc>
          <w:tcPr>
            <w:tcW w:w="149" w:type="dxa"/>
          </w:tcPr>
          <w:p w14:paraId="109AB7D7" w14:textId="77777777" w:rsidR="002968FB" w:rsidRPr="00AE2ADC" w:rsidRDefault="002968FB" w:rsidP="008566C4">
            <w:pPr>
              <w:pStyle w:val="EmptyCellLayoutStyle"/>
              <w:spacing w:after="0" w:line="240" w:lineRule="auto"/>
              <w:rPr>
                <w:rFonts w:ascii="Arial" w:hAnsi="Arial" w:cs="Arial"/>
              </w:rPr>
            </w:pPr>
          </w:p>
        </w:tc>
      </w:tr>
    </w:tbl>
    <w:p w14:paraId="7374D692" w14:textId="77777777" w:rsidR="002968FB" w:rsidRPr="00AE2ADC" w:rsidRDefault="002968FB" w:rsidP="002968FB">
      <w:pPr>
        <w:spacing w:after="0" w:line="240" w:lineRule="auto"/>
        <w:jc w:val="left"/>
        <w:rPr>
          <w:rFonts w:cs="Arial"/>
        </w:rPr>
      </w:pPr>
    </w:p>
    <w:p w14:paraId="6458942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Service Broker не может запустить диспетчер активации</w:t>
      </w:r>
    </w:p>
    <w:p w14:paraId="3538726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срабатывает, когда компонент Service Broker не может запустить диспетчер активации.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DFF129E" w14:textId="77777777" w:rsidTr="008566C4">
        <w:trPr>
          <w:trHeight w:val="54"/>
        </w:trPr>
        <w:tc>
          <w:tcPr>
            <w:tcW w:w="54" w:type="dxa"/>
          </w:tcPr>
          <w:p w14:paraId="518A029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92D3B1" w14:textId="77777777" w:rsidR="002968FB" w:rsidRPr="00AE2ADC" w:rsidRDefault="002968FB" w:rsidP="008566C4">
            <w:pPr>
              <w:pStyle w:val="EmptyCellLayoutStyle"/>
              <w:spacing w:after="0" w:line="240" w:lineRule="auto"/>
              <w:rPr>
                <w:rFonts w:ascii="Arial" w:hAnsi="Arial" w:cs="Arial"/>
              </w:rPr>
            </w:pPr>
          </w:p>
        </w:tc>
        <w:tc>
          <w:tcPr>
            <w:tcW w:w="149" w:type="dxa"/>
          </w:tcPr>
          <w:p w14:paraId="39D00F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64685B" w14:textId="77777777" w:rsidTr="008566C4">
        <w:tc>
          <w:tcPr>
            <w:tcW w:w="54" w:type="dxa"/>
          </w:tcPr>
          <w:p w14:paraId="3D7A215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3B96D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5E27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411CD0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F2692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BA2B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A096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AB2E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1925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F5E9B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3351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EFD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747E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0E9C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8224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CE59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5159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A1C26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DDEE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1CA4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D4F7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50B9CC4" w14:textId="77777777" w:rsidR="002968FB" w:rsidRPr="00AE2ADC" w:rsidRDefault="002968FB" w:rsidP="008566C4">
            <w:pPr>
              <w:spacing w:after="0" w:line="240" w:lineRule="auto"/>
              <w:jc w:val="left"/>
              <w:rPr>
                <w:rFonts w:cs="Arial"/>
              </w:rPr>
            </w:pPr>
          </w:p>
        </w:tc>
        <w:tc>
          <w:tcPr>
            <w:tcW w:w="149" w:type="dxa"/>
          </w:tcPr>
          <w:p w14:paraId="7989D2A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215C50" w14:textId="77777777" w:rsidTr="008566C4">
        <w:trPr>
          <w:trHeight w:val="80"/>
        </w:trPr>
        <w:tc>
          <w:tcPr>
            <w:tcW w:w="54" w:type="dxa"/>
          </w:tcPr>
          <w:p w14:paraId="22042A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DA6B03" w14:textId="77777777" w:rsidR="002968FB" w:rsidRPr="00AE2ADC" w:rsidRDefault="002968FB" w:rsidP="008566C4">
            <w:pPr>
              <w:pStyle w:val="EmptyCellLayoutStyle"/>
              <w:spacing w:after="0" w:line="240" w:lineRule="auto"/>
              <w:rPr>
                <w:rFonts w:ascii="Arial" w:hAnsi="Arial" w:cs="Arial"/>
              </w:rPr>
            </w:pPr>
          </w:p>
        </w:tc>
        <w:tc>
          <w:tcPr>
            <w:tcW w:w="149" w:type="dxa"/>
          </w:tcPr>
          <w:p w14:paraId="1A48062B" w14:textId="77777777" w:rsidR="002968FB" w:rsidRPr="00AE2ADC" w:rsidRDefault="002968FB" w:rsidP="008566C4">
            <w:pPr>
              <w:pStyle w:val="EmptyCellLayoutStyle"/>
              <w:spacing w:after="0" w:line="240" w:lineRule="auto"/>
              <w:rPr>
                <w:rFonts w:ascii="Arial" w:hAnsi="Arial" w:cs="Arial"/>
              </w:rPr>
            </w:pPr>
          </w:p>
        </w:tc>
      </w:tr>
    </w:tbl>
    <w:p w14:paraId="12DF47DA" w14:textId="77777777" w:rsidR="002968FB" w:rsidRPr="00AE2ADC" w:rsidRDefault="002968FB" w:rsidP="002968FB">
      <w:pPr>
        <w:spacing w:after="0" w:line="240" w:lineRule="auto"/>
        <w:jc w:val="left"/>
        <w:rPr>
          <w:rFonts w:cs="Arial"/>
        </w:rPr>
      </w:pPr>
    </w:p>
    <w:p w14:paraId="1AD4210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родительский узел для страницы не обнаружен</w:t>
      </w:r>
    </w:p>
    <w:p w14:paraId="5704EC0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P_ID обнаружена в сбалансированном дереве. Она привязана к соответствующему уровню сбалансированного дерева. Однако не обнаружена страница индекса со ссылкой на данную страницу как на дочернюю. Это может произойти на любом уровне сбалансированного дерева.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5BAADE" w14:textId="77777777" w:rsidTr="008566C4">
        <w:trPr>
          <w:trHeight w:val="54"/>
        </w:trPr>
        <w:tc>
          <w:tcPr>
            <w:tcW w:w="54" w:type="dxa"/>
          </w:tcPr>
          <w:p w14:paraId="72DFAF7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5C64A5" w14:textId="77777777" w:rsidR="002968FB" w:rsidRPr="00AE2ADC" w:rsidRDefault="002968FB" w:rsidP="008566C4">
            <w:pPr>
              <w:pStyle w:val="EmptyCellLayoutStyle"/>
              <w:spacing w:after="0" w:line="240" w:lineRule="auto"/>
              <w:rPr>
                <w:rFonts w:ascii="Arial" w:hAnsi="Arial" w:cs="Arial"/>
              </w:rPr>
            </w:pPr>
          </w:p>
        </w:tc>
        <w:tc>
          <w:tcPr>
            <w:tcW w:w="149" w:type="dxa"/>
          </w:tcPr>
          <w:p w14:paraId="158DC8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E0E927" w14:textId="77777777" w:rsidTr="008566C4">
        <w:tc>
          <w:tcPr>
            <w:tcW w:w="54" w:type="dxa"/>
          </w:tcPr>
          <w:p w14:paraId="06B6F22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5A6BB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754EA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5696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2C89F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A5AF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621A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8CEB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3F54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2B32FD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5D63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BE7F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BBB0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40CC9F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3E66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E2B2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F6FB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740B1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AD3D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0A50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C93D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47D7D46B" w14:textId="77777777" w:rsidR="002968FB" w:rsidRPr="00AE2ADC" w:rsidRDefault="002968FB" w:rsidP="008566C4">
            <w:pPr>
              <w:spacing w:after="0" w:line="240" w:lineRule="auto"/>
              <w:jc w:val="left"/>
              <w:rPr>
                <w:rFonts w:cs="Arial"/>
              </w:rPr>
            </w:pPr>
          </w:p>
        </w:tc>
        <w:tc>
          <w:tcPr>
            <w:tcW w:w="149" w:type="dxa"/>
          </w:tcPr>
          <w:p w14:paraId="3DFCE4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3C6802" w14:textId="77777777" w:rsidTr="008566C4">
        <w:trPr>
          <w:trHeight w:val="80"/>
        </w:trPr>
        <w:tc>
          <w:tcPr>
            <w:tcW w:w="54" w:type="dxa"/>
          </w:tcPr>
          <w:p w14:paraId="345D4E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A9DC7E1" w14:textId="77777777" w:rsidR="002968FB" w:rsidRPr="00AE2ADC" w:rsidRDefault="002968FB" w:rsidP="008566C4">
            <w:pPr>
              <w:pStyle w:val="EmptyCellLayoutStyle"/>
              <w:spacing w:after="0" w:line="240" w:lineRule="auto"/>
              <w:rPr>
                <w:rFonts w:ascii="Arial" w:hAnsi="Arial" w:cs="Arial"/>
              </w:rPr>
            </w:pPr>
          </w:p>
        </w:tc>
        <w:tc>
          <w:tcPr>
            <w:tcW w:w="149" w:type="dxa"/>
          </w:tcPr>
          <w:p w14:paraId="120A03B1" w14:textId="77777777" w:rsidR="002968FB" w:rsidRPr="00AE2ADC" w:rsidRDefault="002968FB" w:rsidP="008566C4">
            <w:pPr>
              <w:pStyle w:val="EmptyCellLayoutStyle"/>
              <w:spacing w:after="0" w:line="240" w:lineRule="auto"/>
              <w:rPr>
                <w:rFonts w:ascii="Arial" w:hAnsi="Arial" w:cs="Arial"/>
              </w:rPr>
            </w:pPr>
          </w:p>
        </w:tc>
      </w:tr>
    </w:tbl>
    <w:p w14:paraId="196ECBE0" w14:textId="77777777" w:rsidR="002968FB" w:rsidRPr="00AE2ADC" w:rsidRDefault="002968FB" w:rsidP="002968FB">
      <w:pPr>
        <w:spacing w:after="0" w:line="240" w:lineRule="auto"/>
        <w:jc w:val="left"/>
        <w:rPr>
          <w:rFonts w:cs="Arial"/>
        </w:rPr>
      </w:pPr>
    </w:p>
    <w:p w14:paraId="4A901E3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восстановить базу данных из-за неразрешенных результатов транзакций</w:t>
      </w:r>
    </w:p>
    <w:p w14:paraId="15E46659" w14:textId="138B701D"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Процессом восстановления обнаружены незавершенные транзакции для указанной базы данных. Это были распределенные транзакции, в которых использовался координатор распределенных транзакций (Майкрософт) или транзакций между базами данных для одного экземпляра. Процессу восстановления недостаточно сведений для фиксации или отката одной или нескольких таких транзакций.</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C4B9CE5" w14:textId="77777777" w:rsidTr="008566C4">
        <w:trPr>
          <w:trHeight w:val="54"/>
        </w:trPr>
        <w:tc>
          <w:tcPr>
            <w:tcW w:w="54" w:type="dxa"/>
          </w:tcPr>
          <w:p w14:paraId="76371E8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B9BE63B" w14:textId="77777777" w:rsidR="002968FB" w:rsidRPr="00AE2ADC" w:rsidRDefault="002968FB" w:rsidP="008566C4">
            <w:pPr>
              <w:pStyle w:val="EmptyCellLayoutStyle"/>
              <w:spacing w:after="0" w:line="240" w:lineRule="auto"/>
              <w:rPr>
                <w:rFonts w:ascii="Arial" w:hAnsi="Arial" w:cs="Arial"/>
              </w:rPr>
            </w:pPr>
          </w:p>
        </w:tc>
        <w:tc>
          <w:tcPr>
            <w:tcW w:w="149" w:type="dxa"/>
          </w:tcPr>
          <w:p w14:paraId="66DC4B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0983A9" w14:textId="77777777" w:rsidTr="008566C4">
        <w:tc>
          <w:tcPr>
            <w:tcW w:w="54" w:type="dxa"/>
          </w:tcPr>
          <w:p w14:paraId="6BCEBEE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B6A0F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E89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6319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0CD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47C98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929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1CE6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B972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8746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0151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9C53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4A9D7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C5C33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9F00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E90D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AADF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91C1E1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3651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CF5E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C7394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36BA7560" w14:textId="77777777" w:rsidR="002968FB" w:rsidRPr="00AE2ADC" w:rsidRDefault="002968FB" w:rsidP="008566C4">
            <w:pPr>
              <w:spacing w:after="0" w:line="240" w:lineRule="auto"/>
              <w:jc w:val="left"/>
              <w:rPr>
                <w:rFonts w:cs="Arial"/>
              </w:rPr>
            </w:pPr>
          </w:p>
        </w:tc>
        <w:tc>
          <w:tcPr>
            <w:tcW w:w="149" w:type="dxa"/>
          </w:tcPr>
          <w:p w14:paraId="2A35BF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9A0A0B" w14:textId="77777777" w:rsidTr="008566C4">
        <w:trPr>
          <w:trHeight w:val="80"/>
        </w:trPr>
        <w:tc>
          <w:tcPr>
            <w:tcW w:w="54" w:type="dxa"/>
          </w:tcPr>
          <w:p w14:paraId="670CC7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525DA5" w14:textId="77777777" w:rsidR="002968FB" w:rsidRPr="00AE2ADC" w:rsidRDefault="002968FB" w:rsidP="008566C4">
            <w:pPr>
              <w:pStyle w:val="EmptyCellLayoutStyle"/>
              <w:spacing w:after="0" w:line="240" w:lineRule="auto"/>
              <w:rPr>
                <w:rFonts w:ascii="Arial" w:hAnsi="Arial" w:cs="Arial"/>
              </w:rPr>
            </w:pPr>
          </w:p>
        </w:tc>
        <w:tc>
          <w:tcPr>
            <w:tcW w:w="149" w:type="dxa"/>
          </w:tcPr>
          <w:p w14:paraId="22DF8911" w14:textId="77777777" w:rsidR="002968FB" w:rsidRPr="00AE2ADC" w:rsidRDefault="002968FB" w:rsidP="008566C4">
            <w:pPr>
              <w:pStyle w:val="EmptyCellLayoutStyle"/>
              <w:spacing w:after="0" w:line="240" w:lineRule="auto"/>
              <w:rPr>
                <w:rFonts w:ascii="Arial" w:hAnsi="Arial" w:cs="Arial"/>
              </w:rPr>
            </w:pPr>
          </w:p>
        </w:tc>
      </w:tr>
    </w:tbl>
    <w:p w14:paraId="54804307" w14:textId="77777777" w:rsidR="002968FB" w:rsidRPr="00AE2ADC" w:rsidRDefault="002968FB" w:rsidP="002968FB">
      <w:pPr>
        <w:spacing w:after="0" w:line="240" w:lineRule="auto"/>
        <w:jc w:val="left"/>
        <w:rPr>
          <w:rFonts w:cs="Arial"/>
        </w:rPr>
      </w:pPr>
    </w:p>
    <w:p w14:paraId="5798474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произошла ошибка диспетчера компонента Service Broker</w:t>
      </w:r>
    </w:p>
    <w:p w14:paraId="07F3193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создает оповещение, если произошла ошибка диспетчера компонента Service Broker.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B74062" w14:textId="77777777" w:rsidTr="008566C4">
        <w:trPr>
          <w:trHeight w:val="54"/>
        </w:trPr>
        <w:tc>
          <w:tcPr>
            <w:tcW w:w="54" w:type="dxa"/>
          </w:tcPr>
          <w:p w14:paraId="141AB26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3A5947" w14:textId="77777777" w:rsidR="002968FB" w:rsidRPr="00AE2ADC" w:rsidRDefault="002968FB" w:rsidP="008566C4">
            <w:pPr>
              <w:pStyle w:val="EmptyCellLayoutStyle"/>
              <w:spacing w:after="0" w:line="240" w:lineRule="auto"/>
              <w:rPr>
                <w:rFonts w:ascii="Arial" w:hAnsi="Arial" w:cs="Arial"/>
              </w:rPr>
            </w:pPr>
          </w:p>
        </w:tc>
        <w:tc>
          <w:tcPr>
            <w:tcW w:w="149" w:type="dxa"/>
          </w:tcPr>
          <w:p w14:paraId="5C7FE6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B07D3C" w14:textId="77777777" w:rsidTr="008566C4">
        <w:tc>
          <w:tcPr>
            <w:tcW w:w="54" w:type="dxa"/>
          </w:tcPr>
          <w:p w14:paraId="5E2DBB3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30262D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739E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8C8C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1EC4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96B7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96C6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45E6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B952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3C7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01E2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67B6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C3FFE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B020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64A8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A40D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B83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4BA080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CF5A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DE51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DE7E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FD39C4A" w14:textId="77777777" w:rsidR="002968FB" w:rsidRPr="00AE2ADC" w:rsidRDefault="002968FB" w:rsidP="008566C4">
            <w:pPr>
              <w:spacing w:after="0" w:line="240" w:lineRule="auto"/>
              <w:jc w:val="left"/>
              <w:rPr>
                <w:rFonts w:cs="Arial"/>
              </w:rPr>
            </w:pPr>
          </w:p>
        </w:tc>
        <w:tc>
          <w:tcPr>
            <w:tcW w:w="149" w:type="dxa"/>
          </w:tcPr>
          <w:p w14:paraId="141F73F7"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27BB2B" w14:textId="77777777" w:rsidTr="008566C4">
        <w:trPr>
          <w:trHeight w:val="80"/>
        </w:trPr>
        <w:tc>
          <w:tcPr>
            <w:tcW w:w="54" w:type="dxa"/>
          </w:tcPr>
          <w:p w14:paraId="2EC12A9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8C64E9" w14:textId="77777777" w:rsidR="002968FB" w:rsidRPr="00AE2ADC" w:rsidRDefault="002968FB" w:rsidP="008566C4">
            <w:pPr>
              <w:pStyle w:val="EmptyCellLayoutStyle"/>
              <w:spacing w:after="0" w:line="240" w:lineRule="auto"/>
              <w:rPr>
                <w:rFonts w:ascii="Arial" w:hAnsi="Arial" w:cs="Arial"/>
              </w:rPr>
            </w:pPr>
          </w:p>
        </w:tc>
        <w:tc>
          <w:tcPr>
            <w:tcW w:w="149" w:type="dxa"/>
          </w:tcPr>
          <w:p w14:paraId="7C0807FF" w14:textId="77777777" w:rsidR="002968FB" w:rsidRPr="00AE2ADC" w:rsidRDefault="002968FB" w:rsidP="008566C4">
            <w:pPr>
              <w:pStyle w:val="EmptyCellLayoutStyle"/>
              <w:spacing w:after="0" w:line="240" w:lineRule="auto"/>
              <w:rPr>
                <w:rFonts w:ascii="Arial" w:hAnsi="Arial" w:cs="Arial"/>
              </w:rPr>
            </w:pPr>
          </w:p>
        </w:tc>
      </w:tr>
    </w:tbl>
    <w:p w14:paraId="1E445271" w14:textId="77777777" w:rsidR="002968FB" w:rsidRPr="00AE2ADC" w:rsidRDefault="002968FB" w:rsidP="002968FB">
      <w:pPr>
        <w:spacing w:after="0" w:line="240" w:lineRule="auto"/>
        <w:jc w:val="left"/>
        <w:rPr>
          <w:rFonts w:cs="Arial"/>
        </w:rPr>
      </w:pPr>
    </w:p>
    <w:p w14:paraId="3E1B692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внутренняя ошибка обработчика запросов: обработчику запросов не удалось получить доступ к необходимому интерфейсу</w:t>
      </w:r>
    </w:p>
    <w:p w14:paraId="3C9DEE8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внутренняя ошибка обработчика запросов.</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13ACF32" w14:textId="77777777" w:rsidTr="008566C4">
        <w:trPr>
          <w:trHeight w:val="54"/>
        </w:trPr>
        <w:tc>
          <w:tcPr>
            <w:tcW w:w="54" w:type="dxa"/>
          </w:tcPr>
          <w:p w14:paraId="11D4D0C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5AB91D" w14:textId="77777777" w:rsidR="002968FB" w:rsidRPr="00AE2ADC" w:rsidRDefault="002968FB" w:rsidP="008566C4">
            <w:pPr>
              <w:pStyle w:val="EmptyCellLayoutStyle"/>
              <w:spacing w:after="0" w:line="240" w:lineRule="auto"/>
              <w:rPr>
                <w:rFonts w:ascii="Arial" w:hAnsi="Arial" w:cs="Arial"/>
              </w:rPr>
            </w:pPr>
          </w:p>
        </w:tc>
        <w:tc>
          <w:tcPr>
            <w:tcW w:w="149" w:type="dxa"/>
          </w:tcPr>
          <w:p w14:paraId="2F7C5E4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39D796" w14:textId="77777777" w:rsidTr="008566C4">
        <w:tc>
          <w:tcPr>
            <w:tcW w:w="54" w:type="dxa"/>
          </w:tcPr>
          <w:p w14:paraId="582B8A7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B084E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6C57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C7688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5C89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D2596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A56C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E94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C679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49E9D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1877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B692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19A13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4987C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9C75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4485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B944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16D1D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8DD8A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62750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FBE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21EFA68" w14:textId="77777777" w:rsidR="002968FB" w:rsidRPr="00AE2ADC" w:rsidRDefault="002968FB" w:rsidP="008566C4">
            <w:pPr>
              <w:spacing w:after="0" w:line="240" w:lineRule="auto"/>
              <w:jc w:val="left"/>
              <w:rPr>
                <w:rFonts w:cs="Arial"/>
              </w:rPr>
            </w:pPr>
          </w:p>
        </w:tc>
        <w:tc>
          <w:tcPr>
            <w:tcW w:w="149" w:type="dxa"/>
          </w:tcPr>
          <w:p w14:paraId="197922D4"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B30EA8" w14:textId="77777777" w:rsidTr="008566C4">
        <w:trPr>
          <w:trHeight w:val="80"/>
        </w:trPr>
        <w:tc>
          <w:tcPr>
            <w:tcW w:w="54" w:type="dxa"/>
          </w:tcPr>
          <w:p w14:paraId="611074A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57F85E" w14:textId="77777777" w:rsidR="002968FB" w:rsidRPr="00AE2ADC" w:rsidRDefault="002968FB" w:rsidP="008566C4">
            <w:pPr>
              <w:pStyle w:val="EmptyCellLayoutStyle"/>
              <w:spacing w:after="0" w:line="240" w:lineRule="auto"/>
              <w:rPr>
                <w:rFonts w:ascii="Arial" w:hAnsi="Arial" w:cs="Arial"/>
              </w:rPr>
            </w:pPr>
          </w:p>
        </w:tc>
        <w:tc>
          <w:tcPr>
            <w:tcW w:w="149" w:type="dxa"/>
          </w:tcPr>
          <w:p w14:paraId="7CE015D9" w14:textId="77777777" w:rsidR="002968FB" w:rsidRPr="00AE2ADC" w:rsidRDefault="002968FB" w:rsidP="008566C4">
            <w:pPr>
              <w:pStyle w:val="EmptyCellLayoutStyle"/>
              <w:spacing w:after="0" w:line="240" w:lineRule="auto"/>
              <w:rPr>
                <w:rFonts w:ascii="Arial" w:hAnsi="Arial" w:cs="Arial"/>
              </w:rPr>
            </w:pPr>
          </w:p>
        </w:tc>
      </w:tr>
    </w:tbl>
    <w:p w14:paraId="5F46215D" w14:textId="77777777" w:rsidR="002968FB" w:rsidRPr="00AE2ADC" w:rsidRDefault="002968FB" w:rsidP="002968FB">
      <w:pPr>
        <w:spacing w:after="0" w:line="240" w:lineRule="auto"/>
        <w:jc w:val="left"/>
        <w:rPr>
          <w:rFonts w:cs="Arial"/>
        </w:rPr>
      </w:pPr>
    </w:p>
    <w:p w14:paraId="207AE0E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лишний или недействительный ключ</w:t>
      </w:r>
    </w:p>
    <w:p w14:paraId="2513AC6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Каждой строке данных в таблице (куча или кластеризованный индекс) должна в точности соответствовать одна строка индекса в каждом некластеризованном индексе над этой таблицей. Эта ошибка означает, что у некластеризованного индекса есть строка индекса, не соответствующая никакой строке данных.</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DDBF328" w14:textId="77777777" w:rsidTr="008566C4">
        <w:trPr>
          <w:trHeight w:val="54"/>
        </w:trPr>
        <w:tc>
          <w:tcPr>
            <w:tcW w:w="54" w:type="dxa"/>
          </w:tcPr>
          <w:p w14:paraId="7EC9D01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4213E6" w14:textId="77777777" w:rsidR="002968FB" w:rsidRPr="00AE2ADC" w:rsidRDefault="002968FB" w:rsidP="008566C4">
            <w:pPr>
              <w:pStyle w:val="EmptyCellLayoutStyle"/>
              <w:spacing w:after="0" w:line="240" w:lineRule="auto"/>
              <w:rPr>
                <w:rFonts w:ascii="Arial" w:hAnsi="Arial" w:cs="Arial"/>
              </w:rPr>
            </w:pPr>
          </w:p>
        </w:tc>
        <w:tc>
          <w:tcPr>
            <w:tcW w:w="149" w:type="dxa"/>
          </w:tcPr>
          <w:p w14:paraId="450221E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E046F57" w14:textId="77777777" w:rsidTr="008566C4">
        <w:tc>
          <w:tcPr>
            <w:tcW w:w="54" w:type="dxa"/>
          </w:tcPr>
          <w:p w14:paraId="7A0C4DF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49725D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1840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7B79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ED385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E50BA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7B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4F22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4A4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67E7E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1747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2C8C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22720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4E130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BEE8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DF8D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3F7E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E8FEE5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E010F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CAD7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480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2B70321" w14:textId="77777777" w:rsidR="002968FB" w:rsidRPr="00AE2ADC" w:rsidRDefault="002968FB" w:rsidP="008566C4">
            <w:pPr>
              <w:spacing w:after="0" w:line="240" w:lineRule="auto"/>
              <w:jc w:val="left"/>
              <w:rPr>
                <w:rFonts w:cs="Arial"/>
              </w:rPr>
            </w:pPr>
          </w:p>
        </w:tc>
        <w:tc>
          <w:tcPr>
            <w:tcW w:w="149" w:type="dxa"/>
          </w:tcPr>
          <w:p w14:paraId="11FFD11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40B297" w14:textId="77777777" w:rsidTr="008566C4">
        <w:trPr>
          <w:trHeight w:val="80"/>
        </w:trPr>
        <w:tc>
          <w:tcPr>
            <w:tcW w:w="54" w:type="dxa"/>
          </w:tcPr>
          <w:p w14:paraId="2B30213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7809AF" w14:textId="77777777" w:rsidR="002968FB" w:rsidRPr="00AE2ADC" w:rsidRDefault="002968FB" w:rsidP="008566C4">
            <w:pPr>
              <w:pStyle w:val="EmptyCellLayoutStyle"/>
              <w:spacing w:after="0" w:line="240" w:lineRule="auto"/>
              <w:rPr>
                <w:rFonts w:ascii="Arial" w:hAnsi="Arial" w:cs="Arial"/>
              </w:rPr>
            </w:pPr>
          </w:p>
        </w:tc>
        <w:tc>
          <w:tcPr>
            <w:tcW w:w="149" w:type="dxa"/>
          </w:tcPr>
          <w:p w14:paraId="48186753" w14:textId="77777777" w:rsidR="002968FB" w:rsidRPr="00AE2ADC" w:rsidRDefault="002968FB" w:rsidP="008566C4">
            <w:pPr>
              <w:pStyle w:val="EmptyCellLayoutStyle"/>
              <w:spacing w:after="0" w:line="240" w:lineRule="auto"/>
              <w:rPr>
                <w:rFonts w:ascii="Arial" w:hAnsi="Arial" w:cs="Arial"/>
              </w:rPr>
            </w:pPr>
          </w:p>
        </w:tc>
      </w:tr>
    </w:tbl>
    <w:p w14:paraId="2C104A16" w14:textId="77777777" w:rsidR="002968FB" w:rsidRPr="00AE2ADC" w:rsidRDefault="002968FB" w:rsidP="002968FB">
      <w:pPr>
        <w:spacing w:after="0" w:line="240" w:lineRule="auto"/>
        <w:jc w:val="left"/>
        <w:rPr>
          <w:rFonts w:cs="Arial"/>
        </w:rPr>
      </w:pPr>
    </w:p>
    <w:p w14:paraId="07F6F1F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SQL Server Service Broker не может использовать алгоритм шифрования RC4 при работе в режиме совместимости с FIPS</w:t>
      </w:r>
    </w:p>
    <w:p w14:paraId="27ACEDD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Компонент SQL Server Service Broker имеет диалог, где, по крайней мере одна конечная точка была сконфигурирована для использования шифрования RC4 и сервер настроен для режима соблюдения стандарта Federal Information Processing Standard (FIPS). Шифрование RC4 не поддерживается в режиме поддержки стандарта FIPS.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9F05083" w14:textId="77777777" w:rsidTr="008566C4">
        <w:trPr>
          <w:trHeight w:val="54"/>
        </w:trPr>
        <w:tc>
          <w:tcPr>
            <w:tcW w:w="54" w:type="dxa"/>
          </w:tcPr>
          <w:p w14:paraId="302C2C0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A24F8E" w14:textId="77777777" w:rsidR="002968FB" w:rsidRPr="00AE2ADC" w:rsidRDefault="002968FB" w:rsidP="008566C4">
            <w:pPr>
              <w:pStyle w:val="EmptyCellLayoutStyle"/>
              <w:spacing w:after="0" w:line="240" w:lineRule="auto"/>
              <w:rPr>
                <w:rFonts w:ascii="Arial" w:hAnsi="Arial" w:cs="Arial"/>
              </w:rPr>
            </w:pPr>
          </w:p>
        </w:tc>
        <w:tc>
          <w:tcPr>
            <w:tcW w:w="149" w:type="dxa"/>
          </w:tcPr>
          <w:p w14:paraId="52D2BED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7B0314" w14:textId="77777777" w:rsidTr="008566C4">
        <w:tc>
          <w:tcPr>
            <w:tcW w:w="54" w:type="dxa"/>
          </w:tcPr>
          <w:p w14:paraId="134DAEF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3977A9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3D4F6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1C2C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DBCE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C36D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478A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A712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6E7D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6524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5438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097E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40ADA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3832E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27EB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7926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BA9F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A68535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971C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3C7F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5EE1A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F51BBD9" w14:textId="77777777" w:rsidR="002968FB" w:rsidRPr="00AE2ADC" w:rsidRDefault="002968FB" w:rsidP="008566C4">
            <w:pPr>
              <w:spacing w:after="0" w:line="240" w:lineRule="auto"/>
              <w:jc w:val="left"/>
              <w:rPr>
                <w:rFonts w:cs="Arial"/>
              </w:rPr>
            </w:pPr>
          </w:p>
        </w:tc>
        <w:tc>
          <w:tcPr>
            <w:tcW w:w="149" w:type="dxa"/>
          </w:tcPr>
          <w:p w14:paraId="6DA030B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854B5A" w14:textId="77777777" w:rsidTr="008566C4">
        <w:trPr>
          <w:trHeight w:val="80"/>
        </w:trPr>
        <w:tc>
          <w:tcPr>
            <w:tcW w:w="54" w:type="dxa"/>
          </w:tcPr>
          <w:p w14:paraId="4B31DB2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2B031B1" w14:textId="77777777" w:rsidR="002968FB" w:rsidRPr="00AE2ADC" w:rsidRDefault="002968FB" w:rsidP="008566C4">
            <w:pPr>
              <w:pStyle w:val="EmptyCellLayoutStyle"/>
              <w:spacing w:after="0" w:line="240" w:lineRule="auto"/>
              <w:rPr>
                <w:rFonts w:ascii="Arial" w:hAnsi="Arial" w:cs="Arial"/>
              </w:rPr>
            </w:pPr>
          </w:p>
        </w:tc>
        <w:tc>
          <w:tcPr>
            <w:tcW w:w="149" w:type="dxa"/>
          </w:tcPr>
          <w:p w14:paraId="4C6F2FB0" w14:textId="77777777" w:rsidR="002968FB" w:rsidRPr="00AE2ADC" w:rsidRDefault="002968FB" w:rsidP="008566C4">
            <w:pPr>
              <w:pStyle w:val="EmptyCellLayoutStyle"/>
              <w:spacing w:after="0" w:line="240" w:lineRule="auto"/>
              <w:rPr>
                <w:rFonts w:ascii="Arial" w:hAnsi="Arial" w:cs="Arial"/>
              </w:rPr>
            </w:pPr>
          </w:p>
        </w:tc>
      </w:tr>
    </w:tbl>
    <w:p w14:paraId="74A8A26B" w14:textId="77777777" w:rsidR="002968FB" w:rsidRPr="00AE2ADC" w:rsidRDefault="002968FB" w:rsidP="002968FB">
      <w:pPr>
        <w:spacing w:after="0" w:line="240" w:lineRule="auto"/>
        <w:jc w:val="left"/>
        <w:rPr>
          <w:rFonts w:cs="Arial"/>
        </w:rPr>
      </w:pPr>
    </w:p>
    <w:p w14:paraId="046BE43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неправильный идентификатор страницы в заголовке страницы</w:t>
      </w:r>
    </w:p>
    <w:p w14:paraId="3A1E3FC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Инструкция DBCC запросила страницу P_ID1. После считывания данной страницы с диска в ее заголовке был обнаружен идентификатор страницы P_ID2.</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528BBEE" w14:textId="77777777" w:rsidTr="008566C4">
        <w:trPr>
          <w:trHeight w:val="54"/>
        </w:trPr>
        <w:tc>
          <w:tcPr>
            <w:tcW w:w="54" w:type="dxa"/>
          </w:tcPr>
          <w:p w14:paraId="3581D1E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5E09CB" w14:textId="77777777" w:rsidR="002968FB" w:rsidRPr="00AE2ADC" w:rsidRDefault="002968FB" w:rsidP="008566C4">
            <w:pPr>
              <w:pStyle w:val="EmptyCellLayoutStyle"/>
              <w:spacing w:after="0" w:line="240" w:lineRule="auto"/>
              <w:rPr>
                <w:rFonts w:ascii="Arial" w:hAnsi="Arial" w:cs="Arial"/>
              </w:rPr>
            </w:pPr>
          </w:p>
        </w:tc>
        <w:tc>
          <w:tcPr>
            <w:tcW w:w="149" w:type="dxa"/>
          </w:tcPr>
          <w:p w14:paraId="42AA95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704982" w14:textId="77777777" w:rsidTr="008566C4">
        <w:tc>
          <w:tcPr>
            <w:tcW w:w="54" w:type="dxa"/>
          </w:tcPr>
          <w:p w14:paraId="26BE6D3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17046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2714D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FA86C2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4B43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67B1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6F3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D458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4169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CA2AD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FA0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FCF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8190F5"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EE7D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F308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EDE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0B05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2291FF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0CC1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6F54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DFC46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EBB6E63" w14:textId="77777777" w:rsidR="002968FB" w:rsidRPr="00AE2ADC" w:rsidRDefault="002968FB" w:rsidP="008566C4">
            <w:pPr>
              <w:spacing w:after="0" w:line="240" w:lineRule="auto"/>
              <w:jc w:val="left"/>
              <w:rPr>
                <w:rFonts w:cs="Arial"/>
              </w:rPr>
            </w:pPr>
          </w:p>
        </w:tc>
        <w:tc>
          <w:tcPr>
            <w:tcW w:w="149" w:type="dxa"/>
          </w:tcPr>
          <w:p w14:paraId="5786C63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C1E734" w14:textId="77777777" w:rsidTr="008566C4">
        <w:trPr>
          <w:trHeight w:val="80"/>
        </w:trPr>
        <w:tc>
          <w:tcPr>
            <w:tcW w:w="54" w:type="dxa"/>
          </w:tcPr>
          <w:p w14:paraId="36C0EC4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35106C" w14:textId="77777777" w:rsidR="002968FB" w:rsidRPr="00AE2ADC" w:rsidRDefault="002968FB" w:rsidP="008566C4">
            <w:pPr>
              <w:pStyle w:val="EmptyCellLayoutStyle"/>
              <w:spacing w:after="0" w:line="240" w:lineRule="auto"/>
              <w:rPr>
                <w:rFonts w:ascii="Arial" w:hAnsi="Arial" w:cs="Arial"/>
              </w:rPr>
            </w:pPr>
          </w:p>
        </w:tc>
        <w:tc>
          <w:tcPr>
            <w:tcW w:w="149" w:type="dxa"/>
          </w:tcPr>
          <w:p w14:paraId="68C3D4A7" w14:textId="77777777" w:rsidR="002968FB" w:rsidRPr="00AE2ADC" w:rsidRDefault="002968FB" w:rsidP="008566C4">
            <w:pPr>
              <w:pStyle w:val="EmptyCellLayoutStyle"/>
              <w:spacing w:after="0" w:line="240" w:lineRule="auto"/>
              <w:rPr>
                <w:rFonts w:ascii="Arial" w:hAnsi="Arial" w:cs="Arial"/>
              </w:rPr>
            </w:pPr>
          </w:p>
        </w:tc>
      </w:tr>
    </w:tbl>
    <w:p w14:paraId="18CF9C3F" w14:textId="77777777" w:rsidR="002968FB" w:rsidRPr="00AE2ADC" w:rsidRDefault="002968FB" w:rsidP="002968FB">
      <w:pPr>
        <w:spacing w:after="0" w:line="240" w:lineRule="auto"/>
        <w:jc w:val="left"/>
        <w:rPr>
          <w:rFonts w:cs="Arial"/>
        </w:rPr>
      </w:pPr>
    </w:p>
    <w:p w14:paraId="6FA9D50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при восстановлении базы данных обнаружено возможное несоответствие значения идентификатора в таблице</w:t>
      </w:r>
    </w:p>
    <w:p w14:paraId="615D897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Процессу восстановления базы данных не удалось установить текущее значение идентификатора для указанной таблицы.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7905B4D" w14:textId="77777777" w:rsidTr="008566C4">
        <w:trPr>
          <w:trHeight w:val="54"/>
        </w:trPr>
        <w:tc>
          <w:tcPr>
            <w:tcW w:w="54" w:type="dxa"/>
          </w:tcPr>
          <w:p w14:paraId="5C6E741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6961FE" w14:textId="77777777" w:rsidR="002968FB" w:rsidRPr="00AE2ADC" w:rsidRDefault="002968FB" w:rsidP="008566C4">
            <w:pPr>
              <w:pStyle w:val="EmptyCellLayoutStyle"/>
              <w:spacing w:after="0" w:line="240" w:lineRule="auto"/>
              <w:rPr>
                <w:rFonts w:ascii="Arial" w:hAnsi="Arial" w:cs="Arial"/>
              </w:rPr>
            </w:pPr>
          </w:p>
        </w:tc>
        <w:tc>
          <w:tcPr>
            <w:tcW w:w="149" w:type="dxa"/>
          </w:tcPr>
          <w:p w14:paraId="29E0FE8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C50CA5" w14:textId="77777777" w:rsidTr="008566C4">
        <w:tc>
          <w:tcPr>
            <w:tcW w:w="54" w:type="dxa"/>
          </w:tcPr>
          <w:p w14:paraId="380B7AE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AB9965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B76D9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979EE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BACF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79E6B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CA39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0B4F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EBBC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80FC3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B27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7A5E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429A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53CA4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BB28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045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ED5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9344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7DFB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26B6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63C7A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5E84B0B" w14:textId="77777777" w:rsidR="002968FB" w:rsidRPr="00AE2ADC" w:rsidRDefault="002968FB" w:rsidP="008566C4">
            <w:pPr>
              <w:spacing w:after="0" w:line="240" w:lineRule="auto"/>
              <w:jc w:val="left"/>
              <w:rPr>
                <w:rFonts w:cs="Arial"/>
              </w:rPr>
            </w:pPr>
          </w:p>
        </w:tc>
        <w:tc>
          <w:tcPr>
            <w:tcW w:w="149" w:type="dxa"/>
          </w:tcPr>
          <w:p w14:paraId="2B93BCF7"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C32055" w14:textId="77777777" w:rsidTr="008566C4">
        <w:trPr>
          <w:trHeight w:val="80"/>
        </w:trPr>
        <w:tc>
          <w:tcPr>
            <w:tcW w:w="54" w:type="dxa"/>
          </w:tcPr>
          <w:p w14:paraId="6B8309A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1550B7" w14:textId="77777777" w:rsidR="002968FB" w:rsidRPr="00AE2ADC" w:rsidRDefault="002968FB" w:rsidP="008566C4">
            <w:pPr>
              <w:pStyle w:val="EmptyCellLayoutStyle"/>
              <w:spacing w:after="0" w:line="240" w:lineRule="auto"/>
              <w:rPr>
                <w:rFonts w:ascii="Arial" w:hAnsi="Arial" w:cs="Arial"/>
              </w:rPr>
            </w:pPr>
          </w:p>
        </w:tc>
        <w:tc>
          <w:tcPr>
            <w:tcW w:w="149" w:type="dxa"/>
          </w:tcPr>
          <w:p w14:paraId="55C62D42" w14:textId="77777777" w:rsidR="002968FB" w:rsidRPr="00AE2ADC" w:rsidRDefault="002968FB" w:rsidP="008566C4">
            <w:pPr>
              <w:pStyle w:val="EmptyCellLayoutStyle"/>
              <w:spacing w:after="0" w:line="240" w:lineRule="auto"/>
              <w:rPr>
                <w:rFonts w:ascii="Arial" w:hAnsi="Arial" w:cs="Arial"/>
              </w:rPr>
            </w:pPr>
          </w:p>
        </w:tc>
      </w:tr>
    </w:tbl>
    <w:p w14:paraId="0EBC312D" w14:textId="77777777" w:rsidR="002968FB" w:rsidRPr="00AE2ADC" w:rsidRDefault="002968FB" w:rsidP="002968FB">
      <w:pPr>
        <w:spacing w:after="0" w:line="240" w:lineRule="auto"/>
        <w:jc w:val="left"/>
        <w:rPr>
          <w:rFonts w:cs="Arial"/>
        </w:rPr>
      </w:pPr>
    </w:p>
    <w:p w14:paraId="64B74C1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пароль не соответствует требованиям фильтра пароля DLL</w:t>
      </w:r>
    </w:p>
    <w:p w14:paraId="66EEBF6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 пытался зарегистрироваться в SQL Server с помощью пароля, не соответствующего требованиям библиотеки фильтрации паролей. В журнале безопасности Windows имя данного пользователя указывается в событии MSSQLSERVER с идентификатором 18467.</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24534A9" w14:textId="77777777" w:rsidTr="008566C4">
        <w:trPr>
          <w:trHeight w:val="54"/>
        </w:trPr>
        <w:tc>
          <w:tcPr>
            <w:tcW w:w="54" w:type="dxa"/>
          </w:tcPr>
          <w:p w14:paraId="7032DE3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82C19C" w14:textId="77777777" w:rsidR="002968FB" w:rsidRPr="00AE2ADC" w:rsidRDefault="002968FB" w:rsidP="008566C4">
            <w:pPr>
              <w:pStyle w:val="EmptyCellLayoutStyle"/>
              <w:spacing w:after="0" w:line="240" w:lineRule="auto"/>
              <w:rPr>
                <w:rFonts w:ascii="Arial" w:hAnsi="Arial" w:cs="Arial"/>
              </w:rPr>
            </w:pPr>
          </w:p>
        </w:tc>
        <w:tc>
          <w:tcPr>
            <w:tcW w:w="149" w:type="dxa"/>
          </w:tcPr>
          <w:p w14:paraId="354A6659"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71014F" w14:textId="77777777" w:rsidTr="008566C4">
        <w:tc>
          <w:tcPr>
            <w:tcW w:w="54" w:type="dxa"/>
          </w:tcPr>
          <w:p w14:paraId="3401E0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2BC9F0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FE51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821F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C0765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F93CF3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2EB5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E958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43A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86ADB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0C6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5190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11AEC7"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26B182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7DAF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B00A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9D95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3AA365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8AEF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A0B5A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951D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3F44DC6" w14:textId="77777777" w:rsidR="002968FB" w:rsidRPr="00AE2ADC" w:rsidRDefault="002968FB" w:rsidP="008566C4">
            <w:pPr>
              <w:spacing w:after="0" w:line="240" w:lineRule="auto"/>
              <w:jc w:val="left"/>
              <w:rPr>
                <w:rFonts w:cs="Arial"/>
              </w:rPr>
            </w:pPr>
          </w:p>
        </w:tc>
        <w:tc>
          <w:tcPr>
            <w:tcW w:w="149" w:type="dxa"/>
          </w:tcPr>
          <w:p w14:paraId="2E588E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90712E" w14:textId="77777777" w:rsidTr="008566C4">
        <w:trPr>
          <w:trHeight w:val="80"/>
        </w:trPr>
        <w:tc>
          <w:tcPr>
            <w:tcW w:w="54" w:type="dxa"/>
          </w:tcPr>
          <w:p w14:paraId="084BDEF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B4493E" w14:textId="77777777" w:rsidR="002968FB" w:rsidRPr="00AE2ADC" w:rsidRDefault="002968FB" w:rsidP="008566C4">
            <w:pPr>
              <w:pStyle w:val="EmptyCellLayoutStyle"/>
              <w:spacing w:after="0" w:line="240" w:lineRule="auto"/>
              <w:rPr>
                <w:rFonts w:ascii="Arial" w:hAnsi="Arial" w:cs="Arial"/>
              </w:rPr>
            </w:pPr>
          </w:p>
        </w:tc>
        <w:tc>
          <w:tcPr>
            <w:tcW w:w="149" w:type="dxa"/>
          </w:tcPr>
          <w:p w14:paraId="5C6AC83B" w14:textId="77777777" w:rsidR="002968FB" w:rsidRPr="00AE2ADC" w:rsidRDefault="002968FB" w:rsidP="008566C4">
            <w:pPr>
              <w:pStyle w:val="EmptyCellLayoutStyle"/>
              <w:spacing w:after="0" w:line="240" w:lineRule="auto"/>
              <w:rPr>
                <w:rFonts w:ascii="Arial" w:hAnsi="Arial" w:cs="Arial"/>
              </w:rPr>
            </w:pPr>
          </w:p>
        </w:tc>
      </w:tr>
    </w:tbl>
    <w:p w14:paraId="4B529AD9" w14:textId="77777777" w:rsidR="002968FB" w:rsidRPr="00AE2ADC" w:rsidRDefault="002968FB" w:rsidP="002968FB">
      <w:pPr>
        <w:spacing w:after="0" w:line="240" w:lineRule="auto"/>
        <w:jc w:val="left"/>
        <w:rPr>
          <w:rFonts w:cs="Arial"/>
        </w:rPr>
      </w:pPr>
    </w:p>
    <w:p w14:paraId="3B0B45F5" w14:textId="6758B6FD"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верхнее значение ключа на странице не меньше, чем нижнее значение ключа в родительском слоте следующей страницы</w:t>
      </w:r>
    </w:p>
    <w:p w14:paraId="3A879AA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странице уровня сбалансированного дерева содержится запись и значение ключа для каждой дочерней страницы. Если дочерняя страница является страницей конечного уровня, то во всех записях на этой странице значения ключа должны быть не меньше значения ключа на родительской странице. Если дочерняя страница является страницей древовидного уровня, то во всех записях значения ключа должны превышать значение ключа в родительском объекте, за исключением первой записи, в которой значение ключа должно совпадать со значением ключа родительского объекта.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5DF747D" w14:textId="77777777" w:rsidTr="008566C4">
        <w:trPr>
          <w:trHeight w:val="54"/>
        </w:trPr>
        <w:tc>
          <w:tcPr>
            <w:tcW w:w="54" w:type="dxa"/>
          </w:tcPr>
          <w:p w14:paraId="7F44B98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8F61F8" w14:textId="77777777" w:rsidR="002968FB" w:rsidRPr="00AE2ADC" w:rsidRDefault="002968FB" w:rsidP="008566C4">
            <w:pPr>
              <w:pStyle w:val="EmptyCellLayoutStyle"/>
              <w:spacing w:after="0" w:line="240" w:lineRule="auto"/>
              <w:rPr>
                <w:rFonts w:ascii="Arial" w:hAnsi="Arial" w:cs="Arial"/>
              </w:rPr>
            </w:pPr>
          </w:p>
        </w:tc>
        <w:tc>
          <w:tcPr>
            <w:tcW w:w="149" w:type="dxa"/>
          </w:tcPr>
          <w:p w14:paraId="39AE116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81BD96" w14:textId="77777777" w:rsidTr="008566C4">
        <w:tc>
          <w:tcPr>
            <w:tcW w:w="54" w:type="dxa"/>
          </w:tcPr>
          <w:p w14:paraId="4884BCD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160ADA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4D97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6C21A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8DE3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E7C5B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F300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126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EE8B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353E4F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11F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8BB6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E098D4"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5A9762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82C8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2B1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3783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10BAA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26D0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91D3E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3A6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795DE68" w14:textId="77777777" w:rsidR="002968FB" w:rsidRPr="00AE2ADC" w:rsidRDefault="002968FB" w:rsidP="008566C4">
            <w:pPr>
              <w:spacing w:after="0" w:line="240" w:lineRule="auto"/>
              <w:jc w:val="left"/>
              <w:rPr>
                <w:rFonts w:cs="Arial"/>
              </w:rPr>
            </w:pPr>
          </w:p>
        </w:tc>
        <w:tc>
          <w:tcPr>
            <w:tcW w:w="149" w:type="dxa"/>
          </w:tcPr>
          <w:p w14:paraId="3B8208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3BF4F3" w14:textId="77777777" w:rsidTr="008566C4">
        <w:trPr>
          <w:trHeight w:val="80"/>
        </w:trPr>
        <w:tc>
          <w:tcPr>
            <w:tcW w:w="54" w:type="dxa"/>
          </w:tcPr>
          <w:p w14:paraId="3A52DF4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4CCB6A" w14:textId="77777777" w:rsidR="002968FB" w:rsidRPr="00AE2ADC" w:rsidRDefault="002968FB" w:rsidP="008566C4">
            <w:pPr>
              <w:pStyle w:val="EmptyCellLayoutStyle"/>
              <w:spacing w:after="0" w:line="240" w:lineRule="auto"/>
              <w:rPr>
                <w:rFonts w:ascii="Arial" w:hAnsi="Arial" w:cs="Arial"/>
              </w:rPr>
            </w:pPr>
          </w:p>
        </w:tc>
        <w:tc>
          <w:tcPr>
            <w:tcW w:w="149" w:type="dxa"/>
          </w:tcPr>
          <w:p w14:paraId="55245775" w14:textId="77777777" w:rsidR="002968FB" w:rsidRPr="00AE2ADC" w:rsidRDefault="002968FB" w:rsidP="008566C4">
            <w:pPr>
              <w:pStyle w:val="EmptyCellLayoutStyle"/>
              <w:spacing w:after="0" w:line="240" w:lineRule="auto"/>
              <w:rPr>
                <w:rFonts w:ascii="Arial" w:hAnsi="Arial" w:cs="Arial"/>
              </w:rPr>
            </w:pPr>
          </w:p>
        </w:tc>
      </w:tr>
    </w:tbl>
    <w:p w14:paraId="0D30F921" w14:textId="77777777" w:rsidR="002968FB" w:rsidRPr="00AE2ADC" w:rsidRDefault="002968FB" w:rsidP="002968FB">
      <w:pPr>
        <w:spacing w:after="0" w:line="240" w:lineRule="auto"/>
        <w:jc w:val="left"/>
        <w:rPr>
          <w:rFonts w:cs="Arial"/>
        </w:rPr>
      </w:pPr>
    </w:p>
    <w:p w14:paraId="2AD21B5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компонент Service Broker или зеркальное отображение базы данных запущены</w:t>
      </w:r>
    </w:p>
    <w:p w14:paraId="597097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Запущен транспорт компонента SQL Server Service Broker или зеркального отображения базы данных. В журнале приложений Windows указывается, была </w:t>
      </w:r>
      <w:r w:rsidRPr="00AE2ADC">
        <w:rPr>
          <w:rFonts w:eastAsia="Calibri" w:cs="Arial"/>
          <w:color w:val="000000"/>
          <w:sz w:val="22"/>
          <w:lang w:bidi="ru-RU"/>
        </w:rPr>
        <w:lastRenderedPageBreak/>
        <w:t>данная ошибка зарегистрирована компонентом Service Broker или зеркальным отображением базы данных. Это сообщение регистрируется в журнале приложений Windows как событие MSSQLSERVER с идентификатором 9690.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5FAFC0C" w14:textId="77777777" w:rsidTr="008566C4">
        <w:trPr>
          <w:trHeight w:val="54"/>
        </w:trPr>
        <w:tc>
          <w:tcPr>
            <w:tcW w:w="54" w:type="dxa"/>
          </w:tcPr>
          <w:p w14:paraId="4F6B25F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9D7A5B" w14:textId="77777777" w:rsidR="002968FB" w:rsidRPr="00AE2ADC" w:rsidRDefault="002968FB" w:rsidP="008566C4">
            <w:pPr>
              <w:pStyle w:val="EmptyCellLayoutStyle"/>
              <w:spacing w:after="0" w:line="240" w:lineRule="auto"/>
              <w:rPr>
                <w:rFonts w:ascii="Arial" w:hAnsi="Arial" w:cs="Arial"/>
              </w:rPr>
            </w:pPr>
          </w:p>
        </w:tc>
        <w:tc>
          <w:tcPr>
            <w:tcW w:w="149" w:type="dxa"/>
          </w:tcPr>
          <w:p w14:paraId="206BE34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8D4AB8" w14:textId="77777777" w:rsidTr="008566C4">
        <w:tc>
          <w:tcPr>
            <w:tcW w:w="54" w:type="dxa"/>
          </w:tcPr>
          <w:p w14:paraId="68A44FB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9FF5D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2932D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3B96D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167E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960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B53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8526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1862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35B023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0264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DAB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A87FE"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10CA1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45DB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0716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EA13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4D37C3C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CAB02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78F2A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5014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bl>
          <w:p w14:paraId="6F5EFA44" w14:textId="77777777" w:rsidR="002968FB" w:rsidRPr="00AE2ADC" w:rsidRDefault="002968FB" w:rsidP="008566C4">
            <w:pPr>
              <w:spacing w:after="0" w:line="240" w:lineRule="auto"/>
              <w:jc w:val="left"/>
              <w:rPr>
                <w:rFonts w:cs="Arial"/>
              </w:rPr>
            </w:pPr>
          </w:p>
        </w:tc>
        <w:tc>
          <w:tcPr>
            <w:tcW w:w="149" w:type="dxa"/>
          </w:tcPr>
          <w:p w14:paraId="29B3F3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B1D6EF" w14:textId="77777777" w:rsidTr="008566C4">
        <w:trPr>
          <w:trHeight w:val="80"/>
        </w:trPr>
        <w:tc>
          <w:tcPr>
            <w:tcW w:w="54" w:type="dxa"/>
          </w:tcPr>
          <w:p w14:paraId="02787DA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79B04F" w14:textId="77777777" w:rsidR="002968FB" w:rsidRPr="00AE2ADC" w:rsidRDefault="002968FB" w:rsidP="008566C4">
            <w:pPr>
              <w:pStyle w:val="EmptyCellLayoutStyle"/>
              <w:spacing w:after="0" w:line="240" w:lineRule="auto"/>
              <w:rPr>
                <w:rFonts w:ascii="Arial" w:hAnsi="Arial" w:cs="Arial"/>
              </w:rPr>
            </w:pPr>
          </w:p>
        </w:tc>
        <w:tc>
          <w:tcPr>
            <w:tcW w:w="149" w:type="dxa"/>
          </w:tcPr>
          <w:p w14:paraId="4E6DA077" w14:textId="77777777" w:rsidR="002968FB" w:rsidRPr="00AE2ADC" w:rsidRDefault="002968FB" w:rsidP="008566C4">
            <w:pPr>
              <w:pStyle w:val="EmptyCellLayoutStyle"/>
              <w:spacing w:after="0" w:line="240" w:lineRule="auto"/>
              <w:rPr>
                <w:rFonts w:ascii="Arial" w:hAnsi="Arial" w:cs="Arial"/>
              </w:rPr>
            </w:pPr>
          </w:p>
        </w:tc>
      </w:tr>
    </w:tbl>
    <w:p w14:paraId="678F89A1" w14:textId="77777777" w:rsidR="002968FB" w:rsidRPr="00AE2ADC" w:rsidRDefault="002968FB" w:rsidP="002968FB">
      <w:pPr>
        <w:spacing w:after="0" w:line="240" w:lineRule="auto"/>
        <w:jc w:val="left"/>
        <w:rPr>
          <w:rFonts w:cs="Arial"/>
        </w:rPr>
      </w:pPr>
    </w:p>
    <w:p w14:paraId="089FDA8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 удалось открыть указанную таблицу</w:t>
      </w:r>
    </w:p>
    <w:p w14:paraId="778F3C3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Предпринимается попытка добавления, удаления или изменения ограничения для таблицы с установленной блокировкой стабилизации схемы (LCK_M_SCH_S или Sch-S). Данная блокировка стабилизации схемы несовместима с DDL. Данная блокировка может быть установлена запросом к этой таблице, на компиляцию которого требуется много времени.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DAA4CF" w14:textId="77777777" w:rsidTr="008566C4">
        <w:trPr>
          <w:trHeight w:val="54"/>
        </w:trPr>
        <w:tc>
          <w:tcPr>
            <w:tcW w:w="54" w:type="dxa"/>
          </w:tcPr>
          <w:p w14:paraId="4D06F02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3751D9" w14:textId="77777777" w:rsidR="002968FB" w:rsidRPr="00AE2ADC" w:rsidRDefault="002968FB" w:rsidP="008566C4">
            <w:pPr>
              <w:pStyle w:val="EmptyCellLayoutStyle"/>
              <w:spacing w:after="0" w:line="240" w:lineRule="auto"/>
              <w:rPr>
                <w:rFonts w:ascii="Arial" w:hAnsi="Arial" w:cs="Arial"/>
              </w:rPr>
            </w:pPr>
          </w:p>
        </w:tc>
        <w:tc>
          <w:tcPr>
            <w:tcW w:w="149" w:type="dxa"/>
          </w:tcPr>
          <w:p w14:paraId="4B4BB13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0AD8FC" w14:textId="77777777" w:rsidTr="008566C4">
        <w:tc>
          <w:tcPr>
            <w:tcW w:w="54" w:type="dxa"/>
          </w:tcPr>
          <w:p w14:paraId="2BF16F8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474B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4FFE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DED0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1FF91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3D159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6484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33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D06C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2B8AD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6914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42E6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22029"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7601C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ED4A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94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447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1146D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615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1BAA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650F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7AC1B5B" w14:textId="77777777" w:rsidR="002968FB" w:rsidRPr="00AE2ADC" w:rsidRDefault="002968FB" w:rsidP="008566C4">
            <w:pPr>
              <w:spacing w:after="0" w:line="240" w:lineRule="auto"/>
              <w:jc w:val="left"/>
              <w:rPr>
                <w:rFonts w:cs="Arial"/>
              </w:rPr>
            </w:pPr>
          </w:p>
        </w:tc>
        <w:tc>
          <w:tcPr>
            <w:tcW w:w="149" w:type="dxa"/>
          </w:tcPr>
          <w:p w14:paraId="40A22F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149935" w14:textId="77777777" w:rsidTr="008566C4">
        <w:trPr>
          <w:trHeight w:val="80"/>
        </w:trPr>
        <w:tc>
          <w:tcPr>
            <w:tcW w:w="54" w:type="dxa"/>
          </w:tcPr>
          <w:p w14:paraId="203301A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FD44AA6" w14:textId="77777777" w:rsidR="002968FB" w:rsidRPr="00AE2ADC" w:rsidRDefault="002968FB" w:rsidP="008566C4">
            <w:pPr>
              <w:pStyle w:val="EmptyCellLayoutStyle"/>
              <w:spacing w:after="0" w:line="240" w:lineRule="auto"/>
              <w:rPr>
                <w:rFonts w:ascii="Arial" w:hAnsi="Arial" w:cs="Arial"/>
              </w:rPr>
            </w:pPr>
          </w:p>
        </w:tc>
        <w:tc>
          <w:tcPr>
            <w:tcW w:w="149" w:type="dxa"/>
          </w:tcPr>
          <w:p w14:paraId="6E40A55B" w14:textId="77777777" w:rsidR="002968FB" w:rsidRPr="00AE2ADC" w:rsidRDefault="002968FB" w:rsidP="008566C4">
            <w:pPr>
              <w:pStyle w:val="EmptyCellLayoutStyle"/>
              <w:spacing w:after="0" w:line="240" w:lineRule="auto"/>
              <w:rPr>
                <w:rFonts w:ascii="Arial" w:hAnsi="Arial" w:cs="Arial"/>
              </w:rPr>
            </w:pPr>
          </w:p>
        </w:tc>
      </w:tr>
    </w:tbl>
    <w:p w14:paraId="4E46578D" w14:textId="77777777" w:rsidR="002968FB" w:rsidRPr="00AE2ADC" w:rsidRDefault="002968FB" w:rsidP="002968FB">
      <w:pPr>
        <w:spacing w:after="0" w:line="240" w:lineRule="auto"/>
        <w:jc w:val="left"/>
        <w:rPr>
          <w:rFonts w:cs="Arial"/>
        </w:rPr>
      </w:pPr>
    </w:p>
    <w:p w14:paraId="7B99992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межобъектное связывание. Родительская страница в соседнем объекте обратитесь к странице не в том же объекте</w:t>
      </w:r>
    </w:p>
    <w:p w14:paraId="4E9490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Указатель следующей страницы на странице P_ID2 и указатель дочерней страницы на странице P_ID1 в сбалансированном дереве указанного объекта </w:t>
      </w:r>
      <w:r w:rsidRPr="00AE2ADC">
        <w:rPr>
          <w:rFonts w:eastAsia="Calibri" w:cs="Arial"/>
          <w:color w:val="000000"/>
          <w:sz w:val="22"/>
          <w:lang w:bidi="ru-RU"/>
        </w:rPr>
        <w:lastRenderedPageBreak/>
        <w:t>указывают на страницу (P_ID3) в другом объекте. Более того, сами страницы P_ID1 и P_ID2 могут принадлежать разным объектам.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4CA92F" w14:textId="77777777" w:rsidTr="008566C4">
        <w:trPr>
          <w:trHeight w:val="54"/>
        </w:trPr>
        <w:tc>
          <w:tcPr>
            <w:tcW w:w="54" w:type="dxa"/>
          </w:tcPr>
          <w:p w14:paraId="346C25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D56219" w14:textId="77777777" w:rsidR="002968FB" w:rsidRPr="00AE2ADC" w:rsidRDefault="002968FB" w:rsidP="008566C4">
            <w:pPr>
              <w:pStyle w:val="EmptyCellLayoutStyle"/>
              <w:spacing w:after="0" w:line="240" w:lineRule="auto"/>
              <w:rPr>
                <w:rFonts w:ascii="Arial" w:hAnsi="Arial" w:cs="Arial"/>
              </w:rPr>
            </w:pPr>
          </w:p>
        </w:tc>
        <w:tc>
          <w:tcPr>
            <w:tcW w:w="149" w:type="dxa"/>
          </w:tcPr>
          <w:p w14:paraId="1C2129C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763221" w14:textId="77777777" w:rsidTr="008566C4">
        <w:tc>
          <w:tcPr>
            <w:tcW w:w="54" w:type="dxa"/>
          </w:tcPr>
          <w:p w14:paraId="7B034D8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DB6023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C1617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C5328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2F46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16847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66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B16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C165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B80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00C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35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9185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57163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CABE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EEF3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0FD5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0522BC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023A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8B32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0AA4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B66771E" w14:textId="77777777" w:rsidR="002968FB" w:rsidRPr="00AE2ADC" w:rsidRDefault="002968FB" w:rsidP="008566C4">
            <w:pPr>
              <w:spacing w:after="0" w:line="240" w:lineRule="auto"/>
              <w:jc w:val="left"/>
              <w:rPr>
                <w:rFonts w:cs="Arial"/>
              </w:rPr>
            </w:pPr>
          </w:p>
        </w:tc>
        <w:tc>
          <w:tcPr>
            <w:tcW w:w="149" w:type="dxa"/>
          </w:tcPr>
          <w:p w14:paraId="44F47D4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2D88EF" w14:textId="77777777" w:rsidTr="008566C4">
        <w:trPr>
          <w:trHeight w:val="80"/>
        </w:trPr>
        <w:tc>
          <w:tcPr>
            <w:tcW w:w="54" w:type="dxa"/>
          </w:tcPr>
          <w:p w14:paraId="3B6DFE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B8C98A" w14:textId="77777777" w:rsidR="002968FB" w:rsidRPr="00AE2ADC" w:rsidRDefault="002968FB" w:rsidP="008566C4">
            <w:pPr>
              <w:pStyle w:val="EmptyCellLayoutStyle"/>
              <w:spacing w:after="0" w:line="240" w:lineRule="auto"/>
              <w:rPr>
                <w:rFonts w:ascii="Arial" w:hAnsi="Arial" w:cs="Arial"/>
              </w:rPr>
            </w:pPr>
          </w:p>
        </w:tc>
        <w:tc>
          <w:tcPr>
            <w:tcW w:w="149" w:type="dxa"/>
          </w:tcPr>
          <w:p w14:paraId="1D18742C" w14:textId="77777777" w:rsidR="002968FB" w:rsidRPr="00AE2ADC" w:rsidRDefault="002968FB" w:rsidP="008566C4">
            <w:pPr>
              <w:pStyle w:val="EmptyCellLayoutStyle"/>
              <w:spacing w:after="0" w:line="240" w:lineRule="auto"/>
              <w:rPr>
                <w:rFonts w:ascii="Arial" w:hAnsi="Arial" w:cs="Arial"/>
              </w:rPr>
            </w:pPr>
          </w:p>
        </w:tc>
      </w:tr>
    </w:tbl>
    <w:p w14:paraId="43EB2791" w14:textId="77777777" w:rsidR="002968FB" w:rsidRPr="00AE2ADC" w:rsidRDefault="002968FB" w:rsidP="002968FB">
      <w:pPr>
        <w:spacing w:after="0" w:line="240" w:lineRule="auto"/>
        <w:jc w:val="left"/>
        <w:rPr>
          <w:rFonts w:cs="Arial"/>
        </w:rPr>
      </w:pPr>
    </w:p>
    <w:p w14:paraId="2F59D15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невозможно создать файл</w:t>
      </w:r>
    </w:p>
    <w:p w14:paraId="23C11DD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SQL Server не может создать файл, так как он уже существует.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AE16605" w14:textId="77777777" w:rsidTr="008566C4">
        <w:trPr>
          <w:trHeight w:val="54"/>
        </w:trPr>
        <w:tc>
          <w:tcPr>
            <w:tcW w:w="54" w:type="dxa"/>
          </w:tcPr>
          <w:p w14:paraId="42A2D17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4BA96F" w14:textId="77777777" w:rsidR="002968FB" w:rsidRPr="00AE2ADC" w:rsidRDefault="002968FB" w:rsidP="008566C4">
            <w:pPr>
              <w:pStyle w:val="EmptyCellLayoutStyle"/>
              <w:spacing w:after="0" w:line="240" w:lineRule="auto"/>
              <w:rPr>
                <w:rFonts w:ascii="Arial" w:hAnsi="Arial" w:cs="Arial"/>
              </w:rPr>
            </w:pPr>
          </w:p>
        </w:tc>
        <w:tc>
          <w:tcPr>
            <w:tcW w:w="149" w:type="dxa"/>
          </w:tcPr>
          <w:p w14:paraId="20AFFF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443C4F" w14:textId="77777777" w:rsidTr="008566C4">
        <w:tc>
          <w:tcPr>
            <w:tcW w:w="54" w:type="dxa"/>
          </w:tcPr>
          <w:p w14:paraId="541380C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C0265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3FCCD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A18A8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54C28A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F4D3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8BE7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2D57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8233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FCC14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6C3A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16B4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2919B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A6DD7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BC4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F4E7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6504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FD3F3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E9D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41AB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50F5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12E115C" w14:textId="77777777" w:rsidR="002968FB" w:rsidRPr="00AE2ADC" w:rsidRDefault="002968FB" w:rsidP="008566C4">
            <w:pPr>
              <w:spacing w:after="0" w:line="240" w:lineRule="auto"/>
              <w:jc w:val="left"/>
              <w:rPr>
                <w:rFonts w:cs="Arial"/>
              </w:rPr>
            </w:pPr>
          </w:p>
        </w:tc>
        <w:tc>
          <w:tcPr>
            <w:tcW w:w="149" w:type="dxa"/>
          </w:tcPr>
          <w:p w14:paraId="1F5CC6D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6F08D1" w14:textId="77777777" w:rsidTr="008566C4">
        <w:trPr>
          <w:trHeight w:val="80"/>
        </w:trPr>
        <w:tc>
          <w:tcPr>
            <w:tcW w:w="54" w:type="dxa"/>
          </w:tcPr>
          <w:p w14:paraId="65CA6A4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15B2B5D" w14:textId="77777777" w:rsidR="002968FB" w:rsidRPr="00AE2ADC" w:rsidRDefault="002968FB" w:rsidP="008566C4">
            <w:pPr>
              <w:pStyle w:val="EmptyCellLayoutStyle"/>
              <w:spacing w:after="0" w:line="240" w:lineRule="auto"/>
              <w:rPr>
                <w:rFonts w:ascii="Arial" w:hAnsi="Arial" w:cs="Arial"/>
              </w:rPr>
            </w:pPr>
          </w:p>
        </w:tc>
        <w:tc>
          <w:tcPr>
            <w:tcW w:w="149" w:type="dxa"/>
          </w:tcPr>
          <w:p w14:paraId="419B49E7" w14:textId="77777777" w:rsidR="002968FB" w:rsidRPr="00AE2ADC" w:rsidRDefault="002968FB" w:rsidP="008566C4">
            <w:pPr>
              <w:pStyle w:val="EmptyCellLayoutStyle"/>
              <w:spacing w:after="0" w:line="240" w:lineRule="auto"/>
              <w:rPr>
                <w:rFonts w:ascii="Arial" w:hAnsi="Arial" w:cs="Arial"/>
              </w:rPr>
            </w:pPr>
          </w:p>
        </w:tc>
      </w:tr>
    </w:tbl>
    <w:p w14:paraId="27B23B54" w14:textId="77777777" w:rsidR="002968FB" w:rsidRPr="00AE2ADC" w:rsidRDefault="002968FB" w:rsidP="002968FB">
      <w:pPr>
        <w:spacing w:after="0" w:line="240" w:lineRule="auto"/>
        <w:jc w:val="left"/>
        <w:rPr>
          <w:rFonts w:cs="Arial"/>
        </w:rPr>
      </w:pPr>
    </w:p>
    <w:p w14:paraId="7B9AD3A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слот, строка простирается в свободном пространстве</w:t>
      </w:r>
    </w:p>
    <w:p w14:paraId="7DB70BE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Конец области памяти S_ID выходит за пределы постоянного смещения свободного места ADDRESS. TEST равен «max &lt;= m_freeData», где постоянное смещение свободного места — m_freeData, а конец области памяти S_ID — max.</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2EB503" w14:textId="77777777" w:rsidTr="008566C4">
        <w:trPr>
          <w:trHeight w:val="54"/>
        </w:trPr>
        <w:tc>
          <w:tcPr>
            <w:tcW w:w="54" w:type="dxa"/>
          </w:tcPr>
          <w:p w14:paraId="7250938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389091" w14:textId="77777777" w:rsidR="002968FB" w:rsidRPr="00AE2ADC" w:rsidRDefault="002968FB" w:rsidP="008566C4">
            <w:pPr>
              <w:pStyle w:val="EmptyCellLayoutStyle"/>
              <w:spacing w:after="0" w:line="240" w:lineRule="auto"/>
              <w:rPr>
                <w:rFonts w:ascii="Arial" w:hAnsi="Arial" w:cs="Arial"/>
              </w:rPr>
            </w:pPr>
          </w:p>
        </w:tc>
        <w:tc>
          <w:tcPr>
            <w:tcW w:w="149" w:type="dxa"/>
          </w:tcPr>
          <w:p w14:paraId="4D0EBB2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69507E6" w14:textId="77777777" w:rsidTr="008566C4">
        <w:tc>
          <w:tcPr>
            <w:tcW w:w="54" w:type="dxa"/>
          </w:tcPr>
          <w:p w14:paraId="1FE318D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FC8440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3DE2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1D96C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D2E2ED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B9214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E68A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592E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603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8C0850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2295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C20E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B444CF"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F780D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30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D08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4F54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3D5D18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BB88D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2327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A902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3CD3CAA9" w14:textId="77777777" w:rsidR="002968FB" w:rsidRPr="00AE2ADC" w:rsidRDefault="002968FB" w:rsidP="008566C4">
            <w:pPr>
              <w:spacing w:after="0" w:line="240" w:lineRule="auto"/>
              <w:jc w:val="left"/>
              <w:rPr>
                <w:rFonts w:cs="Arial"/>
              </w:rPr>
            </w:pPr>
          </w:p>
        </w:tc>
        <w:tc>
          <w:tcPr>
            <w:tcW w:w="149" w:type="dxa"/>
          </w:tcPr>
          <w:p w14:paraId="24128C17" w14:textId="77777777" w:rsidR="002968FB" w:rsidRPr="00AE2ADC" w:rsidRDefault="002968FB" w:rsidP="008566C4">
            <w:pPr>
              <w:pStyle w:val="EmptyCellLayoutStyle"/>
              <w:spacing w:after="0" w:line="240" w:lineRule="auto"/>
              <w:rPr>
                <w:rFonts w:ascii="Arial" w:hAnsi="Arial" w:cs="Arial"/>
              </w:rPr>
            </w:pPr>
          </w:p>
        </w:tc>
      </w:tr>
      <w:tr w:rsidR="002968FB" w:rsidRPr="00AE2ADC" w14:paraId="08020F60" w14:textId="77777777" w:rsidTr="008566C4">
        <w:trPr>
          <w:trHeight w:val="80"/>
        </w:trPr>
        <w:tc>
          <w:tcPr>
            <w:tcW w:w="54" w:type="dxa"/>
          </w:tcPr>
          <w:p w14:paraId="4E5CEF9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5FBF54" w14:textId="77777777" w:rsidR="002968FB" w:rsidRPr="00AE2ADC" w:rsidRDefault="002968FB" w:rsidP="008566C4">
            <w:pPr>
              <w:pStyle w:val="EmptyCellLayoutStyle"/>
              <w:spacing w:after="0" w:line="240" w:lineRule="auto"/>
              <w:rPr>
                <w:rFonts w:ascii="Arial" w:hAnsi="Arial" w:cs="Arial"/>
              </w:rPr>
            </w:pPr>
          </w:p>
        </w:tc>
        <w:tc>
          <w:tcPr>
            <w:tcW w:w="149" w:type="dxa"/>
          </w:tcPr>
          <w:p w14:paraId="1A3BED0F" w14:textId="77777777" w:rsidR="002968FB" w:rsidRPr="00AE2ADC" w:rsidRDefault="002968FB" w:rsidP="008566C4">
            <w:pPr>
              <w:pStyle w:val="EmptyCellLayoutStyle"/>
              <w:spacing w:after="0" w:line="240" w:lineRule="auto"/>
              <w:rPr>
                <w:rFonts w:ascii="Arial" w:hAnsi="Arial" w:cs="Arial"/>
              </w:rPr>
            </w:pPr>
          </w:p>
        </w:tc>
      </w:tr>
    </w:tbl>
    <w:p w14:paraId="52148ED2" w14:textId="77777777" w:rsidR="002968FB" w:rsidRPr="00AE2ADC" w:rsidRDefault="002968FB" w:rsidP="002968FB">
      <w:pPr>
        <w:spacing w:after="0" w:line="240" w:lineRule="auto"/>
        <w:jc w:val="left"/>
        <w:rPr>
          <w:rFonts w:cs="Arial"/>
        </w:rPr>
      </w:pPr>
    </w:p>
    <w:p w14:paraId="79B7E9E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отмене внесенной в журнал операции в базе данных</w:t>
      </w:r>
    </w:p>
    <w:p w14:paraId="1F96088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Процессу восстановления не удалось отменить (откатить) одну или несколько транзакций в указанной базе данных. Эта ошибка сопровождается более конкретной ошибкой, регистрируемой в журнале ошибок или журнале событий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2B2FDB8" w14:textId="77777777" w:rsidTr="008566C4">
        <w:trPr>
          <w:trHeight w:val="54"/>
        </w:trPr>
        <w:tc>
          <w:tcPr>
            <w:tcW w:w="54" w:type="dxa"/>
          </w:tcPr>
          <w:p w14:paraId="59D3194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7ED0DB" w14:textId="77777777" w:rsidR="002968FB" w:rsidRPr="00AE2ADC" w:rsidRDefault="002968FB" w:rsidP="008566C4">
            <w:pPr>
              <w:pStyle w:val="EmptyCellLayoutStyle"/>
              <w:spacing w:after="0" w:line="240" w:lineRule="auto"/>
              <w:rPr>
                <w:rFonts w:ascii="Arial" w:hAnsi="Arial" w:cs="Arial"/>
              </w:rPr>
            </w:pPr>
          </w:p>
        </w:tc>
        <w:tc>
          <w:tcPr>
            <w:tcW w:w="149" w:type="dxa"/>
          </w:tcPr>
          <w:p w14:paraId="261F1D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0DF8AA" w14:textId="77777777" w:rsidTr="008566C4">
        <w:tc>
          <w:tcPr>
            <w:tcW w:w="54" w:type="dxa"/>
          </w:tcPr>
          <w:p w14:paraId="77BC35E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F17CA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A6D231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E7A4C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989C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EC35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9C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A403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2A54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8CAFC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CDC3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CDED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12D1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8EA15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4F63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AB50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C3D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96C3F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3516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AB44E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3F17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78CEF8BC" w14:textId="77777777" w:rsidR="002968FB" w:rsidRPr="00AE2ADC" w:rsidRDefault="002968FB" w:rsidP="008566C4">
            <w:pPr>
              <w:spacing w:after="0" w:line="240" w:lineRule="auto"/>
              <w:jc w:val="left"/>
              <w:rPr>
                <w:rFonts w:cs="Arial"/>
              </w:rPr>
            </w:pPr>
          </w:p>
        </w:tc>
        <w:tc>
          <w:tcPr>
            <w:tcW w:w="149" w:type="dxa"/>
          </w:tcPr>
          <w:p w14:paraId="37292F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E09D88" w14:textId="77777777" w:rsidTr="008566C4">
        <w:trPr>
          <w:trHeight w:val="80"/>
        </w:trPr>
        <w:tc>
          <w:tcPr>
            <w:tcW w:w="54" w:type="dxa"/>
          </w:tcPr>
          <w:p w14:paraId="2D0959D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C85CE7" w14:textId="77777777" w:rsidR="002968FB" w:rsidRPr="00AE2ADC" w:rsidRDefault="002968FB" w:rsidP="008566C4">
            <w:pPr>
              <w:pStyle w:val="EmptyCellLayoutStyle"/>
              <w:spacing w:after="0" w:line="240" w:lineRule="auto"/>
              <w:rPr>
                <w:rFonts w:ascii="Arial" w:hAnsi="Arial" w:cs="Arial"/>
              </w:rPr>
            </w:pPr>
          </w:p>
        </w:tc>
        <w:tc>
          <w:tcPr>
            <w:tcW w:w="149" w:type="dxa"/>
          </w:tcPr>
          <w:p w14:paraId="53A0F4EA" w14:textId="77777777" w:rsidR="002968FB" w:rsidRPr="00AE2ADC" w:rsidRDefault="002968FB" w:rsidP="008566C4">
            <w:pPr>
              <w:pStyle w:val="EmptyCellLayoutStyle"/>
              <w:spacing w:after="0" w:line="240" w:lineRule="auto"/>
              <w:rPr>
                <w:rFonts w:ascii="Arial" w:hAnsi="Arial" w:cs="Arial"/>
              </w:rPr>
            </w:pPr>
          </w:p>
        </w:tc>
      </w:tr>
    </w:tbl>
    <w:p w14:paraId="24085328" w14:textId="77777777" w:rsidR="002968FB" w:rsidRPr="00AE2ADC" w:rsidRDefault="002968FB" w:rsidP="002968FB">
      <w:pPr>
        <w:spacing w:after="0" w:line="240" w:lineRule="auto"/>
        <w:jc w:val="left"/>
        <w:rPr>
          <w:rFonts w:cs="Arial"/>
        </w:rPr>
      </w:pPr>
    </w:p>
    <w:p w14:paraId="6E6AFC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text, ntext или узел image имеет неправильный тип</w:t>
      </w:r>
    </w:p>
    <w:p w14:paraId="1971F59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Данный узел находится на текстовой странице неверного типа. Если можно найти родителя (владельца) этого узла, будет создано сообщение 8929 с дополнительными сведениями о данном владельце.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DF14123" w14:textId="77777777" w:rsidTr="008566C4">
        <w:trPr>
          <w:trHeight w:val="54"/>
        </w:trPr>
        <w:tc>
          <w:tcPr>
            <w:tcW w:w="54" w:type="dxa"/>
          </w:tcPr>
          <w:p w14:paraId="43E7212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F0C991" w14:textId="77777777" w:rsidR="002968FB" w:rsidRPr="00AE2ADC" w:rsidRDefault="002968FB" w:rsidP="008566C4">
            <w:pPr>
              <w:pStyle w:val="EmptyCellLayoutStyle"/>
              <w:spacing w:after="0" w:line="240" w:lineRule="auto"/>
              <w:rPr>
                <w:rFonts w:ascii="Arial" w:hAnsi="Arial" w:cs="Arial"/>
              </w:rPr>
            </w:pPr>
          </w:p>
        </w:tc>
        <w:tc>
          <w:tcPr>
            <w:tcW w:w="149" w:type="dxa"/>
          </w:tcPr>
          <w:p w14:paraId="747169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2FDFA6B6" w14:textId="77777777" w:rsidTr="008566C4">
        <w:tc>
          <w:tcPr>
            <w:tcW w:w="54" w:type="dxa"/>
          </w:tcPr>
          <w:p w14:paraId="6B5CA34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81037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F079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E02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2705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853C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292C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A4AC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6D98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B02E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69C0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1882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46D26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A1A94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4042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39C7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9BD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822DB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B2CF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B42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B426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C4D1B8C" w14:textId="77777777" w:rsidR="002968FB" w:rsidRPr="00AE2ADC" w:rsidRDefault="002968FB" w:rsidP="008566C4">
            <w:pPr>
              <w:spacing w:after="0" w:line="240" w:lineRule="auto"/>
              <w:jc w:val="left"/>
              <w:rPr>
                <w:rFonts w:cs="Arial"/>
              </w:rPr>
            </w:pPr>
          </w:p>
        </w:tc>
        <w:tc>
          <w:tcPr>
            <w:tcW w:w="149" w:type="dxa"/>
          </w:tcPr>
          <w:p w14:paraId="0526783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153600F" w14:textId="77777777" w:rsidTr="008566C4">
        <w:trPr>
          <w:trHeight w:val="80"/>
        </w:trPr>
        <w:tc>
          <w:tcPr>
            <w:tcW w:w="54" w:type="dxa"/>
          </w:tcPr>
          <w:p w14:paraId="320B52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75907D" w14:textId="77777777" w:rsidR="002968FB" w:rsidRPr="00AE2ADC" w:rsidRDefault="002968FB" w:rsidP="008566C4">
            <w:pPr>
              <w:pStyle w:val="EmptyCellLayoutStyle"/>
              <w:spacing w:after="0" w:line="240" w:lineRule="auto"/>
              <w:rPr>
                <w:rFonts w:ascii="Arial" w:hAnsi="Arial" w:cs="Arial"/>
              </w:rPr>
            </w:pPr>
          </w:p>
        </w:tc>
        <w:tc>
          <w:tcPr>
            <w:tcW w:w="149" w:type="dxa"/>
          </w:tcPr>
          <w:p w14:paraId="743506D0" w14:textId="77777777" w:rsidR="002968FB" w:rsidRPr="00AE2ADC" w:rsidRDefault="002968FB" w:rsidP="008566C4">
            <w:pPr>
              <w:pStyle w:val="EmptyCellLayoutStyle"/>
              <w:spacing w:after="0" w:line="240" w:lineRule="auto"/>
              <w:rPr>
                <w:rFonts w:ascii="Arial" w:hAnsi="Arial" w:cs="Arial"/>
              </w:rPr>
            </w:pPr>
          </w:p>
        </w:tc>
      </w:tr>
    </w:tbl>
    <w:p w14:paraId="6698FB16" w14:textId="77777777" w:rsidR="002968FB" w:rsidRPr="00AE2ADC" w:rsidRDefault="002968FB" w:rsidP="002968FB">
      <w:pPr>
        <w:spacing w:after="0" w:line="240" w:lineRule="auto"/>
        <w:jc w:val="left"/>
        <w:rPr>
          <w:rFonts w:cs="Arial"/>
        </w:rPr>
      </w:pPr>
    </w:p>
    <w:p w14:paraId="15E55A74" w14:textId="5170F96D"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объект, индекс, страница не прошли проверку Слот — недопустимое смещение</w:t>
      </w:r>
    </w:p>
    <w:p w14:paraId="1ACBD75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данной странице указанные области памяти имеют недопустимое смещение (ADDRESS) в соответствии с массивом слота памяти.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B3842F" w14:textId="77777777" w:rsidTr="008566C4">
        <w:trPr>
          <w:trHeight w:val="54"/>
        </w:trPr>
        <w:tc>
          <w:tcPr>
            <w:tcW w:w="54" w:type="dxa"/>
          </w:tcPr>
          <w:p w14:paraId="19116EE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D8CAF8" w14:textId="77777777" w:rsidR="002968FB" w:rsidRPr="00AE2ADC" w:rsidRDefault="002968FB" w:rsidP="008566C4">
            <w:pPr>
              <w:pStyle w:val="EmptyCellLayoutStyle"/>
              <w:spacing w:after="0" w:line="240" w:lineRule="auto"/>
              <w:rPr>
                <w:rFonts w:ascii="Arial" w:hAnsi="Arial" w:cs="Arial"/>
              </w:rPr>
            </w:pPr>
          </w:p>
        </w:tc>
        <w:tc>
          <w:tcPr>
            <w:tcW w:w="149" w:type="dxa"/>
          </w:tcPr>
          <w:p w14:paraId="33EF5C4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C8ED5C" w14:textId="77777777" w:rsidTr="008566C4">
        <w:tc>
          <w:tcPr>
            <w:tcW w:w="54" w:type="dxa"/>
          </w:tcPr>
          <w:p w14:paraId="01E2ACA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86AE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0587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D34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E7C45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C867C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DCE1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C229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AC13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9CF6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73E2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F3E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1606C"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2D0F30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457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45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8AF6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E64A67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CD83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3997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70C5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065275D4" w14:textId="77777777" w:rsidR="002968FB" w:rsidRPr="00AE2ADC" w:rsidRDefault="002968FB" w:rsidP="008566C4">
            <w:pPr>
              <w:spacing w:after="0" w:line="240" w:lineRule="auto"/>
              <w:jc w:val="left"/>
              <w:rPr>
                <w:rFonts w:cs="Arial"/>
              </w:rPr>
            </w:pPr>
          </w:p>
        </w:tc>
        <w:tc>
          <w:tcPr>
            <w:tcW w:w="149" w:type="dxa"/>
          </w:tcPr>
          <w:p w14:paraId="247EF6A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9D47F3" w14:textId="77777777" w:rsidTr="008566C4">
        <w:trPr>
          <w:trHeight w:val="80"/>
        </w:trPr>
        <w:tc>
          <w:tcPr>
            <w:tcW w:w="54" w:type="dxa"/>
          </w:tcPr>
          <w:p w14:paraId="7846BEF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18A35B" w14:textId="77777777" w:rsidR="002968FB" w:rsidRPr="00AE2ADC" w:rsidRDefault="002968FB" w:rsidP="008566C4">
            <w:pPr>
              <w:pStyle w:val="EmptyCellLayoutStyle"/>
              <w:spacing w:after="0" w:line="240" w:lineRule="auto"/>
              <w:rPr>
                <w:rFonts w:ascii="Arial" w:hAnsi="Arial" w:cs="Arial"/>
              </w:rPr>
            </w:pPr>
          </w:p>
        </w:tc>
        <w:tc>
          <w:tcPr>
            <w:tcW w:w="149" w:type="dxa"/>
          </w:tcPr>
          <w:p w14:paraId="453FB8B1" w14:textId="77777777" w:rsidR="002968FB" w:rsidRPr="00AE2ADC" w:rsidRDefault="002968FB" w:rsidP="008566C4">
            <w:pPr>
              <w:pStyle w:val="EmptyCellLayoutStyle"/>
              <w:spacing w:after="0" w:line="240" w:lineRule="auto"/>
              <w:rPr>
                <w:rFonts w:ascii="Arial" w:hAnsi="Arial" w:cs="Arial"/>
              </w:rPr>
            </w:pPr>
          </w:p>
        </w:tc>
      </w:tr>
    </w:tbl>
    <w:p w14:paraId="04DE1377" w14:textId="77777777" w:rsidR="002968FB" w:rsidRPr="00AE2ADC" w:rsidRDefault="002968FB" w:rsidP="002968FB">
      <w:pPr>
        <w:spacing w:after="0" w:line="240" w:lineRule="auto"/>
        <w:jc w:val="left"/>
        <w:rPr>
          <w:rFonts w:cs="Arial"/>
        </w:rPr>
      </w:pPr>
    </w:p>
    <w:p w14:paraId="569D7C1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объект экстента находится за пределами диапазона этой базы данных</w:t>
      </w:r>
    </w:p>
    <w:p w14:paraId="72AD8F1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P_ID является идентификатором страницы в формате (filenum:pageinfile). Значение параметра pageinfile в данной области превышает физический размер filenum файла базы данных. Данная область помечена как распределенная на странице IAM для указанного идентификатора объекта или индекса.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3A13EEB" w14:textId="77777777" w:rsidTr="008566C4">
        <w:trPr>
          <w:trHeight w:val="54"/>
        </w:trPr>
        <w:tc>
          <w:tcPr>
            <w:tcW w:w="54" w:type="dxa"/>
          </w:tcPr>
          <w:p w14:paraId="075722F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E483BE" w14:textId="77777777" w:rsidR="002968FB" w:rsidRPr="00AE2ADC" w:rsidRDefault="002968FB" w:rsidP="008566C4">
            <w:pPr>
              <w:pStyle w:val="EmptyCellLayoutStyle"/>
              <w:spacing w:after="0" w:line="240" w:lineRule="auto"/>
              <w:rPr>
                <w:rFonts w:ascii="Arial" w:hAnsi="Arial" w:cs="Arial"/>
              </w:rPr>
            </w:pPr>
          </w:p>
        </w:tc>
        <w:tc>
          <w:tcPr>
            <w:tcW w:w="149" w:type="dxa"/>
          </w:tcPr>
          <w:p w14:paraId="3D9EE41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15F33F1" w14:textId="77777777" w:rsidTr="008566C4">
        <w:tc>
          <w:tcPr>
            <w:tcW w:w="54" w:type="dxa"/>
          </w:tcPr>
          <w:p w14:paraId="2BF77AD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4EEA2E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2F55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2E85F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ACA2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9438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ED8C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3231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B43C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7A304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358D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7E78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EAE013"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B020D1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F38D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7A5C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43D2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CE236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8BC71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5E5F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86AE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D46358B" w14:textId="77777777" w:rsidR="002968FB" w:rsidRPr="00AE2ADC" w:rsidRDefault="002968FB" w:rsidP="008566C4">
            <w:pPr>
              <w:spacing w:after="0" w:line="240" w:lineRule="auto"/>
              <w:jc w:val="left"/>
              <w:rPr>
                <w:rFonts w:cs="Arial"/>
              </w:rPr>
            </w:pPr>
          </w:p>
        </w:tc>
        <w:tc>
          <w:tcPr>
            <w:tcW w:w="149" w:type="dxa"/>
          </w:tcPr>
          <w:p w14:paraId="7980E85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16B187" w14:textId="77777777" w:rsidTr="008566C4">
        <w:trPr>
          <w:trHeight w:val="80"/>
        </w:trPr>
        <w:tc>
          <w:tcPr>
            <w:tcW w:w="54" w:type="dxa"/>
          </w:tcPr>
          <w:p w14:paraId="1C587DA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D8D54C" w14:textId="77777777" w:rsidR="002968FB" w:rsidRPr="00AE2ADC" w:rsidRDefault="002968FB" w:rsidP="008566C4">
            <w:pPr>
              <w:pStyle w:val="EmptyCellLayoutStyle"/>
              <w:spacing w:after="0" w:line="240" w:lineRule="auto"/>
              <w:rPr>
                <w:rFonts w:ascii="Arial" w:hAnsi="Arial" w:cs="Arial"/>
              </w:rPr>
            </w:pPr>
          </w:p>
        </w:tc>
        <w:tc>
          <w:tcPr>
            <w:tcW w:w="149" w:type="dxa"/>
          </w:tcPr>
          <w:p w14:paraId="5E7B7A7B" w14:textId="77777777" w:rsidR="002968FB" w:rsidRPr="00AE2ADC" w:rsidRDefault="002968FB" w:rsidP="008566C4">
            <w:pPr>
              <w:pStyle w:val="EmptyCellLayoutStyle"/>
              <w:spacing w:after="0" w:line="240" w:lineRule="auto"/>
              <w:rPr>
                <w:rFonts w:ascii="Arial" w:hAnsi="Arial" w:cs="Arial"/>
              </w:rPr>
            </w:pPr>
          </w:p>
        </w:tc>
      </w:tr>
    </w:tbl>
    <w:p w14:paraId="7BA550A5" w14:textId="77777777" w:rsidR="002968FB" w:rsidRPr="00AE2ADC" w:rsidRDefault="002968FB" w:rsidP="002968FB">
      <w:pPr>
        <w:spacing w:after="0" w:line="240" w:lineRule="auto"/>
        <w:jc w:val="left"/>
        <w:rPr>
          <w:rFonts w:cs="Arial"/>
        </w:rPr>
      </w:pPr>
    </w:p>
    <w:p w14:paraId="1013CA8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полнотекстовый каталог по умолчанию не существует в базе данных, либо у пользователя недостаточно прав для выполнения этого действия</w:t>
      </w:r>
    </w:p>
    <w:p w14:paraId="624D1E7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Полнотекстовый каталог не существует, или у пользователя нет разрешений для создания полнотекстового индекса в этом каталоге.</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C4693CA" w14:textId="77777777" w:rsidTr="008566C4">
        <w:trPr>
          <w:trHeight w:val="54"/>
        </w:trPr>
        <w:tc>
          <w:tcPr>
            <w:tcW w:w="54" w:type="dxa"/>
          </w:tcPr>
          <w:p w14:paraId="4396A66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79A757" w14:textId="77777777" w:rsidR="002968FB" w:rsidRPr="00AE2ADC" w:rsidRDefault="002968FB" w:rsidP="008566C4">
            <w:pPr>
              <w:pStyle w:val="EmptyCellLayoutStyle"/>
              <w:spacing w:after="0" w:line="240" w:lineRule="auto"/>
              <w:rPr>
                <w:rFonts w:ascii="Arial" w:hAnsi="Arial" w:cs="Arial"/>
              </w:rPr>
            </w:pPr>
          </w:p>
        </w:tc>
        <w:tc>
          <w:tcPr>
            <w:tcW w:w="149" w:type="dxa"/>
          </w:tcPr>
          <w:p w14:paraId="27156EC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277FF3" w14:textId="77777777" w:rsidTr="008566C4">
        <w:tc>
          <w:tcPr>
            <w:tcW w:w="54" w:type="dxa"/>
          </w:tcPr>
          <w:p w14:paraId="3AA096A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133B08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BF8E3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BF5A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FFCD2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00D96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7DE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FEC5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E591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2CD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A1FA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0FDF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054B7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7056E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3522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BB5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032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E87AC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6408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6B797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42EC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5FE9A3C" w14:textId="77777777" w:rsidR="002968FB" w:rsidRPr="00AE2ADC" w:rsidRDefault="002968FB" w:rsidP="008566C4">
            <w:pPr>
              <w:spacing w:after="0" w:line="240" w:lineRule="auto"/>
              <w:jc w:val="left"/>
              <w:rPr>
                <w:rFonts w:cs="Arial"/>
              </w:rPr>
            </w:pPr>
          </w:p>
        </w:tc>
        <w:tc>
          <w:tcPr>
            <w:tcW w:w="149" w:type="dxa"/>
          </w:tcPr>
          <w:p w14:paraId="336FB9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089E36" w14:textId="77777777" w:rsidTr="008566C4">
        <w:trPr>
          <w:trHeight w:val="80"/>
        </w:trPr>
        <w:tc>
          <w:tcPr>
            <w:tcW w:w="54" w:type="dxa"/>
          </w:tcPr>
          <w:p w14:paraId="666472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8C87C9" w14:textId="77777777" w:rsidR="002968FB" w:rsidRPr="00AE2ADC" w:rsidRDefault="002968FB" w:rsidP="008566C4">
            <w:pPr>
              <w:pStyle w:val="EmptyCellLayoutStyle"/>
              <w:spacing w:after="0" w:line="240" w:lineRule="auto"/>
              <w:rPr>
                <w:rFonts w:ascii="Arial" w:hAnsi="Arial" w:cs="Arial"/>
              </w:rPr>
            </w:pPr>
          </w:p>
        </w:tc>
        <w:tc>
          <w:tcPr>
            <w:tcW w:w="149" w:type="dxa"/>
          </w:tcPr>
          <w:p w14:paraId="4841F2B3" w14:textId="77777777" w:rsidR="002968FB" w:rsidRPr="00AE2ADC" w:rsidRDefault="002968FB" w:rsidP="008566C4">
            <w:pPr>
              <w:pStyle w:val="EmptyCellLayoutStyle"/>
              <w:spacing w:after="0" w:line="240" w:lineRule="auto"/>
              <w:rPr>
                <w:rFonts w:ascii="Arial" w:hAnsi="Arial" w:cs="Arial"/>
              </w:rPr>
            </w:pPr>
          </w:p>
        </w:tc>
      </w:tr>
    </w:tbl>
    <w:p w14:paraId="56AA47A5" w14:textId="77777777" w:rsidR="002968FB" w:rsidRPr="00AE2ADC" w:rsidRDefault="002968FB" w:rsidP="002968FB">
      <w:pPr>
        <w:spacing w:after="0" w:line="240" w:lineRule="auto"/>
        <w:jc w:val="left"/>
        <w:rPr>
          <w:rFonts w:cs="Arial"/>
        </w:rPr>
      </w:pPr>
    </w:p>
    <w:p w14:paraId="5D8B707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IAM-страница связана в цепочке IAM для объекта</w:t>
      </w:r>
    </w:p>
    <w:p w14:paraId="496651C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На всех страницах IAM для индекса должны быть одинаковые идентификаторы индекса. В этом случае на одной из страниц IAM, связанных в цепочку IAM для индекса I_ID2, есть индекс ID I_ID1. Возможны три состояния этой ошибки. Все они означают одно и то же, но различаются местом обнаружения.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3334215" w14:textId="77777777" w:rsidTr="008566C4">
        <w:trPr>
          <w:trHeight w:val="54"/>
        </w:trPr>
        <w:tc>
          <w:tcPr>
            <w:tcW w:w="54" w:type="dxa"/>
          </w:tcPr>
          <w:p w14:paraId="755D3E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524455D" w14:textId="77777777" w:rsidR="002968FB" w:rsidRPr="00AE2ADC" w:rsidRDefault="002968FB" w:rsidP="008566C4">
            <w:pPr>
              <w:pStyle w:val="EmptyCellLayoutStyle"/>
              <w:spacing w:after="0" w:line="240" w:lineRule="auto"/>
              <w:rPr>
                <w:rFonts w:ascii="Arial" w:hAnsi="Arial" w:cs="Arial"/>
              </w:rPr>
            </w:pPr>
          </w:p>
        </w:tc>
        <w:tc>
          <w:tcPr>
            <w:tcW w:w="149" w:type="dxa"/>
          </w:tcPr>
          <w:p w14:paraId="2B85B3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746539" w14:textId="77777777" w:rsidTr="008566C4">
        <w:tc>
          <w:tcPr>
            <w:tcW w:w="54" w:type="dxa"/>
          </w:tcPr>
          <w:p w14:paraId="207AEE3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7DB10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215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5F8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AADC8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69F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394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4321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6BFA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2DE08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741A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6BE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FE7D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57C54F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00ED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BD8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D5B6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CCBEDB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7616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531D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AF57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266C6E0A" w14:textId="77777777" w:rsidR="002968FB" w:rsidRPr="00AE2ADC" w:rsidRDefault="002968FB" w:rsidP="008566C4">
            <w:pPr>
              <w:spacing w:after="0" w:line="240" w:lineRule="auto"/>
              <w:jc w:val="left"/>
              <w:rPr>
                <w:rFonts w:cs="Arial"/>
              </w:rPr>
            </w:pPr>
          </w:p>
        </w:tc>
        <w:tc>
          <w:tcPr>
            <w:tcW w:w="149" w:type="dxa"/>
          </w:tcPr>
          <w:p w14:paraId="28C62B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37E550" w14:textId="77777777" w:rsidTr="008566C4">
        <w:trPr>
          <w:trHeight w:val="80"/>
        </w:trPr>
        <w:tc>
          <w:tcPr>
            <w:tcW w:w="54" w:type="dxa"/>
          </w:tcPr>
          <w:p w14:paraId="6D5C14C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96AED4" w14:textId="77777777" w:rsidR="002968FB" w:rsidRPr="00AE2ADC" w:rsidRDefault="002968FB" w:rsidP="008566C4">
            <w:pPr>
              <w:pStyle w:val="EmptyCellLayoutStyle"/>
              <w:spacing w:after="0" w:line="240" w:lineRule="auto"/>
              <w:rPr>
                <w:rFonts w:ascii="Arial" w:hAnsi="Arial" w:cs="Arial"/>
              </w:rPr>
            </w:pPr>
          </w:p>
        </w:tc>
        <w:tc>
          <w:tcPr>
            <w:tcW w:w="149" w:type="dxa"/>
          </w:tcPr>
          <w:p w14:paraId="2FBDB0E4" w14:textId="77777777" w:rsidR="002968FB" w:rsidRPr="00AE2ADC" w:rsidRDefault="002968FB" w:rsidP="008566C4">
            <w:pPr>
              <w:pStyle w:val="EmptyCellLayoutStyle"/>
              <w:spacing w:after="0" w:line="240" w:lineRule="auto"/>
              <w:rPr>
                <w:rFonts w:ascii="Arial" w:hAnsi="Arial" w:cs="Arial"/>
              </w:rPr>
            </w:pPr>
          </w:p>
        </w:tc>
      </w:tr>
    </w:tbl>
    <w:p w14:paraId="4A64DBCE" w14:textId="77777777" w:rsidR="002968FB" w:rsidRPr="00AE2ADC" w:rsidRDefault="002968FB" w:rsidP="002968FB">
      <w:pPr>
        <w:spacing w:after="0" w:line="240" w:lineRule="auto"/>
        <w:jc w:val="left"/>
        <w:rPr>
          <w:rFonts w:cs="Arial"/>
        </w:rPr>
      </w:pPr>
    </w:p>
    <w:p w14:paraId="1A5156B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передатчик компонента SQL Server Service Broker прекратил работу из-за исключительной ситуации или нехватки памяти</w:t>
      </w:r>
    </w:p>
    <w:p w14:paraId="3D77DF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Правило создает предупреждение, если передатчик компонента SQL Server Service Broker прекратил работу из-за исключительной ситуации или нехватки памяти.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09B5739" w14:textId="77777777" w:rsidTr="008566C4">
        <w:trPr>
          <w:trHeight w:val="54"/>
        </w:trPr>
        <w:tc>
          <w:tcPr>
            <w:tcW w:w="54" w:type="dxa"/>
          </w:tcPr>
          <w:p w14:paraId="3AC80B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7B65B1" w14:textId="77777777" w:rsidR="002968FB" w:rsidRPr="00AE2ADC" w:rsidRDefault="002968FB" w:rsidP="008566C4">
            <w:pPr>
              <w:pStyle w:val="EmptyCellLayoutStyle"/>
              <w:spacing w:after="0" w:line="240" w:lineRule="auto"/>
              <w:rPr>
                <w:rFonts w:ascii="Arial" w:hAnsi="Arial" w:cs="Arial"/>
              </w:rPr>
            </w:pPr>
          </w:p>
        </w:tc>
        <w:tc>
          <w:tcPr>
            <w:tcW w:w="149" w:type="dxa"/>
          </w:tcPr>
          <w:p w14:paraId="43F8F352"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7B8B44" w14:textId="77777777" w:rsidTr="008566C4">
        <w:tc>
          <w:tcPr>
            <w:tcW w:w="54" w:type="dxa"/>
          </w:tcPr>
          <w:p w14:paraId="226DF5A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A8717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F7600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D01F4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33E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9026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9043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87F8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5E05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449750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528D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08C7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D55E8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C68FE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FB6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408A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407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2A679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FCF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C0E5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2280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78DD0B2" w14:textId="77777777" w:rsidR="002968FB" w:rsidRPr="00AE2ADC" w:rsidRDefault="002968FB" w:rsidP="008566C4">
            <w:pPr>
              <w:spacing w:after="0" w:line="240" w:lineRule="auto"/>
              <w:jc w:val="left"/>
              <w:rPr>
                <w:rFonts w:cs="Arial"/>
              </w:rPr>
            </w:pPr>
          </w:p>
        </w:tc>
        <w:tc>
          <w:tcPr>
            <w:tcW w:w="149" w:type="dxa"/>
          </w:tcPr>
          <w:p w14:paraId="168C253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2D9777" w14:textId="77777777" w:rsidTr="008566C4">
        <w:trPr>
          <w:trHeight w:val="80"/>
        </w:trPr>
        <w:tc>
          <w:tcPr>
            <w:tcW w:w="54" w:type="dxa"/>
          </w:tcPr>
          <w:p w14:paraId="339A67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8545C1" w14:textId="77777777" w:rsidR="002968FB" w:rsidRPr="00AE2ADC" w:rsidRDefault="002968FB" w:rsidP="008566C4">
            <w:pPr>
              <w:pStyle w:val="EmptyCellLayoutStyle"/>
              <w:spacing w:after="0" w:line="240" w:lineRule="auto"/>
              <w:rPr>
                <w:rFonts w:ascii="Arial" w:hAnsi="Arial" w:cs="Arial"/>
              </w:rPr>
            </w:pPr>
          </w:p>
        </w:tc>
        <w:tc>
          <w:tcPr>
            <w:tcW w:w="149" w:type="dxa"/>
          </w:tcPr>
          <w:p w14:paraId="24D1C98B" w14:textId="77777777" w:rsidR="002968FB" w:rsidRPr="00AE2ADC" w:rsidRDefault="002968FB" w:rsidP="008566C4">
            <w:pPr>
              <w:pStyle w:val="EmptyCellLayoutStyle"/>
              <w:spacing w:after="0" w:line="240" w:lineRule="auto"/>
              <w:rPr>
                <w:rFonts w:ascii="Arial" w:hAnsi="Arial" w:cs="Arial"/>
              </w:rPr>
            </w:pPr>
          </w:p>
        </w:tc>
      </w:tr>
    </w:tbl>
    <w:p w14:paraId="33186C06" w14:textId="77777777" w:rsidR="002968FB" w:rsidRPr="00AE2ADC" w:rsidRDefault="002968FB" w:rsidP="002968FB">
      <w:pPr>
        <w:spacing w:after="0" w:line="240" w:lineRule="auto"/>
        <w:jc w:val="left"/>
        <w:rPr>
          <w:rFonts w:cs="Arial"/>
        </w:rPr>
      </w:pPr>
    </w:p>
    <w:p w14:paraId="4AF4FA1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выделенная для объекта, не обнаружена.  Возможно, указана недопустимая страница, либо в ее заголовке содержатся неверные сведения об идентификаторе объекта</w:t>
      </w:r>
    </w:p>
    <w:p w14:paraId="332A60D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распределена заданным образом, однако она не была обнаружена с указанным идентификатором объекта или индекса в своем заголовке. В заголовке данной страницы используется другой идентификатор индекса, поэтому для данной страницы будет возвращена ошибка 2534 (страница распределена другим объектом). Эта ошибка 2534 соответствует идентификатору объекта или индекса, указанному в заголовке данной страницы.</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145E5CE" w14:textId="77777777" w:rsidTr="008566C4">
        <w:trPr>
          <w:trHeight w:val="54"/>
        </w:trPr>
        <w:tc>
          <w:tcPr>
            <w:tcW w:w="54" w:type="dxa"/>
          </w:tcPr>
          <w:p w14:paraId="7BD25CA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38EA6D" w14:textId="77777777" w:rsidR="002968FB" w:rsidRPr="00AE2ADC" w:rsidRDefault="002968FB" w:rsidP="008566C4">
            <w:pPr>
              <w:pStyle w:val="EmptyCellLayoutStyle"/>
              <w:spacing w:after="0" w:line="240" w:lineRule="auto"/>
              <w:rPr>
                <w:rFonts w:ascii="Arial" w:hAnsi="Arial" w:cs="Arial"/>
              </w:rPr>
            </w:pPr>
          </w:p>
        </w:tc>
        <w:tc>
          <w:tcPr>
            <w:tcW w:w="149" w:type="dxa"/>
          </w:tcPr>
          <w:p w14:paraId="328632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39F9477" w14:textId="77777777" w:rsidTr="008566C4">
        <w:tc>
          <w:tcPr>
            <w:tcW w:w="54" w:type="dxa"/>
          </w:tcPr>
          <w:p w14:paraId="518E048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741DE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04F753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50D3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D11C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7830D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4EFE6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27121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C8E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1B1E3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B718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2DD1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DDD7F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1BD046D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C68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BF89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06D9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D9A5F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39DB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6B133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265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663DDFCC" w14:textId="77777777" w:rsidR="002968FB" w:rsidRPr="00AE2ADC" w:rsidRDefault="002968FB" w:rsidP="008566C4">
            <w:pPr>
              <w:spacing w:after="0" w:line="240" w:lineRule="auto"/>
              <w:jc w:val="left"/>
              <w:rPr>
                <w:rFonts w:cs="Arial"/>
              </w:rPr>
            </w:pPr>
          </w:p>
        </w:tc>
        <w:tc>
          <w:tcPr>
            <w:tcW w:w="149" w:type="dxa"/>
          </w:tcPr>
          <w:p w14:paraId="6EBF800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E6570C" w14:textId="77777777" w:rsidTr="008566C4">
        <w:trPr>
          <w:trHeight w:val="80"/>
        </w:trPr>
        <w:tc>
          <w:tcPr>
            <w:tcW w:w="54" w:type="dxa"/>
          </w:tcPr>
          <w:p w14:paraId="5C0F5F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DE6C51" w14:textId="77777777" w:rsidR="002968FB" w:rsidRPr="00AE2ADC" w:rsidRDefault="002968FB" w:rsidP="008566C4">
            <w:pPr>
              <w:pStyle w:val="EmptyCellLayoutStyle"/>
              <w:spacing w:after="0" w:line="240" w:lineRule="auto"/>
              <w:rPr>
                <w:rFonts w:ascii="Arial" w:hAnsi="Arial" w:cs="Arial"/>
              </w:rPr>
            </w:pPr>
          </w:p>
        </w:tc>
        <w:tc>
          <w:tcPr>
            <w:tcW w:w="149" w:type="dxa"/>
          </w:tcPr>
          <w:p w14:paraId="73EE4BFE" w14:textId="77777777" w:rsidR="002968FB" w:rsidRPr="00AE2ADC" w:rsidRDefault="002968FB" w:rsidP="008566C4">
            <w:pPr>
              <w:pStyle w:val="EmptyCellLayoutStyle"/>
              <w:spacing w:after="0" w:line="240" w:lineRule="auto"/>
              <w:rPr>
                <w:rFonts w:ascii="Arial" w:hAnsi="Arial" w:cs="Arial"/>
              </w:rPr>
            </w:pPr>
          </w:p>
        </w:tc>
      </w:tr>
    </w:tbl>
    <w:p w14:paraId="7AA61FED" w14:textId="77777777" w:rsidR="002968FB" w:rsidRPr="00AE2ADC" w:rsidRDefault="002968FB" w:rsidP="002968FB">
      <w:pPr>
        <w:spacing w:after="0" w:line="240" w:lineRule="auto"/>
        <w:jc w:val="left"/>
        <w:rPr>
          <w:rFonts w:cs="Arial"/>
        </w:rPr>
      </w:pPr>
    </w:p>
    <w:p w14:paraId="5223CC9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входа в систему: в настоящее время пароль использовать нельзя</w:t>
      </w:r>
    </w:p>
    <w:p w14:paraId="426DBD9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Пользователь пытался изменить пароль, но предложенный пароль не мог быть использован в тот момент. В журнале безопасности Windows имя данного пользователя указывается в событии MSSQLSERVER с идентификатором 18463.</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CC4062" w14:textId="77777777" w:rsidTr="008566C4">
        <w:trPr>
          <w:trHeight w:val="54"/>
        </w:trPr>
        <w:tc>
          <w:tcPr>
            <w:tcW w:w="54" w:type="dxa"/>
          </w:tcPr>
          <w:p w14:paraId="070FFF5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C25A49" w14:textId="77777777" w:rsidR="002968FB" w:rsidRPr="00AE2ADC" w:rsidRDefault="002968FB" w:rsidP="008566C4">
            <w:pPr>
              <w:pStyle w:val="EmptyCellLayoutStyle"/>
              <w:spacing w:after="0" w:line="240" w:lineRule="auto"/>
              <w:rPr>
                <w:rFonts w:ascii="Arial" w:hAnsi="Arial" w:cs="Arial"/>
              </w:rPr>
            </w:pPr>
          </w:p>
        </w:tc>
        <w:tc>
          <w:tcPr>
            <w:tcW w:w="149" w:type="dxa"/>
          </w:tcPr>
          <w:p w14:paraId="3A0E5B2A"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B35948" w14:textId="77777777" w:rsidTr="008566C4">
        <w:tc>
          <w:tcPr>
            <w:tcW w:w="54" w:type="dxa"/>
          </w:tcPr>
          <w:p w14:paraId="5DCEDF8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2B68C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2BF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B5C29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AADE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1649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6088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4EF1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0D6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81051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9569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DBD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9EB84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90B14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2A1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F727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BC5B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DC08D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91C42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373B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F7FD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5F069BC7" w14:textId="77777777" w:rsidR="002968FB" w:rsidRPr="00AE2ADC" w:rsidRDefault="002968FB" w:rsidP="008566C4">
            <w:pPr>
              <w:spacing w:after="0" w:line="240" w:lineRule="auto"/>
              <w:jc w:val="left"/>
              <w:rPr>
                <w:rFonts w:cs="Arial"/>
              </w:rPr>
            </w:pPr>
          </w:p>
        </w:tc>
        <w:tc>
          <w:tcPr>
            <w:tcW w:w="149" w:type="dxa"/>
          </w:tcPr>
          <w:p w14:paraId="1B92FAF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714F90" w14:textId="77777777" w:rsidTr="008566C4">
        <w:trPr>
          <w:trHeight w:val="80"/>
        </w:trPr>
        <w:tc>
          <w:tcPr>
            <w:tcW w:w="54" w:type="dxa"/>
          </w:tcPr>
          <w:p w14:paraId="2B7500C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AC12EF" w14:textId="77777777" w:rsidR="002968FB" w:rsidRPr="00AE2ADC" w:rsidRDefault="002968FB" w:rsidP="008566C4">
            <w:pPr>
              <w:pStyle w:val="EmptyCellLayoutStyle"/>
              <w:spacing w:after="0" w:line="240" w:lineRule="auto"/>
              <w:rPr>
                <w:rFonts w:ascii="Arial" w:hAnsi="Arial" w:cs="Arial"/>
              </w:rPr>
            </w:pPr>
          </w:p>
        </w:tc>
        <w:tc>
          <w:tcPr>
            <w:tcW w:w="149" w:type="dxa"/>
          </w:tcPr>
          <w:p w14:paraId="5E5F3496" w14:textId="77777777" w:rsidR="002968FB" w:rsidRPr="00AE2ADC" w:rsidRDefault="002968FB" w:rsidP="008566C4">
            <w:pPr>
              <w:pStyle w:val="EmptyCellLayoutStyle"/>
              <w:spacing w:after="0" w:line="240" w:lineRule="auto"/>
              <w:rPr>
                <w:rFonts w:ascii="Arial" w:hAnsi="Arial" w:cs="Arial"/>
              </w:rPr>
            </w:pPr>
          </w:p>
        </w:tc>
      </w:tr>
    </w:tbl>
    <w:p w14:paraId="6705FE75" w14:textId="77777777" w:rsidR="002968FB" w:rsidRPr="00AE2ADC" w:rsidRDefault="002968FB" w:rsidP="002968FB">
      <w:pPr>
        <w:spacing w:after="0" w:line="240" w:lineRule="auto"/>
        <w:jc w:val="left"/>
        <w:rPr>
          <w:rFonts w:cs="Arial"/>
        </w:rPr>
      </w:pPr>
    </w:p>
    <w:p w14:paraId="6BFFC2B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таблицы: страница не имеет ссылок от родительских (неизвестно) и предыдущих узлов. Возможно, испорчена корневая запись в системной таблице sysindexes</w:t>
      </w:r>
    </w:p>
    <w:p w14:paraId="4DDDDC1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Страница P_ID1 обнаружена, но не привязана к сбалансированному дереву, которому она предположительно принадлежит.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FB00DF2" w14:textId="77777777" w:rsidTr="008566C4">
        <w:trPr>
          <w:trHeight w:val="54"/>
        </w:trPr>
        <w:tc>
          <w:tcPr>
            <w:tcW w:w="54" w:type="dxa"/>
          </w:tcPr>
          <w:p w14:paraId="53524BA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72C4C70" w14:textId="77777777" w:rsidR="002968FB" w:rsidRPr="00AE2ADC" w:rsidRDefault="002968FB" w:rsidP="008566C4">
            <w:pPr>
              <w:pStyle w:val="EmptyCellLayoutStyle"/>
              <w:spacing w:after="0" w:line="240" w:lineRule="auto"/>
              <w:rPr>
                <w:rFonts w:ascii="Arial" w:hAnsi="Arial" w:cs="Arial"/>
              </w:rPr>
            </w:pPr>
          </w:p>
        </w:tc>
        <w:tc>
          <w:tcPr>
            <w:tcW w:w="149" w:type="dxa"/>
          </w:tcPr>
          <w:p w14:paraId="197D1C36"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86BF33" w14:textId="77777777" w:rsidTr="008566C4">
        <w:tc>
          <w:tcPr>
            <w:tcW w:w="54" w:type="dxa"/>
          </w:tcPr>
          <w:p w14:paraId="5013DDF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C2B5CE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366F7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5E3C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E4EB2B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B685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9770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B322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4BF3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E6A32F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255C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54C0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5BD79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B8DBD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3109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5162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2E34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378C1D7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7B2F3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2281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1DE48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bl>
          <w:p w14:paraId="1554133D" w14:textId="77777777" w:rsidR="002968FB" w:rsidRPr="00AE2ADC" w:rsidRDefault="002968FB" w:rsidP="008566C4">
            <w:pPr>
              <w:spacing w:after="0" w:line="240" w:lineRule="auto"/>
              <w:jc w:val="left"/>
              <w:rPr>
                <w:rFonts w:cs="Arial"/>
              </w:rPr>
            </w:pPr>
          </w:p>
        </w:tc>
        <w:tc>
          <w:tcPr>
            <w:tcW w:w="149" w:type="dxa"/>
          </w:tcPr>
          <w:p w14:paraId="5572C1E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F3BCCC" w14:textId="77777777" w:rsidTr="008566C4">
        <w:trPr>
          <w:trHeight w:val="80"/>
        </w:trPr>
        <w:tc>
          <w:tcPr>
            <w:tcW w:w="54" w:type="dxa"/>
          </w:tcPr>
          <w:p w14:paraId="0261C5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D115B4" w14:textId="77777777" w:rsidR="002968FB" w:rsidRPr="00AE2ADC" w:rsidRDefault="002968FB" w:rsidP="008566C4">
            <w:pPr>
              <w:pStyle w:val="EmptyCellLayoutStyle"/>
              <w:spacing w:after="0" w:line="240" w:lineRule="auto"/>
              <w:rPr>
                <w:rFonts w:ascii="Arial" w:hAnsi="Arial" w:cs="Arial"/>
              </w:rPr>
            </w:pPr>
          </w:p>
        </w:tc>
        <w:tc>
          <w:tcPr>
            <w:tcW w:w="149" w:type="dxa"/>
          </w:tcPr>
          <w:p w14:paraId="1F3A8B03" w14:textId="77777777" w:rsidR="002968FB" w:rsidRPr="00AE2ADC" w:rsidRDefault="002968FB" w:rsidP="008566C4">
            <w:pPr>
              <w:pStyle w:val="EmptyCellLayoutStyle"/>
              <w:spacing w:after="0" w:line="240" w:lineRule="auto"/>
              <w:rPr>
                <w:rFonts w:ascii="Arial" w:hAnsi="Arial" w:cs="Arial"/>
              </w:rPr>
            </w:pPr>
          </w:p>
        </w:tc>
      </w:tr>
    </w:tbl>
    <w:p w14:paraId="589E9541" w14:textId="77777777" w:rsidR="002968FB" w:rsidRPr="00AE2ADC" w:rsidRDefault="002968FB" w:rsidP="002968FB">
      <w:pPr>
        <w:spacing w:after="0" w:line="240" w:lineRule="auto"/>
        <w:jc w:val="left"/>
        <w:rPr>
          <w:rFonts w:cs="Arial"/>
        </w:rPr>
      </w:pPr>
    </w:p>
    <w:p w14:paraId="56D0D2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при вычислении уникальной таблицы</w:t>
      </w:r>
    </w:p>
    <w:p w14:paraId="2434DE4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 xml:space="preserve">Уникальные таблицы используются драйверами клиентов базы данных, например драйвером Microsoft Access для SQL Server, для создания запросов с возможностью обновления. Для заданной инструкции SELECT уникальная таблица идентифицирует таблицу, значения строк которой появляются в результирующем наборе не более одного раза. Если повторно выбрать строку из результирующего набора, то значений из ключевых столбцов уникальной таблицы достаточно для </w:t>
      </w:r>
      <w:r w:rsidRPr="00AE2ADC">
        <w:rPr>
          <w:rFonts w:eastAsia="Calibri" w:cs="Arial"/>
          <w:color w:val="000000"/>
          <w:sz w:val="22"/>
          <w:lang w:bidi="ru-RU"/>
        </w:rPr>
        <w:lastRenderedPageBreak/>
        <w:t>идентификации данной строки. Эта ошибка возникает, когда серверу не удается вычислить уникальную таблицу.</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37FE776" w14:textId="77777777" w:rsidTr="008566C4">
        <w:trPr>
          <w:trHeight w:val="54"/>
        </w:trPr>
        <w:tc>
          <w:tcPr>
            <w:tcW w:w="54" w:type="dxa"/>
          </w:tcPr>
          <w:p w14:paraId="1B409D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E5BD3E" w14:textId="77777777" w:rsidR="002968FB" w:rsidRPr="00AE2ADC" w:rsidRDefault="002968FB" w:rsidP="008566C4">
            <w:pPr>
              <w:pStyle w:val="EmptyCellLayoutStyle"/>
              <w:spacing w:after="0" w:line="240" w:lineRule="auto"/>
              <w:rPr>
                <w:rFonts w:ascii="Arial" w:hAnsi="Arial" w:cs="Arial"/>
              </w:rPr>
            </w:pPr>
          </w:p>
        </w:tc>
        <w:tc>
          <w:tcPr>
            <w:tcW w:w="149" w:type="dxa"/>
          </w:tcPr>
          <w:p w14:paraId="4099B34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306984" w14:textId="77777777" w:rsidTr="008566C4">
        <w:tc>
          <w:tcPr>
            <w:tcW w:w="54" w:type="dxa"/>
          </w:tcPr>
          <w:p w14:paraId="3CDF81F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ECF709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88DFD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09E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C26CA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A12C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1EA7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180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1BDD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CB28B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960E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29E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D85C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43C4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989D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7B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A5E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5F87A61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796BB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AF55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8056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1FABCA1" w14:textId="77777777" w:rsidR="002968FB" w:rsidRPr="00AE2ADC" w:rsidRDefault="002968FB" w:rsidP="008566C4">
            <w:pPr>
              <w:spacing w:after="0" w:line="240" w:lineRule="auto"/>
              <w:jc w:val="left"/>
              <w:rPr>
                <w:rFonts w:cs="Arial"/>
              </w:rPr>
            </w:pPr>
          </w:p>
        </w:tc>
        <w:tc>
          <w:tcPr>
            <w:tcW w:w="149" w:type="dxa"/>
          </w:tcPr>
          <w:p w14:paraId="3B23604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9BE5A4" w14:textId="77777777" w:rsidTr="008566C4">
        <w:trPr>
          <w:trHeight w:val="80"/>
        </w:trPr>
        <w:tc>
          <w:tcPr>
            <w:tcW w:w="54" w:type="dxa"/>
          </w:tcPr>
          <w:p w14:paraId="774CC6D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760B4A" w14:textId="77777777" w:rsidR="002968FB" w:rsidRPr="00AE2ADC" w:rsidRDefault="002968FB" w:rsidP="008566C4">
            <w:pPr>
              <w:pStyle w:val="EmptyCellLayoutStyle"/>
              <w:spacing w:after="0" w:line="240" w:lineRule="auto"/>
              <w:rPr>
                <w:rFonts w:ascii="Arial" w:hAnsi="Arial" w:cs="Arial"/>
              </w:rPr>
            </w:pPr>
          </w:p>
        </w:tc>
        <w:tc>
          <w:tcPr>
            <w:tcW w:w="149" w:type="dxa"/>
          </w:tcPr>
          <w:p w14:paraId="669BEB39" w14:textId="77777777" w:rsidR="002968FB" w:rsidRPr="00AE2ADC" w:rsidRDefault="002968FB" w:rsidP="008566C4">
            <w:pPr>
              <w:pStyle w:val="EmptyCellLayoutStyle"/>
              <w:spacing w:after="0" w:line="240" w:lineRule="auto"/>
              <w:rPr>
                <w:rFonts w:ascii="Arial" w:hAnsi="Arial" w:cs="Arial"/>
              </w:rPr>
            </w:pPr>
          </w:p>
        </w:tc>
      </w:tr>
    </w:tbl>
    <w:p w14:paraId="25C588B1" w14:textId="77777777" w:rsidR="002968FB" w:rsidRPr="00AE2ADC" w:rsidRDefault="002968FB" w:rsidP="002968FB">
      <w:pPr>
        <w:spacing w:after="0" w:line="240" w:lineRule="auto"/>
        <w:jc w:val="left"/>
        <w:rPr>
          <w:rFonts w:cs="Arial"/>
        </w:rPr>
      </w:pPr>
    </w:p>
    <w:p w14:paraId="2619A60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правила (предупреждения)</w:t>
      </w:r>
    </w:p>
    <w:p w14:paraId="4103F9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рабочий процесс не смог подключиться к целевой системе</w:t>
      </w:r>
    </w:p>
    <w:p w14:paraId="508B10E3" w14:textId="761DAB8D" w:rsidR="002968FB" w:rsidRPr="00AE2ADC" w:rsidRDefault="002968FB" w:rsidP="002968FB">
      <w:pPr>
        <w:spacing w:after="0" w:line="240" w:lineRule="auto"/>
        <w:jc w:val="left"/>
        <w:rPr>
          <w:rFonts w:cs="Arial"/>
        </w:rPr>
      </w:pPr>
      <w:r w:rsidRPr="00AE2ADC">
        <w:rPr>
          <w:rFonts w:eastAsia="Calibri" w:cs="Arial"/>
          <w:color w:val="000000"/>
          <w:sz w:val="22"/>
          <w:lang w:bidi="ru-RU"/>
        </w:rPr>
        <w:t>Скрипт наблюдения или обнаружения не имеет разрешения на подключение к базе данных, или база данных недоступна.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FC7647D" w14:textId="77777777" w:rsidTr="008566C4">
        <w:trPr>
          <w:trHeight w:val="54"/>
        </w:trPr>
        <w:tc>
          <w:tcPr>
            <w:tcW w:w="54" w:type="dxa"/>
          </w:tcPr>
          <w:p w14:paraId="0213B80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886732" w14:textId="77777777" w:rsidR="002968FB" w:rsidRPr="00AE2ADC" w:rsidRDefault="002968FB" w:rsidP="008566C4">
            <w:pPr>
              <w:pStyle w:val="EmptyCellLayoutStyle"/>
              <w:spacing w:after="0" w:line="240" w:lineRule="auto"/>
              <w:rPr>
                <w:rFonts w:ascii="Arial" w:hAnsi="Arial" w:cs="Arial"/>
              </w:rPr>
            </w:pPr>
          </w:p>
        </w:tc>
        <w:tc>
          <w:tcPr>
            <w:tcW w:w="149" w:type="dxa"/>
          </w:tcPr>
          <w:p w14:paraId="10EBC3E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B4AC25" w14:textId="77777777" w:rsidTr="008566C4">
        <w:tc>
          <w:tcPr>
            <w:tcW w:w="54" w:type="dxa"/>
          </w:tcPr>
          <w:p w14:paraId="5F66D4A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46A217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6F891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8F230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2FA2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069B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305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596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854D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9D2D6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7F92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1819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60F3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04E3D4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BA9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B1C5B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86E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2019E2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368A8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2552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E49A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C0B8562" w14:textId="77777777" w:rsidR="002968FB" w:rsidRPr="00AE2ADC" w:rsidRDefault="002968FB" w:rsidP="008566C4">
            <w:pPr>
              <w:spacing w:after="0" w:line="240" w:lineRule="auto"/>
              <w:jc w:val="left"/>
              <w:rPr>
                <w:rFonts w:cs="Arial"/>
              </w:rPr>
            </w:pPr>
          </w:p>
        </w:tc>
        <w:tc>
          <w:tcPr>
            <w:tcW w:w="149" w:type="dxa"/>
          </w:tcPr>
          <w:p w14:paraId="0108B92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3806A6E" w14:textId="77777777" w:rsidTr="008566C4">
        <w:trPr>
          <w:trHeight w:val="80"/>
        </w:trPr>
        <w:tc>
          <w:tcPr>
            <w:tcW w:w="54" w:type="dxa"/>
          </w:tcPr>
          <w:p w14:paraId="1C3CD52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C9B93E" w14:textId="77777777" w:rsidR="002968FB" w:rsidRPr="00AE2ADC" w:rsidRDefault="002968FB" w:rsidP="008566C4">
            <w:pPr>
              <w:pStyle w:val="EmptyCellLayoutStyle"/>
              <w:spacing w:after="0" w:line="240" w:lineRule="auto"/>
              <w:rPr>
                <w:rFonts w:ascii="Arial" w:hAnsi="Arial" w:cs="Arial"/>
              </w:rPr>
            </w:pPr>
          </w:p>
        </w:tc>
        <w:tc>
          <w:tcPr>
            <w:tcW w:w="149" w:type="dxa"/>
          </w:tcPr>
          <w:p w14:paraId="29D46055" w14:textId="77777777" w:rsidR="002968FB" w:rsidRPr="00AE2ADC" w:rsidRDefault="002968FB" w:rsidP="008566C4">
            <w:pPr>
              <w:pStyle w:val="EmptyCellLayoutStyle"/>
              <w:spacing w:after="0" w:line="240" w:lineRule="auto"/>
              <w:rPr>
                <w:rFonts w:ascii="Arial" w:hAnsi="Arial" w:cs="Arial"/>
              </w:rPr>
            </w:pPr>
          </w:p>
        </w:tc>
      </w:tr>
    </w:tbl>
    <w:p w14:paraId="007FD7BB" w14:textId="77777777" w:rsidR="002968FB" w:rsidRPr="00AE2ADC" w:rsidRDefault="002968FB" w:rsidP="002968FB">
      <w:pPr>
        <w:spacing w:after="0" w:line="240" w:lineRule="auto"/>
        <w:jc w:val="left"/>
        <w:rPr>
          <w:rFonts w:cs="Arial"/>
        </w:rPr>
      </w:pPr>
    </w:p>
    <w:p w14:paraId="4383C54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правила (предупреждения)</w:t>
      </w:r>
    </w:p>
    <w:p w14:paraId="3133EBF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ядро СУБД SQL Server 2014 перезапущено</w:t>
      </w:r>
    </w:p>
    <w:p w14:paraId="2FEF55D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Обнаруживает перезапуск ядра СУБД SQL Server 2014.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E962EC2" w14:textId="77777777" w:rsidTr="008566C4">
        <w:trPr>
          <w:trHeight w:val="54"/>
        </w:trPr>
        <w:tc>
          <w:tcPr>
            <w:tcW w:w="54" w:type="dxa"/>
          </w:tcPr>
          <w:p w14:paraId="0BBDECE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0365028" w14:textId="77777777" w:rsidR="002968FB" w:rsidRPr="00AE2ADC" w:rsidRDefault="002968FB" w:rsidP="008566C4">
            <w:pPr>
              <w:pStyle w:val="EmptyCellLayoutStyle"/>
              <w:spacing w:after="0" w:line="240" w:lineRule="auto"/>
              <w:rPr>
                <w:rFonts w:ascii="Arial" w:hAnsi="Arial" w:cs="Arial"/>
              </w:rPr>
            </w:pPr>
          </w:p>
        </w:tc>
        <w:tc>
          <w:tcPr>
            <w:tcW w:w="149" w:type="dxa"/>
          </w:tcPr>
          <w:p w14:paraId="0EADDA2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C31636" w14:textId="77777777" w:rsidTr="008566C4">
        <w:tc>
          <w:tcPr>
            <w:tcW w:w="54" w:type="dxa"/>
          </w:tcPr>
          <w:p w14:paraId="228C8B3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B904C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C676E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CD65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AE30B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06871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C736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9162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7DBA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51AB5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DFD3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CC5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EF6966"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BDF65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30D4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1CA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0E33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19CB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43F5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263C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EBD6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75F00D7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BF26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недоступности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437AFFD" w14:textId="6B4B4212" w:rsidR="002968FB" w:rsidRPr="00AE2ADC" w:rsidRDefault="002968FB" w:rsidP="008566C4">
                  <w:pPr>
                    <w:spacing w:after="0" w:line="240" w:lineRule="auto"/>
                    <w:jc w:val="left"/>
                    <w:rPr>
                      <w:rFonts w:cs="Arial"/>
                    </w:rPr>
                  </w:pPr>
                  <w:r w:rsidRPr="00AE2ADC">
                    <w:rPr>
                      <w:rFonts w:eastAsia="Calibri" w:cs="Arial"/>
                      <w:color w:val="000000"/>
                      <w:sz w:val="22"/>
                      <w:lang w:bidi="ru-RU"/>
                    </w:rPr>
                    <w:t>Рабочий процесс попытается перехватить событие запуска службы за этот промежуток времени после события останова службы.</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676D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54139D7" w14:textId="77777777" w:rsidR="002968FB" w:rsidRPr="00AE2ADC" w:rsidRDefault="002968FB" w:rsidP="008566C4">
            <w:pPr>
              <w:spacing w:after="0" w:line="240" w:lineRule="auto"/>
              <w:jc w:val="left"/>
              <w:rPr>
                <w:rFonts w:cs="Arial"/>
              </w:rPr>
            </w:pPr>
          </w:p>
        </w:tc>
        <w:tc>
          <w:tcPr>
            <w:tcW w:w="149" w:type="dxa"/>
          </w:tcPr>
          <w:p w14:paraId="0254BC2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8F53C3" w14:textId="77777777" w:rsidTr="008566C4">
        <w:trPr>
          <w:trHeight w:val="80"/>
        </w:trPr>
        <w:tc>
          <w:tcPr>
            <w:tcW w:w="54" w:type="dxa"/>
          </w:tcPr>
          <w:p w14:paraId="6237DAA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CB2820" w14:textId="77777777" w:rsidR="002968FB" w:rsidRPr="00AE2ADC" w:rsidRDefault="002968FB" w:rsidP="008566C4">
            <w:pPr>
              <w:pStyle w:val="EmptyCellLayoutStyle"/>
              <w:spacing w:after="0" w:line="240" w:lineRule="auto"/>
              <w:rPr>
                <w:rFonts w:ascii="Arial" w:hAnsi="Arial" w:cs="Arial"/>
              </w:rPr>
            </w:pPr>
          </w:p>
        </w:tc>
        <w:tc>
          <w:tcPr>
            <w:tcW w:w="149" w:type="dxa"/>
          </w:tcPr>
          <w:p w14:paraId="73CF0F6A" w14:textId="77777777" w:rsidR="002968FB" w:rsidRPr="00AE2ADC" w:rsidRDefault="002968FB" w:rsidP="008566C4">
            <w:pPr>
              <w:pStyle w:val="EmptyCellLayoutStyle"/>
              <w:spacing w:after="0" w:line="240" w:lineRule="auto"/>
              <w:rPr>
                <w:rFonts w:ascii="Arial" w:hAnsi="Arial" w:cs="Arial"/>
              </w:rPr>
            </w:pPr>
          </w:p>
        </w:tc>
      </w:tr>
    </w:tbl>
    <w:p w14:paraId="3A8D3C3A" w14:textId="77777777" w:rsidR="002968FB" w:rsidRPr="00AE2ADC" w:rsidRDefault="002968FB" w:rsidP="002968FB">
      <w:pPr>
        <w:spacing w:after="0" w:line="240" w:lineRule="auto"/>
        <w:jc w:val="left"/>
        <w:rPr>
          <w:rFonts w:cs="Arial"/>
        </w:rPr>
      </w:pPr>
    </w:p>
    <w:p w14:paraId="574C557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правила (без предупреждений)</w:t>
      </w:r>
    </w:p>
    <w:p w14:paraId="26785CC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заимствованная память сервера ядра СУБД (в МБ)</w:t>
      </w:r>
    </w:p>
    <w:p w14:paraId="728BF2E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 заимствованной памяти сервера ядра СУБД SQL 2014 (в МБ).</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B0DBD3" w14:textId="77777777" w:rsidTr="008566C4">
        <w:trPr>
          <w:trHeight w:val="54"/>
        </w:trPr>
        <w:tc>
          <w:tcPr>
            <w:tcW w:w="54" w:type="dxa"/>
          </w:tcPr>
          <w:p w14:paraId="7DF2024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4F05FC" w14:textId="77777777" w:rsidR="002968FB" w:rsidRPr="00AE2ADC" w:rsidRDefault="002968FB" w:rsidP="008566C4">
            <w:pPr>
              <w:pStyle w:val="EmptyCellLayoutStyle"/>
              <w:spacing w:after="0" w:line="240" w:lineRule="auto"/>
              <w:rPr>
                <w:rFonts w:ascii="Arial" w:hAnsi="Arial" w:cs="Arial"/>
              </w:rPr>
            </w:pPr>
          </w:p>
        </w:tc>
        <w:tc>
          <w:tcPr>
            <w:tcW w:w="149" w:type="dxa"/>
          </w:tcPr>
          <w:p w14:paraId="1AA56F7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490A80" w14:textId="77777777" w:rsidTr="008566C4">
        <w:tc>
          <w:tcPr>
            <w:tcW w:w="54" w:type="dxa"/>
          </w:tcPr>
          <w:p w14:paraId="36EE1A1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83CC2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6B1E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7909B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5835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DC688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EE3D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7B849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F631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13C6D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2E3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F210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7F932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D9AC7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303C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825E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6B47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978D4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E3C5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F76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8239E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00:23</w:t>
                  </w:r>
                </w:p>
              </w:tc>
            </w:tr>
            <w:tr w:rsidR="002968FB" w:rsidRPr="00AE2ADC" w14:paraId="66D55FD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7977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E525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w:t>
                  </w:r>
                  <w:r w:rsidRPr="00AE2ADC">
                    <w:rPr>
                      <w:rFonts w:eastAsia="Calibri" w:cs="Arial"/>
                      <w:color w:val="000000"/>
                      <w:sz w:val="22"/>
                      <w:lang w:bidi="ru-RU"/>
                    </w:rPr>
                    <w:lastRenderedPageBreak/>
                    <w:t>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EE66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22CABCF5" w14:textId="77777777" w:rsidR="002968FB" w:rsidRPr="00AE2ADC" w:rsidRDefault="002968FB" w:rsidP="008566C4">
            <w:pPr>
              <w:spacing w:after="0" w:line="240" w:lineRule="auto"/>
              <w:jc w:val="left"/>
              <w:rPr>
                <w:rFonts w:cs="Arial"/>
              </w:rPr>
            </w:pPr>
          </w:p>
        </w:tc>
        <w:tc>
          <w:tcPr>
            <w:tcW w:w="149" w:type="dxa"/>
          </w:tcPr>
          <w:p w14:paraId="56BFD486"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A3065C" w14:textId="77777777" w:rsidTr="008566C4">
        <w:trPr>
          <w:trHeight w:val="80"/>
        </w:trPr>
        <w:tc>
          <w:tcPr>
            <w:tcW w:w="54" w:type="dxa"/>
          </w:tcPr>
          <w:p w14:paraId="4524809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668550" w14:textId="77777777" w:rsidR="002968FB" w:rsidRPr="00AE2ADC" w:rsidRDefault="002968FB" w:rsidP="008566C4">
            <w:pPr>
              <w:pStyle w:val="EmptyCellLayoutStyle"/>
              <w:spacing w:after="0" w:line="240" w:lineRule="auto"/>
              <w:rPr>
                <w:rFonts w:ascii="Arial" w:hAnsi="Arial" w:cs="Arial"/>
              </w:rPr>
            </w:pPr>
          </w:p>
        </w:tc>
        <w:tc>
          <w:tcPr>
            <w:tcW w:w="149" w:type="dxa"/>
          </w:tcPr>
          <w:p w14:paraId="0C152116" w14:textId="77777777" w:rsidR="002968FB" w:rsidRPr="00AE2ADC" w:rsidRDefault="002968FB" w:rsidP="008566C4">
            <w:pPr>
              <w:pStyle w:val="EmptyCellLayoutStyle"/>
              <w:spacing w:after="0" w:line="240" w:lineRule="auto"/>
              <w:rPr>
                <w:rFonts w:ascii="Arial" w:hAnsi="Arial" w:cs="Arial"/>
              </w:rPr>
            </w:pPr>
          </w:p>
        </w:tc>
      </w:tr>
    </w:tbl>
    <w:p w14:paraId="0637C833" w14:textId="77777777" w:rsidR="002968FB" w:rsidRPr="00AE2ADC" w:rsidRDefault="002968FB" w:rsidP="002968FB">
      <w:pPr>
        <w:spacing w:after="0" w:line="240" w:lineRule="auto"/>
        <w:jc w:val="left"/>
        <w:rPr>
          <w:rFonts w:cs="Arial"/>
        </w:rPr>
      </w:pPr>
    </w:p>
    <w:p w14:paraId="2507F8A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удаленные просроченные строки/с</w:t>
      </w:r>
    </w:p>
    <w:p w14:paraId="3DDB44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"Удаленные просроченные строки/с"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04D151A" w14:textId="77777777" w:rsidTr="008566C4">
        <w:trPr>
          <w:trHeight w:val="54"/>
        </w:trPr>
        <w:tc>
          <w:tcPr>
            <w:tcW w:w="54" w:type="dxa"/>
          </w:tcPr>
          <w:p w14:paraId="1FE7C1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F24FC0" w14:textId="77777777" w:rsidR="002968FB" w:rsidRPr="00AE2ADC" w:rsidRDefault="002968FB" w:rsidP="008566C4">
            <w:pPr>
              <w:pStyle w:val="EmptyCellLayoutStyle"/>
              <w:spacing w:after="0" w:line="240" w:lineRule="auto"/>
              <w:rPr>
                <w:rFonts w:ascii="Arial" w:hAnsi="Arial" w:cs="Arial"/>
              </w:rPr>
            </w:pPr>
          </w:p>
        </w:tc>
        <w:tc>
          <w:tcPr>
            <w:tcW w:w="149" w:type="dxa"/>
          </w:tcPr>
          <w:p w14:paraId="22EA445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E7605A" w14:textId="77777777" w:rsidTr="008566C4">
        <w:tc>
          <w:tcPr>
            <w:tcW w:w="54" w:type="dxa"/>
          </w:tcPr>
          <w:p w14:paraId="782F493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768FF6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184A0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DCA50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B366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24AED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1BD5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E655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C8C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FD295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035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A40F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FD988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FCE12C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CB914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6024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A77C5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FB249F5" w14:textId="77777777" w:rsidR="002968FB" w:rsidRPr="00AE2ADC" w:rsidRDefault="002968FB" w:rsidP="008566C4">
            <w:pPr>
              <w:spacing w:after="0" w:line="240" w:lineRule="auto"/>
              <w:jc w:val="left"/>
              <w:rPr>
                <w:rFonts w:cs="Arial"/>
              </w:rPr>
            </w:pPr>
          </w:p>
        </w:tc>
        <w:tc>
          <w:tcPr>
            <w:tcW w:w="149" w:type="dxa"/>
          </w:tcPr>
          <w:p w14:paraId="25CC1FA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BCB976" w14:textId="77777777" w:rsidTr="008566C4">
        <w:trPr>
          <w:trHeight w:val="80"/>
        </w:trPr>
        <w:tc>
          <w:tcPr>
            <w:tcW w:w="54" w:type="dxa"/>
          </w:tcPr>
          <w:p w14:paraId="21681AE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DC472A" w14:textId="77777777" w:rsidR="002968FB" w:rsidRPr="00AE2ADC" w:rsidRDefault="002968FB" w:rsidP="008566C4">
            <w:pPr>
              <w:pStyle w:val="EmptyCellLayoutStyle"/>
              <w:spacing w:after="0" w:line="240" w:lineRule="auto"/>
              <w:rPr>
                <w:rFonts w:ascii="Arial" w:hAnsi="Arial" w:cs="Arial"/>
              </w:rPr>
            </w:pPr>
          </w:p>
        </w:tc>
        <w:tc>
          <w:tcPr>
            <w:tcW w:w="149" w:type="dxa"/>
          </w:tcPr>
          <w:p w14:paraId="6AA2E1C9" w14:textId="77777777" w:rsidR="002968FB" w:rsidRPr="00AE2ADC" w:rsidRDefault="002968FB" w:rsidP="008566C4">
            <w:pPr>
              <w:pStyle w:val="EmptyCellLayoutStyle"/>
              <w:spacing w:after="0" w:line="240" w:lineRule="auto"/>
              <w:rPr>
                <w:rFonts w:ascii="Arial" w:hAnsi="Arial" w:cs="Arial"/>
              </w:rPr>
            </w:pPr>
          </w:p>
        </w:tc>
      </w:tr>
    </w:tbl>
    <w:p w14:paraId="34238463" w14:textId="77777777" w:rsidR="002968FB" w:rsidRPr="00AE2ADC" w:rsidRDefault="002968FB" w:rsidP="002968FB">
      <w:pPr>
        <w:spacing w:after="0" w:line="240" w:lineRule="auto"/>
        <w:jc w:val="left"/>
        <w:rPr>
          <w:rFonts w:cs="Arial"/>
        </w:rPr>
      </w:pPr>
    </w:p>
    <w:p w14:paraId="519A9D5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операций чтения/с</w:t>
      </w:r>
    </w:p>
    <w:p w14:paraId="3393B2A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операций чтения/с"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B7A68C3" w14:textId="77777777" w:rsidTr="008566C4">
        <w:trPr>
          <w:trHeight w:val="54"/>
        </w:trPr>
        <w:tc>
          <w:tcPr>
            <w:tcW w:w="54" w:type="dxa"/>
          </w:tcPr>
          <w:p w14:paraId="4438AD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526D2F" w14:textId="77777777" w:rsidR="002968FB" w:rsidRPr="00AE2ADC" w:rsidRDefault="002968FB" w:rsidP="008566C4">
            <w:pPr>
              <w:pStyle w:val="EmptyCellLayoutStyle"/>
              <w:spacing w:after="0" w:line="240" w:lineRule="auto"/>
              <w:rPr>
                <w:rFonts w:ascii="Arial" w:hAnsi="Arial" w:cs="Arial"/>
              </w:rPr>
            </w:pPr>
          </w:p>
        </w:tc>
        <w:tc>
          <w:tcPr>
            <w:tcW w:w="149" w:type="dxa"/>
          </w:tcPr>
          <w:p w14:paraId="6E3392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F64F06" w14:textId="77777777" w:rsidTr="008566C4">
        <w:tc>
          <w:tcPr>
            <w:tcW w:w="54" w:type="dxa"/>
          </w:tcPr>
          <w:p w14:paraId="3211DA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79FFDB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E817E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EA66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E65EF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6607E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D662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917C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528F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A6631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49CA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EF9F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B4211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28C29D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867D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9139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6479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62E3A01" w14:textId="77777777" w:rsidR="002968FB" w:rsidRPr="00AE2ADC" w:rsidRDefault="002968FB" w:rsidP="008566C4">
            <w:pPr>
              <w:spacing w:after="0" w:line="240" w:lineRule="auto"/>
              <w:jc w:val="left"/>
              <w:rPr>
                <w:rFonts w:cs="Arial"/>
              </w:rPr>
            </w:pPr>
          </w:p>
        </w:tc>
        <w:tc>
          <w:tcPr>
            <w:tcW w:w="149" w:type="dxa"/>
          </w:tcPr>
          <w:p w14:paraId="16741FD8"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80FA02" w14:textId="77777777" w:rsidTr="008566C4">
        <w:trPr>
          <w:trHeight w:val="80"/>
        </w:trPr>
        <w:tc>
          <w:tcPr>
            <w:tcW w:w="54" w:type="dxa"/>
          </w:tcPr>
          <w:p w14:paraId="274283C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C73B98" w14:textId="77777777" w:rsidR="002968FB" w:rsidRPr="00AE2ADC" w:rsidRDefault="002968FB" w:rsidP="008566C4">
            <w:pPr>
              <w:pStyle w:val="EmptyCellLayoutStyle"/>
              <w:spacing w:after="0" w:line="240" w:lineRule="auto"/>
              <w:rPr>
                <w:rFonts w:ascii="Arial" w:hAnsi="Arial" w:cs="Arial"/>
              </w:rPr>
            </w:pPr>
          </w:p>
        </w:tc>
        <w:tc>
          <w:tcPr>
            <w:tcW w:w="149" w:type="dxa"/>
          </w:tcPr>
          <w:p w14:paraId="1F46142E" w14:textId="77777777" w:rsidR="002968FB" w:rsidRPr="00AE2ADC" w:rsidRDefault="002968FB" w:rsidP="008566C4">
            <w:pPr>
              <w:pStyle w:val="EmptyCellLayoutStyle"/>
              <w:spacing w:after="0" w:line="240" w:lineRule="auto"/>
              <w:rPr>
                <w:rFonts w:ascii="Arial" w:hAnsi="Arial" w:cs="Arial"/>
              </w:rPr>
            </w:pPr>
          </w:p>
        </w:tc>
      </w:tr>
    </w:tbl>
    <w:p w14:paraId="1503FBA4" w14:textId="77777777" w:rsidR="002968FB" w:rsidRPr="00AE2ADC" w:rsidRDefault="002968FB" w:rsidP="002968FB">
      <w:pPr>
        <w:spacing w:after="0" w:line="240" w:lineRule="auto"/>
        <w:jc w:val="left"/>
        <w:rPr>
          <w:rFonts w:cs="Arial"/>
        </w:rPr>
      </w:pPr>
    </w:p>
    <w:p w14:paraId="54D97F0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затронутых просроченных строк/с</w:t>
      </w:r>
    </w:p>
    <w:p w14:paraId="36EBB93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"Затронутых просроченных строк/с"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8D3E4BD" w14:textId="77777777" w:rsidTr="008566C4">
        <w:trPr>
          <w:trHeight w:val="54"/>
        </w:trPr>
        <w:tc>
          <w:tcPr>
            <w:tcW w:w="54" w:type="dxa"/>
          </w:tcPr>
          <w:p w14:paraId="0C2E36C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F71234" w14:textId="77777777" w:rsidR="002968FB" w:rsidRPr="00AE2ADC" w:rsidRDefault="002968FB" w:rsidP="008566C4">
            <w:pPr>
              <w:pStyle w:val="EmptyCellLayoutStyle"/>
              <w:spacing w:after="0" w:line="240" w:lineRule="auto"/>
              <w:rPr>
                <w:rFonts w:ascii="Arial" w:hAnsi="Arial" w:cs="Arial"/>
              </w:rPr>
            </w:pPr>
          </w:p>
        </w:tc>
        <w:tc>
          <w:tcPr>
            <w:tcW w:w="149" w:type="dxa"/>
          </w:tcPr>
          <w:p w14:paraId="188246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78F041" w14:textId="77777777" w:rsidTr="008566C4">
        <w:tc>
          <w:tcPr>
            <w:tcW w:w="54" w:type="dxa"/>
          </w:tcPr>
          <w:p w14:paraId="53FB02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F45B9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8E3D5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D38AF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8722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0F8E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E8EB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936B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A034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7D0B9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E2D0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A9B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E18C5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001ED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6BEE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995F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F214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50F4F51" w14:textId="77777777" w:rsidR="002968FB" w:rsidRPr="00AE2ADC" w:rsidRDefault="002968FB" w:rsidP="008566C4">
            <w:pPr>
              <w:spacing w:after="0" w:line="240" w:lineRule="auto"/>
              <w:jc w:val="left"/>
              <w:rPr>
                <w:rFonts w:cs="Arial"/>
              </w:rPr>
            </w:pPr>
          </w:p>
        </w:tc>
        <w:tc>
          <w:tcPr>
            <w:tcW w:w="149" w:type="dxa"/>
          </w:tcPr>
          <w:p w14:paraId="27629EF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1F9472" w14:textId="77777777" w:rsidTr="008566C4">
        <w:trPr>
          <w:trHeight w:val="80"/>
        </w:trPr>
        <w:tc>
          <w:tcPr>
            <w:tcW w:w="54" w:type="dxa"/>
          </w:tcPr>
          <w:p w14:paraId="73A5998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FF6E17" w14:textId="77777777" w:rsidR="002968FB" w:rsidRPr="00AE2ADC" w:rsidRDefault="002968FB" w:rsidP="008566C4">
            <w:pPr>
              <w:pStyle w:val="EmptyCellLayoutStyle"/>
              <w:spacing w:after="0" w:line="240" w:lineRule="auto"/>
              <w:rPr>
                <w:rFonts w:ascii="Arial" w:hAnsi="Arial" w:cs="Arial"/>
              </w:rPr>
            </w:pPr>
          </w:p>
        </w:tc>
        <w:tc>
          <w:tcPr>
            <w:tcW w:w="149" w:type="dxa"/>
          </w:tcPr>
          <w:p w14:paraId="0C2F3C0E" w14:textId="77777777" w:rsidR="002968FB" w:rsidRPr="00AE2ADC" w:rsidRDefault="002968FB" w:rsidP="008566C4">
            <w:pPr>
              <w:pStyle w:val="EmptyCellLayoutStyle"/>
              <w:spacing w:after="0" w:line="240" w:lineRule="auto"/>
              <w:rPr>
                <w:rFonts w:ascii="Arial" w:hAnsi="Arial" w:cs="Arial"/>
              </w:rPr>
            </w:pPr>
          </w:p>
        </w:tc>
      </w:tr>
    </w:tbl>
    <w:p w14:paraId="558E8519" w14:textId="77777777" w:rsidR="002968FB" w:rsidRPr="00AE2ADC" w:rsidRDefault="002968FB" w:rsidP="002968FB">
      <w:pPr>
        <w:spacing w:after="0" w:line="240" w:lineRule="auto"/>
        <w:jc w:val="left"/>
        <w:rPr>
          <w:rFonts w:cs="Arial"/>
        </w:rPr>
      </w:pPr>
    </w:p>
    <w:p w14:paraId="5794E5F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возвращено строк/с</w:t>
      </w:r>
    </w:p>
    <w:p w14:paraId="06467B4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"Возвращено строк/с"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B3DFA73" w14:textId="77777777" w:rsidTr="008566C4">
        <w:trPr>
          <w:trHeight w:val="54"/>
        </w:trPr>
        <w:tc>
          <w:tcPr>
            <w:tcW w:w="54" w:type="dxa"/>
          </w:tcPr>
          <w:p w14:paraId="58F386F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8D9277" w14:textId="77777777" w:rsidR="002968FB" w:rsidRPr="00AE2ADC" w:rsidRDefault="002968FB" w:rsidP="008566C4">
            <w:pPr>
              <w:pStyle w:val="EmptyCellLayoutStyle"/>
              <w:spacing w:after="0" w:line="240" w:lineRule="auto"/>
              <w:rPr>
                <w:rFonts w:ascii="Arial" w:hAnsi="Arial" w:cs="Arial"/>
              </w:rPr>
            </w:pPr>
          </w:p>
        </w:tc>
        <w:tc>
          <w:tcPr>
            <w:tcW w:w="149" w:type="dxa"/>
          </w:tcPr>
          <w:p w14:paraId="7F38A5CF"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D56FE5" w14:textId="77777777" w:rsidTr="008566C4">
        <w:tc>
          <w:tcPr>
            <w:tcW w:w="54" w:type="dxa"/>
          </w:tcPr>
          <w:p w14:paraId="53BDD82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3E1AA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1B44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27D87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A7A7E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1A1D3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353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4821A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FD3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BB881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3710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7068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C31B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08AF70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6132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E4B9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A993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E3477D4" w14:textId="77777777" w:rsidR="002968FB" w:rsidRPr="00AE2ADC" w:rsidRDefault="002968FB" w:rsidP="008566C4">
            <w:pPr>
              <w:spacing w:after="0" w:line="240" w:lineRule="auto"/>
              <w:jc w:val="left"/>
              <w:rPr>
                <w:rFonts w:cs="Arial"/>
              </w:rPr>
            </w:pPr>
          </w:p>
        </w:tc>
        <w:tc>
          <w:tcPr>
            <w:tcW w:w="149" w:type="dxa"/>
          </w:tcPr>
          <w:p w14:paraId="7DE5CC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765EF8" w14:textId="77777777" w:rsidTr="008566C4">
        <w:trPr>
          <w:trHeight w:val="80"/>
        </w:trPr>
        <w:tc>
          <w:tcPr>
            <w:tcW w:w="54" w:type="dxa"/>
          </w:tcPr>
          <w:p w14:paraId="5E3296E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D41FB7" w14:textId="77777777" w:rsidR="002968FB" w:rsidRPr="00AE2ADC" w:rsidRDefault="002968FB" w:rsidP="008566C4">
            <w:pPr>
              <w:pStyle w:val="EmptyCellLayoutStyle"/>
              <w:spacing w:after="0" w:line="240" w:lineRule="auto"/>
              <w:rPr>
                <w:rFonts w:ascii="Arial" w:hAnsi="Arial" w:cs="Arial"/>
              </w:rPr>
            </w:pPr>
          </w:p>
        </w:tc>
        <w:tc>
          <w:tcPr>
            <w:tcW w:w="149" w:type="dxa"/>
          </w:tcPr>
          <w:p w14:paraId="45D19CBA" w14:textId="77777777" w:rsidR="002968FB" w:rsidRPr="00AE2ADC" w:rsidRDefault="002968FB" w:rsidP="008566C4">
            <w:pPr>
              <w:pStyle w:val="EmptyCellLayoutStyle"/>
              <w:spacing w:after="0" w:line="240" w:lineRule="auto"/>
              <w:rPr>
                <w:rFonts w:ascii="Arial" w:hAnsi="Arial" w:cs="Arial"/>
              </w:rPr>
            </w:pPr>
          </w:p>
        </w:tc>
      </w:tr>
    </w:tbl>
    <w:p w14:paraId="792609EF" w14:textId="77777777" w:rsidR="002968FB" w:rsidRPr="00AE2ADC" w:rsidRDefault="002968FB" w:rsidP="002968FB">
      <w:pPr>
        <w:spacing w:after="0" w:line="240" w:lineRule="auto"/>
        <w:jc w:val="left"/>
        <w:rPr>
          <w:rFonts w:cs="Arial"/>
        </w:rPr>
      </w:pPr>
    </w:p>
    <w:p w14:paraId="43581EB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истечений времени ожидания блокировки в секунду</w:t>
      </w:r>
    </w:p>
    <w:p w14:paraId="269F4D4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истечений времени ожидания блокировки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CEA5FF" w14:textId="77777777" w:rsidTr="008566C4">
        <w:trPr>
          <w:trHeight w:val="54"/>
        </w:trPr>
        <w:tc>
          <w:tcPr>
            <w:tcW w:w="54" w:type="dxa"/>
          </w:tcPr>
          <w:p w14:paraId="4864DE8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BAE326" w14:textId="77777777" w:rsidR="002968FB" w:rsidRPr="00AE2ADC" w:rsidRDefault="002968FB" w:rsidP="008566C4">
            <w:pPr>
              <w:pStyle w:val="EmptyCellLayoutStyle"/>
              <w:spacing w:after="0" w:line="240" w:lineRule="auto"/>
              <w:rPr>
                <w:rFonts w:ascii="Arial" w:hAnsi="Arial" w:cs="Arial"/>
              </w:rPr>
            </w:pPr>
          </w:p>
        </w:tc>
        <w:tc>
          <w:tcPr>
            <w:tcW w:w="149" w:type="dxa"/>
          </w:tcPr>
          <w:p w14:paraId="7CA902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0B31F2" w14:textId="77777777" w:rsidTr="008566C4">
        <w:tc>
          <w:tcPr>
            <w:tcW w:w="54" w:type="dxa"/>
          </w:tcPr>
          <w:p w14:paraId="64C333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EE2417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FA820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E69E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4A85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E42873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F663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51F7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9E9E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DB8B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4A22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1B24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53463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325F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9CBC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1F9C7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6E5E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3008635" w14:textId="77777777" w:rsidR="002968FB" w:rsidRPr="00AE2ADC" w:rsidRDefault="002968FB" w:rsidP="008566C4">
            <w:pPr>
              <w:spacing w:after="0" w:line="240" w:lineRule="auto"/>
              <w:jc w:val="left"/>
              <w:rPr>
                <w:rFonts w:cs="Arial"/>
              </w:rPr>
            </w:pPr>
          </w:p>
        </w:tc>
        <w:tc>
          <w:tcPr>
            <w:tcW w:w="149" w:type="dxa"/>
          </w:tcPr>
          <w:p w14:paraId="7629937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387D6F0" w14:textId="77777777" w:rsidTr="008566C4">
        <w:trPr>
          <w:trHeight w:val="80"/>
        </w:trPr>
        <w:tc>
          <w:tcPr>
            <w:tcW w:w="54" w:type="dxa"/>
          </w:tcPr>
          <w:p w14:paraId="2C87D22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196EA34" w14:textId="77777777" w:rsidR="002968FB" w:rsidRPr="00AE2ADC" w:rsidRDefault="002968FB" w:rsidP="008566C4">
            <w:pPr>
              <w:pStyle w:val="EmptyCellLayoutStyle"/>
              <w:spacing w:after="0" w:line="240" w:lineRule="auto"/>
              <w:rPr>
                <w:rFonts w:ascii="Arial" w:hAnsi="Arial" w:cs="Arial"/>
              </w:rPr>
            </w:pPr>
          </w:p>
        </w:tc>
        <w:tc>
          <w:tcPr>
            <w:tcW w:w="149" w:type="dxa"/>
          </w:tcPr>
          <w:p w14:paraId="45A3AF45" w14:textId="77777777" w:rsidR="002968FB" w:rsidRPr="00AE2ADC" w:rsidRDefault="002968FB" w:rsidP="008566C4">
            <w:pPr>
              <w:pStyle w:val="EmptyCellLayoutStyle"/>
              <w:spacing w:after="0" w:line="240" w:lineRule="auto"/>
              <w:rPr>
                <w:rFonts w:ascii="Arial" w:hAnsi="Arial" w:cs="Arial"/>
              </w:rPr>
            </w:pPr>
          </w:p>
        </w:tc>
      </w:tr>
    </w:tbl>
    <w:p w14:paraId="7D4D8C1A" w14:textId="77777777" w:rsidR="002968FB" w:rsidRPr="00AE2ADC" w:rsidRDefault="002968FB" w:rsidP="002968FB">
      <w:pPr>
        <w:spacing w:after="0" w:line="240" w:lineRule="auto"/>
        <w:jc w:val="left"/>
        <w:rPr>
          <w:rFonts w:cs="Arial"/>
        </w:rPr>
      </w:pPr>
    </w:p>
    <w:p w14:paraId="2304B64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транзакций, прерванных пользователем/с</w:t>
      </w:r>
    </w:p>
    <w:p w14:paraId="06D0E2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"Транзакций, прерванных пользователем/с"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5B64147" w14:textId="77777777" w:rsidTr="008566C4">
        <w:trPr>
          <w:trHeight w:val="54"/>
        </w:trPr>
        <w:tc>
          <w:tcPr>
            <w:tcW w:w="54" w:type="dxa"/>
          </w:tcPr>
          <w:p w14:paraId="169626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9577EEA" w14:textId="77777777" w:rsidR="002968FB" w:rsidRPr="00AE2ADC" w:rsidRDefault="002968FB" w:rsidP="008566C4">
            <w:pPr>
              <w:pStyle w:val="EmptyCellLayoutStyle"/>
              <w:spacing w:after="0" w:line="240" w:lineRule="auto"/>
              <w:rPr>
                <w:rFonts w:ascii="Arial" w:hAnsi="Arial" w:cs="Arial"/>
              </w:rPr>
            </w:pPr>
          </w:p>
        </w:tc>
        <w:tc>
          <w:tcPr>
            <w:tcW w:w="149" w:type="dxa"/>
          </w:tcPr>
          <w:p w14:paraId="4CACA1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B89296" w14:textId="77777777" w:rsidTr="008566C4">
        <w:tc>
          <w:tcPr>
            <w:tcW w:w="54" w:type="dxa"/>
          </w:tcPr>
          <w:p w14:paraId="0BF2FC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F563D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DC5D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809D97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CE8F04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F4177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80D3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604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5704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6E7F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80FB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42E5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6D086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885185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1711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0677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61F44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5040C4A" w14:textId="77777777" w:rsidR="002968FB" w:rsidRPr="00AE2ADC" w:rsidRDefault="002968FB" w:rsidP="008566C4">
            <w:pPr>
              <w:spacing w:after="0" w:line="240" w:lineRule="auto"/>
              <w:jc w:val="left"/>
              <w:rPr>
                <w:rFonts w:cs="Arial"/>
              </w:rPr>
            </w:pPr>
          </w:p>
        </w:tc>
        <w:tc>
          <w:tcPr>
            <w:tcW w:w="149" w:type="dxa"/>
          </w:tcPr>
          <w:p w14:paraId="27583366"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72EBCA" w14:textId="77777777" w:rsidTr="008566C4">
        <w:trPr>
          <w:trHeight w:val="80"/>
        </w:trPr>
        <w:tc>
          <w:tcPr>
            <w:tcW w:w="54" w:type="dxa"/>
          </w:tcPr>
          <w:p w14:paraId="2CDC901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905EC1" w14:textId="77777777" w:rsidR="002968FB" w:rsidRPr="00AE2ADC" w:rsidRDefault="002968FB" w:rsidP="008566C4">
            <w:pPr>
              <w:pStyle w:val="EmptyCellLayoutStyle"/>
              <w:spacing w:after="0" w:line="240" w:lineRule="auto"/>
              <w:rPr>
                <w:rFonts w:ascii="Arial" w:hAnsi="Arial" w:cs="Arial"/>
              </w:rPr>
            </w:pPr>
          </w:p>
        </w:tc>
        <w:tc>
          <w:tcPr>
            <w:tcW w:w="149" w:type="dxa"/>
          </w:tcPr>
          <w:p w14:paraId="518FE5E2" w14:textId="77777777" w:rsidR="002968FB" w:rsidRPr="00AE2ADC" w:rsidRDefault="002968FB" w:rsidP="008566C4">
            <w:pPr>
              <w:pStyle w:val="EmptyCellLayoutStyle"/>
              <w:spacing w:after="0" w:line="240" w:lineRule="auto"/>
              <w:rPr>
                <w:rFonts w:ascii="Arial" w:hAnsi="Arial" w:cs="Arial"/>
              </w:rPr>
            </w:pPr>
          </w:p>
        </w:tc>
      </w:tr>
    </w:tbl>
    <w:p w14:paraId="0BCC7250" w14:textId="77777777" w:rsidR="002968FB" w:rsidRPr="00AE2ADC" w:rsidRDefault="002968FB" w:rsidP="002968FB">
      <w:pPr>
        <w:spacing w:after="0" w:line="240" w:lineRule="auto"/>
        <w:jc w:val="left"/>
        <w:rPr>
          <w:rFonts w:cs="Arial"/>
        </w:rPr>
      </w:pPr>
    </w:p>
    <w:p w14:paraId="3D4A16F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статистика компонента Service Broker: количество помещенных в очередь сообщений в секунду</w:t>
      </w:r>
    </w:p>
    <w:p w14:paraId="5E5EF80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сообщений в секунду, помещаемых в очереди данного экземпляра.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7135342" w14:textId="77777777" w:rsidTr="008566C4">
        <w:trPr>
          <w:trHeight w:val="54"/>
        </w:trPr>
        <w:tc>
          <w:tcPr>
            <w:tcW w:w="54" w:type="dxa"/>
          </w:tcPr>
          <w:p w14:paraId="7C5D6A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CA8691" w14:textId="77777777" w:rsidR="002968FB" w:rsidRPr="00AE2ADC" w:rsidRDefault="002968FB" w:rsidP="008566C4">
            <w:pPr>
              <w:pStyle w:val="EmptyCellLayoutStyle"/>
              <w:spacing w:after="0" w:line="240" w:lineRule="auto"/>
              <w:rPr>
                <w:rFonts w:ascii="Arial" w:hAnsi="Arial" w:cs="Arial"/>
              </w:rPr>
            </w:pPr>
          </w:p>
        </w:tc>
        <w:tc>
          <w:tcPr>
            <w:tcW w:w="149" w:type="dxa"/>
          </w:tcPr>
          <w:p w14:paraId="42991D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B9AE28" w14:textId="77777777" w:rsidTr="008566C4">
        <w:tc>
          <w:tcPr>
            <w:tcW w:w="54" w:type="dxa"/>
          </w:tcPr>
          <w:p w14:paraId="0B6DB85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5887B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B4484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98CEE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46E3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B53CF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908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E754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B135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655F4D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5DB4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DC01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422A1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064130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A9EF4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1CCA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8B48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A3B5F1E" w14:textId="77777777" w:rsidR="002968FB" w:rsidRPr="00AE2ADC" w:rsidRDefault="002968FB" w:rsidP="008566C4">
            <w:pPr>
              <w:spacing w:after="0" w:line="240" w:lineRule="auto"/>
              <w:jc w:val="left"/>
              <w:rPr>
                <w:rFonts w:cs="Arial"/>
              </w:rPr>
            </w:pPr>
          </w:p>
        </w:tc>
        <w:tc>
          <w:tcPr>
            <w:tcW w:w="149" w:type="dxa"/>
          </w:tcPr>
          <w:p w14:paraId="12BCDE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490D1F" w14:textId="77777777" w:rsidTr="008566C4">
        <w:trPr>
          <w:trHeight w:val="80"/>
        </w:trPr>
        <w:tc>
          <w:tcPr>
            <w:tcW w:w="54" w:type="dxa"/>
          </w:tcPr>
          <w:p w14:paraId="585B28E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3CB67A" w14:textId="77777777" w:rsidR="002968FB" w:rsidRPr="00AE2ADC" w:rsidRDefault="002968FB" w:rsidP="008566C4">
            <w:pPr>
              <w:pStyle w:val="EmptyCellLayoutStyle"/>
              <w:spacing w:after="0" w:line="240" w:lineRule="auto"/>
              <w:rPr>
                <w:rFonts w:ascii="Arial" w:hAnsi="Arial" w:cs="Arial"/>
              </w:rPr>
            </w:pPr>
          </w:p>
        </w:tc>
        <w:tc>
          <w:tcPr>
            <w:tcW w:w="149" w:type="dxa"/>
          </w:tcPr>
          <w:p w14:paraId="003145A2" w14:textId="77777777" w:rsidR="002968FB" w:rsidRPr="00AE2ADC" w:rsidRDefault="002968FB" w:rsidP="008566C4">
            <w:pPr>
              <w:pStyle w:val="EmptyCellLayoutStyle"/>
              <w:spacing w:after="0" w:line="240" w:lineRule="auto"/>
              <w:rPr>
                <w:rFonts w:ascii="Arial" w:hAnsi="Arial" w:cs="Arial"/>
              </w:rPr>
            </w:pPr>
          </w:p>
        </w:tc>
      </w:tr>
    </w:tbl>
    <w:p w14:paraId="76896415" w14:textId="77777777" w:rsidR="002968FB" w:rsidRPr="00AE2ADC" w:rsidRDefault="002968FB" w:rsidP="002968FB">
      <w:pPr>
        <w:spacing w:after="0" w:line="240" w:lineRule="auto"/>
        <w:jc w:val="left"/>
        <w:rPr>
          <w:rFonts w:cs="Arial"/>
        </w:rPr>
      </w:pPr>
    </w:p>
    <w:p w14:paraId="0FD171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повторные операции ввода-вывода хранилища HTTP</w:t>
      </w:r>
    </w:p>
    <w:p w14:paraId="70FF80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повторные операции ввода-вывода хранилища HTTP"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63842DC" w14:textId="77777777" w:rsidTr="008566C4">
        <w:trPr>
          <w:trHeight w:val="54"/>
        </w:trPr>
        <w:tc>
          <w:tcPr>
            <w:tcW w:w="54" w:type="dxa"/>
          </w:tcPr>
          <w:p w14:paraId="14EBD6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7DF859" w14:textId="77777777" w:rsidR="002968FB" w:rsidRPr="00AE2ADC" w:rsidRDefault="002968FB" w:rsidP="008566C4">
            <w:pPr>
              <w:pStyle w:val="EmptyCellLayoutStyle"/>
              <w:spacing w:after="0" w:line="240" w:lineRule="auto"/>
              <w:rPr>
                <w:rFonts w:ascii="Arial" w:hAnsi="Arial" w:cs="Arial"/>
              </w:rPr>
            </w:pPr>
          </w:p>
        </w:tc>
        <w:tc>
          <w:tcPr>
            <w:tcW w:w="149" w:type="dxa"/>
          </w:tcPr>
          <w:p w14:paraId="19AD3E35"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F8D683" w14:textId="77777777" w:rsidTr="008566C4">
        <w:tc>
          <w:tcPr>
            <w:tcW w:w="54" w:type="dxa"/>
          </w:tcPr>
          <w:p w14:paraId="5769AF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577000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C9059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C60A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8F53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E2E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147D6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2F0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00B3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2641B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C5D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4133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69FD4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DC0EF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B306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004D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AE38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DC16850" w14:textId="77777777" w:rsidR="002968FB" w:rsidRPr="00AE2ADC" w:rsidRDefault="002968FB" w:rsidP="008566C4">
            <w:pPr>
              <w:spacing w:after="0" w:line="240" w:lineRule="auto"/>
              <w:jc w:val="left"/>
              <w:rPr>
                <w:rFonts w:cs="Arial"/>
              </w:rPr>
            </w:pPr>
          </w:p>
        </w:tc>
        <w:tc>
          <w:tcPr>
            <w:tcW w:w="149" w:type="dxa"/>
          </w:tcPr>
          <w:p w14:paraId="4FCB79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0A81D3" w14:textId="77777777" w:rsidTr="008566C4">
        <w:trPr>
          <w:trHeight w:val="80"/>
        </w:trPr>
        <w:tc>
          <w:tcPr>
            <w:tcW w:w="54" w:type="dxa"/>
          </w:tcPr>
          <w:p w14:paraId="244A362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0B8853" w14:textId="77777777" w:rsidR="002968FB" w:rsidRPr="00AE2ADC" w:rsidRDefault="002968FB" w:rsidP="008566C4">
            <w:pPr>
              <w:pStyle w:val="EmptyCellLayoutStyle"/>
              <w:spacing w:after="0" w:line="240" w:lineRule="auto"/>
              <w:rPr>
                <w:rFonts w:ascii="Arial" w:hAnsi="Arial" w:cs="Arial"/>
              </w:rPr>
            </w:pPr>
          </w:p>
        </w:tc>
        <w:tc>
          <w:tcPr>
            <w:tcW w:w="149" w:type="dxa"/>
          </w:tcPr>
          <w:p w14:paraId="2B79A70E" w14:textId="77777777" w:rsidR="002968FB" w:rsidRPr="00AE2ADC" w:rsidRDefault="002968FB" w:rsidP="008566C4">
            <w:pPr>
              <w:pStyle w:val="EmptyCellLayoutStyle"/>
              <w:spacing w:after="0" w:line="240" w:lineRule="auto"/>
              <w:rPr>
                <w:rFonts w:ascii="Arial" w:hAnsi="Arial" w:cs="Arial"/>
              </w:rPr>
            </w:pPr>
          </w:p>
        </w:tc>
      </w:tr>
    </w:tbl>
    <w:p w14:paraId="2F236F45" w14:textId="77777777" w:rsidR="002968FB" w:rsidRPr="00AE2ADC" w:rsidRDefault="002968FB" w:rsidP="002968FB">
      <w:pPr>
        <w:spacing w:after="0" w:line="240" w:lineRule="auto"/>
        <w:jc w:val="left"/>
        <w:rPr>
          <w:rFonts w:cs="Arial"/>
        </w:rPr>
      </w:pPr>
    </w:p>
    <w:p w14:paraId="7D70680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ожиданий блокировок в секунду</w:t>
      </w:r>
    </w:p>
    <w:p w14:paraId="5C53DD1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ожиданий блокировок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113DA13" w14:textId="77777777" w:rsidTr="008566C4">
        <w:trPr>
          <w:trHeight w:val="54"/>
        </w:trPr>
        <w:tc>
          <w:tcPr>
            <w:tcW w:w="54" w:type="dxa"/>
          </w:tcPr>
          <w:p w14:paraId="185486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C64371" w14:textId="77777777" w:rsidR="002968FB" w:rsidRPr="00AE2ADC" w:rsidRDefault="002968FB" w:rsidP="008566C4">
            <w:pPr>
              <w:pStyle w:val="EmptyCellLayoutStyle"/>
              <w:spacing w:after="0" w:line="240" w:lineRule="auto"/>
              <w:rPr>
                <w:rFonts w:ascii="Arial" w:hAnsi="Arial" w:cs="Arial"/>
              </w:rPr>
            </w:pPr>
          </w:p>
        </w:tc>
        <w:tc>
          <w:tcPr>
            <w:tcW w:w="149" w:type="dxa"/>
          </w:tcPr>
          <w:p w14:paraId="3A1635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8705D3" w14:textId="77777777" w:rsidTr="008566C4">
        <w:tc>
          <w:tcPr>
            <w:tcW w:w="54" w:type="dxa"/>
          </w:tcPr>
          <w:p w14:paraId="71A1BF0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DE3724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52B3F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3968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71194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C2CB1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35A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CFA2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A58D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953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AA11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D02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08EDB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246F5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4AA0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EFA3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4F3F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0740FB5C" w14:textId="77777777" w:rsidR="002968FB" w:rsidRPr="00AE2ADC" w:rsidRDefault="002968FB" w:rsidP="008566C4">
            <w:pPr>
              <w:spacing w:after="0" w:line="240" w:lineRule="auto"/>
              <w:jc w:val="left"/>
              <w:rPr>
                <w:rFonts w:cs="Arial"/>
              </w:rPr>
            </w:pPr>
          </w:p>
        </w:tc>
        <w:tc>
          <w:tcPr>
            <w:tcW w:w="149" w:type="dxa"/>
          </w:tcPr>
          <w:p w14:paraId="62F7BFD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78860C" w14:textId="77777777" w:rsidTr="008566C4">
        <w:trPr>
          <w:trHeight w:val="80"/>
        </w:trPr>
        <w:tc>
          <w:tcPr>
            <w:tcW w:w="54" w:type="dxa"/>
          </w:tcPr>
          <w:p w14:paraId="37F7596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2C9D08" w14:textId="77777777" w:rsidR="002968FB" w:rsidRPr="00AE2ADC" w:rsidRDefault="002968FB" w:rsidP="008566C4">
            <w:pPr>
              <w:pStyle w:val="EmptyCellLayoutStyle"/>
              <w:spacing w:after="0" w:line="240" w:lineRule="auto"/>
              <w:rPr>
                <w:rFonts w:ascii="Arial" w:hAnsi="Arial" w:cs="Arial"/>
              </w:rPr>
            </w:pPr>
          </w:p>
        </w:tc>
        <w:tc>
          <w:tcPr>
            <w:tcW w:w="149" w:type="dxa"/>
          </w:tcPr>
          <w:p w14:paraId="7590F79F" w14:textId="77777777" w:rsidR="002968FB" w:rsidRPr="00AE2ADC" w:rsidRDefault="002968FB" w:rsidP="008566C4">
            <w:pPr>
              <w:pStyle w:val="EmptyCellLayoutStyle"/>
              <w:spacing w:after="0" w:line="240" w:lineRule="auto"/>
              <w:rPr>
                <w:rFonts w:ascii="Arial" w:hAnsi="Arial" w:cs="Arial"/>
              </w:rPr>
            </w:pPr>
          </w:p>
        </w:tc>
      </w:tr>
    </w:tbl>
    <w:p w14:paraId="0BBB5ACC" w14:textId="77777777" w:rsidR="002968FB" w:rsidRPr="00AE2ADC" w:rsidRDefault="002968FB" w:rsidP="002968FB">
      <w:pPr>
        <w:spacing w:after="0" w:line="240" w:lineRule="auto"/>
        <w:jc w:val="left"/>
        <w:rPr>
          <w:rFonts w:cs="Arial"/>
        </w:rPr>
      </w:pPr>
    </w:p>
    <w:p w14:paraId="2D96EED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ожидающих выполнения запросов на слияние</w:t>
      </w:r>
    </w:p>
    <w:p w14:paraId="1254B64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"Ожидающих выполнения запросов на слияние"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728BED2" w14:textId="77777777" w:rsidTr="008566C4">
        <w:trPr>
          <w:trHeight w:val="54"/>
        </w:trPr>
        <w:tc>
          <w:tcPr>
            <w:tcW w:w="54" w:type="dxa"/>
          </w:tcPr>
          <w:p w14:paraId="56E24A7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4E99CE" w14:textId="77777777" w:rsidR="002968FB" w:rsidRPr="00AE2ADC" w:rsidRDefault="002968FB" w:rsidP="008566C4">
            <w:pPr>
              <w:pStyle w:val="EmptyCellLayoutStyle"/>
              <w:spacing w:after="0" w:line="240" w:lineRule="auto"/>
              <w:rPr>
                <w:rFonts w:ascii="Arial" w:hAnsi="Arial" w:cs="Arial"/>
              </w:rPr>
            </w:pPr>
          </w:p>
        </w:tc>
        <w:tc>
          <w:tcPr>
            <w:tcW w:w="149" w:type="dxa"/>
          </w:tcPr>
          <w:p w14:paraId="5C6F5BF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C40A77" w14:textId="77777777" w:rsidTr="008566C4">
        <w:tc>
          <w:tcPr>
            <w:tcW w:w="54" w:type="dxa"/>
          </w:tcPr>
          <w:p w14:paraId="312D43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D2A8B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8FBEB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59403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A53D54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60CC5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3BF3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0909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C288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9B58D8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137F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208A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78FE0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332727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5038F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A2D7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6367B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15CF214" w14:textId="77777777" w:rsidR="002968FB" w:rsidRPr="00AE2ADC" w:rsidRDefault="002968FB" w:rsidP="008566C4">
            <w:pPr>
              <w:spacing w:after="0" w:line="240" w:lineRule="auto"/>
              <w:jc w:val="left"/>
              <w:rPr>
                <w:rFonts w:cs="Arial"/>
              </w:rPr>
            </w:pPr>
          </w:p>
        </w:tc>
        <w:tc>
          <w:tcPr>
            <w:tcW w:w="149" w:type="dxa"/>
          </w:tcPr>
          <w:p w14:paraId="55BFB65E" w14:textId="77777777" w:rsidR="002968FB" w:rsidRPr="00AE2ADC" w:rsidRDefault="002968FB" w:rsidP="008566C4">
            <w:pPr>
              <w:pStyle w:val="EmptyCellLayoutStyle"/>
              <w:spacing w:after="0" w:line="240" w:lineRule="auto"/>
              <w:rPr>
                <w:rFonts w:ascii="Arial" w:hAnsi="Arial" w:cs="Arial"/>
              </w:rPr>
            </w:pPr>
          </w:p>
        </w:tc>
      </w:tr>
      <w:tr w:rsidR="002968FB" w:rsidRPr="00AE2ADC" w14:paraId="769CFAE7" w14:textId="77777777" w:rsidTr="008566C4">
        <w:trPr>
          <w:trHeight w:val="80"/>
        </w:trPr>
        <w:tc>
          <w:tcPr>
            <w:tcW w:w="54" w:type="dxa"/>
          </w:tcPr>
          <w:p w14:paraId="19D25A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ECE0A8" w14:textId="77777777" w:rsidR="002968FB" w:rsidRPr="00AE2ADC" w:rsidRDefault="002968FB" w:rsidP="008566C4">
            <w:pPr>
              <w:pStyle w:val="EmptyCellLayoutStyle"/>
              <w:spacing w:after="0" w:line="240" w:lineRule="auto"/>
              <w:rPr>
                <w:rFonts w:ascii="Arial" w:hAnsi="Arial" w:cs="Arial"/>
              </w:rPr>
            </w:pPr>
          </w:p>
        </w:tc>
        <w:tc>
          <w:tcPr>
            <w:tcW w:w="149" w:type="dxa"/>
          </w:tcPr>
          <w:p w14:paraId="5B737003" w14:textId="77777777" w:rsidR="002968FB" w:rsidRPr="00AE2ADC" w:rsidRDefault="002968FB" w:rsidP="008566C4">
            <w:pPr>
              <w:pStyle w:val="EmptyCellLayoutStyle"/>
              <w:spacing w:after="0" w:line="240" w:lineRule="auto"/>
              <w:rPr>
                <w:rFonts w:ascii="Arial" w:hAnsi="Arial" w:cs="Arial"/>
              </w:rPr>
            </w:pPr>
          </w:p>
        </w:tc>
      </w:tr>
    </w:tbl>
    <w:p w14:paraId="7F526B9F" w14:textId="77777777" w:rsidR="002968FB" w:rsidRPr="00AE2ADC" w:rsidRDefault="002968FB" w:rsidP="002968FB">
      <w:pPr>
        <w:spacing w:after="0" w:line="240" w:lineRule="auto"/>
        <w:jc w:val="left"/>
        <w:rPr>
          <w:rFonts w:cs="Arial"/>
        </w:rPr>
      </w:pPr>
    </w:p>
    <w:p w14:paraId="17F7AEC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число попыток сканирования "пыльных углов"/с (от сборщика мусора)</w:t>
      </w:r>
    </w:p>
    <w:p w14:paraId="13F886B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"Число попыток сканирования "пыльных углов"/с (от сборщика мусора)"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3E3C49" w14:textId="77777777" w:rsidTr="008566C4">
        <w:trPr>
          <w:trHeight w:val="54"/>
        </w:trPr>
        <w:tc>
          <w:tcPr>
            <w:tcW w:w="54" w:type="dxa"/>
          </w:tcPr>
          <w:p w14:paraId="405521C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FE90F6" w14:textId="77777777" w:rsidR="002968FB" w:rsidRPr="00AE2ADC" w:rsidRDefault="002968FB" w:rsidP="008566C4">
            <w:pPr>
              <w:pStyle w:val="EmptyCellLayoutStyle"/>
              <w:spacing w:after="0" w:line="240" w:lineRule="auto"/>
              <w:rPr>
                <w:rFonts w:ascii="Arial" w:hAnsi="Arial" w:cs="Arial"/>
              </w:rPr>
            </w:pPr>
          </w:p>
        </w:tc>
        <w:tc>
          <w:tcPr>
            <w:tcW w:w="149" w:type="dxa"/>
          </w:tcPr>
          <w:p w14:paraId="6D0BFEE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22FA26" w14:textId="77777777" w:rsidTr="008566C4">
        <w:tc>
          <w:tcPr>
            <w:tcW w:w="54" w:type="dxa"/>
          </w:tcPr>
          <w:p w14:paraId="6E9B6CB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D4BD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A5E10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B59A4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ECC1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117CE4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7C8F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BA8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C643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E263F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5158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D7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BF477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D4AB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C50CD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2EA57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31EC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6A34311" w14:textId="77777777" w:rsidR="002968FB" w:rsidRPr="00AE2ADC" w:rsidRDefault="002968FB" w:rsidP="008566C4">
            <w:pPr>
              <w:spacing w:after="0" w:line="240" w:lineRule="auto"/>
              <w:jc w:val="left"/>
              <w:rPr>
                <w:rFonts w:cs="Arial"/>
              </w:rPr>
            </w:pPr>
          </w:p>
        </w:tc>
        <w:tc>
          <w:tcPr>
            <w:tcW w:w="149" w:type="dxa"/>
          </w:tcPr>
          <w:p w14:paraId="3050A6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310B37" w14:textId="77777777" w:rsidTr="008566C4">
        <w:trPr>
          <w:trHeight w:val="80"/>
        </w:trPr>
        <w:tc>
          <w:tcPr>
            <w:tcW w:w="54" w:type="dxa"/>
          </w:tcPr>
          <w:p w14:paraId="55E34D2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C13F112" w14:textId="77777777" w:rsidR="002968FB" w:rsidRPr="00AE2ADC" w:rsidRDefault="002968FB" w:rsidP="008566C4">
            <w:pPr>
              <w:pStyle w:val="EmptyCellLayoutStyle"/>
              <w:spacing w:after="0" w:line="240" w:lineRule="auto"/>
              <w:rPr>
                <w:rFonts w:ascii="Arial" w:hAnsi="Arial" w:cs="Arial"/>
              </w:rPr>
            </w:pPr>
          </w:p>
        </w:tc>
        <w:tc>
          <w:tcPr>
            <w:tcW w:w="149" w:type="dxa"/>
          </w:tcPr>
          <w:p w14:paraId="7413E47A" w14:textId="77777777" w:rsidR="002968FB" w:rsidRPr="00AE2ADC" w:rsidRDefault="002968FB" w:rsidP="008566C4">
            <w:pPr>
              <w:pStyle w:val="EmptyCellLayoutStyle"/>
              <w:spacing w:after="0" w:line="240" w:lineRule="auto"/>
              <w:rPr>
                <w:rFonts w:ascii="Arial" w:hAnsi="Arial" w:cs="Arial"/>
              </w:rPr>
            </w:pPr>
          </w:p>
        </w:tc>
      </w:tr>
    </w:tbl>
    <w:p w14:paraId="0688103B" w14:textId="77777777" w:rsidR="002968FB" w:rsidRPr="00AE2ADC" w:rsidRDefault="002968FB" w:rsidP="002968FB">
      <w:pPr>
        <w:spacing w:after="0" w:line="240" w:lineRule="auto"/>
        <w:jc w:val="left"/>
        <w:rPr>
          <w:rFonts w:cs="Arial"/>
        </w:rPr>
      </w:pPr>
    </w:p>
    <w:p w14:paraId="2CE3535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установленных слияний</w:t>
      </w:r>
    </w:p>
    <w:p w14:paraId="28011B6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"Установленных слияний"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59FD529" w14:textId="77777777" w:rsidTr="008566C4">
        <w:trPr>
          <w:trHeight w:val="54"/>
        </w:trPr>
        <w:tc>
          <w:tcPr>
            <w:tcW w:w="54" w:type="dxa"/>
          </w:tcPr>
          <w:p w14:paraId="4D842B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9365AB" w14:textId="77777777" w:rsidR="002968FB" w:rsidRPr="00AE2ADC" w:rsidRDefault="002968FB" w:rsidP="008566C4">
            <w:pPr>
              <w:pStyle w:val="EmptyCellLayoutStyle"/>
              <w:spacing w:after="0" w:line="240" w:lineRule="auto"/>
              <w:rPr>
                <w:rFonts w:ascii="Arial" w:hAnsi="Arial" w:cs="Arial"/>
              </w:rPr>
            </w:pPr>
          </w:p>
        </w:tc>
        <w:tc>
          <w:tcPr>
            <w:tcW w:w="149" w:type="dxa"/>
          </w:tcPr>
          <w:p w14:paraId="4BB04DA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0D8613" w14:textId="77777777" w:rsidTr="008566C4">
        <w:tc>
          <w:tcPr>
            <w:tcW w:w="54" w:type="dxa"/>
          </w:tcPr>
          <w:p w14:paraId="1FC1696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744A1C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5504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15DF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2764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9A65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F5C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9EF5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2E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5DCA1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3A9C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B9C26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7DD18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7D48D8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2E99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2B756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775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0469CDB" w14:textId="77777777" w:rsidR="002968FB" w:rsidRPr="00AE2ADC" w:rsidRDefault="002968FB" w:rsidP="008566C4">
            <w:pPr>
              <w:spacing w:after="0" w:line="240" w:lineRule="auto"/>
              <w:jc w:val="left"/>
              <w:rPr>
                <w:rFonts w:cs="Arial"/>
              </w:rPr>
            </w:pPr>
          </w:p>
        </w:tc>
        <w:tc>
          <w:tcPr>
            <w:tcW w:w="149" w:type="dxa"/>
          </w:tcPr>
          <w:p w14:paraId="5FFC607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C5E39E5" w14:textId="77777777" w:rsidTr="008566C4">
        <w:trPr>
          <w:trHeight w:val="80"/>
        </w:trPr>
        <w:tc>
          <w:tcPr>
            <w:tcW w:w="54" w:type="dxa"/>
          </w:tcPr>
          <w:p w14:paraId="51DD86B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868947" w14:textId="77777777" w:rsidR="002968FB" w:rsidRPr="00AE2ADC" w:rsidRDefault="002968FB" w:rsidP="008566C4">
            <w:pPr>
              <w:pStyle w:val="EmptyCellLayoutStyle"/>
              <w:spacing w:after="0" w:line="240" w:lineRule="auto"/>
              <w:rPr>
                <w:rFonts w:ascii="Arial" w:hAnsi="Arial" w:cs="Arial"/>
              </w:rPr>
            </w:pPr>
          </w:p>
        </w:tc>
        <w:tc>
          <w:tcPr>
            <w:tcW w:w="149" w:type="dxa"/>
          </w:tcPr>
          <w:p w14:paraId="564D3E5C" w14:textId="77777777" w:rsidR="002968FB" w:rsidRPr="00AE2ADC" w:rsidRDefault="002968FB" w:rsidP="008566C4">
            <w:pPr>
              <w:pStyle w:val="EmptyCellLayoutStyle"/>
              <w:spacing w:after="0" w:line="240" w:lineRule="auto"/>
              <w:rPr>
                <w:rFonts w:ascii="Arial" w:hAnsi="Arial" w:cs="Arial"/>
              </w:rPr>
            </w:pPr>
          </w:p>
        </w:tc>
      </w:tr>
    </w:tbl>
    <w:p w14:paraId="75DFE44C" w14:textId="77777777" w:rsidR="002968FB" w:rsidRPr="00AE2ADC" w:rsidRDefault="002968FB" w:rsidP="002968FB">
      <w:pPr>
        <w:spacing w:after="0" w:line="240" w:lineRule="auto"/>
        <w:jc w:val="left"/>
        <w:rPr>
          <w:rFonts w:cs="Arial"/>
        </w:rPr>
      </w:pPr>
    </w:p>
    <w:p w14:paraId="29463D3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зависимостей фиксации принято/с</w:t>
      </w:r>
    </w:p>
    <w:p w14:paraId="06A6EF0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"Зависимостей фиксации принято/с"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1E0933" w14:textId="77777777" w:rsidTr="008566C4">
        <w:trPr>
          <w:trHeight w:val="54"/>
        </w:trPr>
        <w:tc>
          <w:tcPr>
            <w:tcW w:w="54" w:type="dxa"/>
          </w:tcPr>
          <w:p w14:paraId="4D2B972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53CB28" w14:textId="77777777" w:rsidR="002968FB" w:rsidRPr="00AE2ADC" w:rsidRDefault="002968FB" w:rsidP="008566C4">
            <w:pPr>
              <w:pStyle w:val="EmptyCellLayoutStyle"/>
              <w:spacing w:after="0" w:line="240" w:lineRule="auto"/>
              <w:rPr>
                <w:rFonts w:ascii="Arial" w:hAnsi="Arial" w:cs="Arial"/>
              </w:rPr>
            </w:pPr>
          </w:p>
        </w:tc>
        <w:tc>
          <w:tcPr>
            <w:tcW w:w="149" w:type="dxa"/>
          </w:tcPr>
          <w:p w14:paraId="55A5724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C3EA5F5" w14:textId="77777777" w:rsidTr="008566C4">
        <w:tc>
          <w:tcPr>
            <w:tcW w:w="54" w:type="dxa"/>
          </w:tcPr>
          <w:p w14:paraId="6653C99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37741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76954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BAC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A97D4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7A2DD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C8C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4DC9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3126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F59BF9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1E25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8759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788A2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10782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178B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5DD4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B057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82C3C13" w14:textId="77777777" w:rsidR="002968FB" w:rsidRPr="00AE2ADC" w:rsidRDefault="002968FB" w:rsidP="008566C4">
            <w:pPr>
              <w:spacing w:after="0" w:line="240" w:lineRule="auto"/>
              <w:jc w:val="left"/>
              <w:rPr>
                <w:rFonts w:cs="Arial"/>
              </w:rPr>
            </w:pPr>
          </w:p>
        </w:tc>
        <w:tc>
          <w:tcPr>
            <w:tcW w:w="149" w:type="dxa"/>
          </w:tcPr>
          <w:p w14:paraId="340984F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858423" w14:textId="77777777" w:rsidTr="008566C4">
        <w:trPr>
          <w:trHeight w:val="80"/>
        </w:trPr>
        <w:tc>
          <w:tcPr>
            <w:tcW w:w="54" w:type="dxa"/>
          </w:tcPr>
          <w:p w14:paraId="3A71AAF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B92624" w14:textId="77777777" w:rsidR="002968FB" w:rsidRPr="00AE2ADC" w:rsidRDefault="002968FB" w:rsidP="008566C4">
            <w:pPr>
              <w:pStyle w:val="EmptyCellLayoutStyle"/>
              <w:spacing w:after="0" w:line="240" w:lineRule="auto"/>
              <w:rPr>
                <w:rFonts w:ascii="Arial" w:hAnsi="Arial" w:cs="Arial"/>
              </w:rPr>
            </w:pPr>
          </w:p>
        </w:tc>
        <w:tc>
          <w:tcPr>
            <w:tcW w:w="149" w:type="dxa"/>
          </w:tcPr>
          <w:p w14:paraId="1AF90D72" w14:textId="77777777" w:rsidR="002968FB" w:rsidRPr="00AE2ADC" w:rsidRDefault="002968FB" w:rsidP="008566C4">
            <w:pPr>
              <w:pStyle w:val="EmptyCellLayoutStyle"/>
              <w:spacing w:after="0" w:line="240" w:lineRule="auto"/>
              <w:rPr>
                <w:rFonts w:ascii="Arial" w:hAnsi="Arial" w:cs="Arial"/>
              </w:rPr>
            </w:pPr>
          </w:p>
        </w:tc>
      </w:tr>
    </w:tbl>
    <w:p w14:paraId="202B159F" w14:textId="77777777" w:rsidR="002968FB" w:rsidRPr="00AE2ADC" w:rsidRDefault="002968FB" w:rsidP="002968FB">
      <w:pPr>
        <w:spacing w:after="0" w:line="240" w:lineRule="auto"/>
        <w:jc w:val="left"/>
        <w:rPr>
          <w:rFonts w:cs="Arial"/>
        </w:rPr>
      </w:pPr>
    </w:p>
    <w:p w14:paraId="2FE9459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отброшенных слияний</w:t>
      </w:r>
    </w:p>
    <w:p w14:paraId="23204B2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"Отброшенных слияний"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4CF74CE" w14:textId="77777777" w:rsidTr="008566C4">
        <w:trPr>
          <w:trHeight w:val="54"/>
        </w:trPr>
        <w:tc>
          <w:tcPr>
            <w:tcW w:w="54" w:type="dxa"/>
          </w:tcPr>
          <w:p w14:paraId="28EF52E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4C7C48" w14:textId="77777777" w:rsidR="002968FB" w:rsidRPr="00AE2ADC" w:rsidRDefault="002968FB" w:rsidP="008566C4">
            <w:pPr>
              <w:pStyle w:val="EmptyCellLayoutStyle"/>
              <w:spacing w:after="0" w:line="240" w:lineRule="auto"/>
              <w:rPr>
                <w:rFonts w:ascii="Arial" w:hAnsi="Arial" w:cs="Arial"/>
              </w:rPr>
            </w:pPr>
          </w:p>
        </w:tc>
        <w:tc>
          <w:tcPr>
            <w:tcW w:w="149" w:type="dxa"/>
          </w:tcPr>
          <w:p w14:paraId="11487C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A9621D" w14:textId="77777777" w:rsidTr="008566C4">
        <w:tc>
          <w:tcPr>
            <w:tcW w:w="54" w:type="dxa"/>
          </w:tcPr>
          <w:p w14:paraId="45C0D11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21B62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12346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53F4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CC5FA2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676FA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97B2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AEEE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EE9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F76CB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6712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496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86C66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1373E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76D0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1DE6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2F21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F5DD8BA" w14:textId="77777777" w:rsidR="002968FB" w:rsidRPr="00AE2ADC" w:rsidRDefault="002968FB" w:rsidP="008566C4">
            <w:pPr>
              <w:spacing w:after="0" w:line="240" w:lineRule="auto"/>
              <w:jc w:val="left"/>
              <w:rPr>
                <w:rFonts w:cs="Arial"/>
              </w:rPr>
            </w:pPr>
          </w:p>
        </w:tc>
        <w:tc>
          <w:tcPr>
            <w:tcW w:w="149" w:type="dxa"/>
          </w:tcPr>
          <w:p w14:paraId="2E503FB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8CBA7D" w14:textId="77777777" w:rsidTr="008566C4">
        <w:trPr>
          <w:trHeight w:val="80"/>
        </w:trPr>
        <w:tc>
          <w:tcPr>
            <w:tcW w:w="54" w:type="dxa"/>
          </w:tcPr>
          <w:p w14:paraId="1825DE6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D31160" w14:textId="77777777" w:rsidR="002968FB" w:rsidRPr="00AE2ADC" w:rsidRDefault="002968FB" w:rsidP="008566C4">
            <w:pPr>
              <w:pStyle w:val="EmptyCellLayoutStyle"/>
              <w:spacing w:after="0" w:line="240" w:lineRule="auto"/>
              <w:rPr>
                <w:rFonts w:ascii="Arial" w:hAnsi="Arial" w:cs="Arial"/>
              </w:rPr>
            </w:pPr>
          </w:p>
        </w:tc>
        <w:tc>
          <w:tcPr>
            <w:tcW w:w="149" w:type="dxa"/>
          </w:tcPr>
          <w:p w14:paraId="5F4E93E6" w14:textId="77777777" w:rsidR="002968FB" w:rsidRPr="00AE2ADC" w:rsidRDefault="002968FB" w:rsidP="008566C4">
            <w:pPr>
              <w:pStyle w:val="EmptyCellLayoutStyle"/>
              <w:spacing w:after="0" w:line="240" w:lineRule="auto"/>
              <w:rPr>
                <w:rFonts w:ascii="Arial" w:hAnsi="Arial" w:cs="Arial"/>
              </w:rPr>
            </w:pPr>
          </w:p>
        </w:tc>
      </w:tr>
    </w:tbl>
    <w:p w14:paraId="05DB48BF" w14:textId="77777777" w:rsidR="002968FB" w:rsidRPr="00AE2ADC" w:rsidRDefault="002968FB" w:rsidP="002968FB">
      <w:pPr>
        <w:spacing w:after="0" w:line="240" w:lineRule="auto"/>
        <w:jc w:val="left"/>
        <w:rPr>
          <w:rFonts w:cs="Arial"/>
        </w:rPr>
      </w:pPr>
    </w:p>
    <w:p w14:paraId="48827A1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средн. мс/чтение</w:t>
      </w:r>
    </w:p>
    <w:p w14:paraId="5093834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средн. мс/чтение"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B99628A" w14:textId="77777777" w:rsidTr="008566C4">
        <w:trPr>
          <w:trHeight w:val="54"/>
        </w:trPr>
        <w:tc>
          <w:tcPr>
            <w:tcW w:w="54" w:type="dxa"/>
          </w:tcPr>
          <w:p w14:paraId="461F0A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E227E4" w14:textId="77777777" w:rsidR="002968FB" w:rsidRPr="00AE2ADC" w:rsidRDefault="002968FB" w:rsidP="008566C4">
            <w:pPr>
              <w:pStyle w:val="EmptyCellLayoutStyle"/>
              <w:spacing w:after="0" w:line="240" w:lineRule="auto"/>
              <w:rPr>
                <w:rFonts w:ascii="Arial" w:hAnsi="Arial" w:cs="Arial"/>
              </w:rPr>
            </w:pPr>
          </w:p>
        </w:tc>
        <w:tc>
          <w:tcPr>
            <w:tcW w:w="149" w:type="dxa"/>
          </w:tcPr>
          <w:p w14:paraId="12211E70"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B8C05A" w14:textId="77777777" w:rsidTr="008566C4">
        <w:tc>
          <w:tcPr>
            <w:tcW w:w="54" w:type="dxa"/>
          </w:tcPr>
          <w:p w14:paraId="6666164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B00DC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571B34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5F887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708DE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74B74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0FE9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6AE1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045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AE526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BFE9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6404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1DFFA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33567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14E3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06CF1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6852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2C376D8" w14:textId="77777777" w:rsidR="002968FB" w:rsidRPr="00AE2ADC" w:rsidRDefault="002968FB" w:rsidP="008566C4">
            <w:pPr>
              <w:spacing w:after="0" w:line="240" w:lineRule="auto"/>
              <w:jc w:val="left"/>
              <w:rPr>
                <w:rFonts w:cs="Arial"/>
              </w:rPr>
            </w:pPr>
          </w:p>
        </w:tc>
        <w:tc>
          <w:tcPr>
            <w:tcW w:w="149" w:type="dxa"/>
          </w:tcPr>
          <w:p w14:paraId="2FB32C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AC76A2" w14:textId="77777777" w:rsidTr="008566C4">
        <w:trPr>
          <w:trHeight w:val="80"/>
        </w:trPr>
        <w:tc>
          <w:tcPr>
            <w:tcW w:w="54" w:type="dxa"/>
          </w:tcPr>
          <w:p w14:paraId="55B7FFC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DB7EC2" w14:textId="77777777" w:rsidR="002968FB" w:rsidRPr="00AE2ADC" w:rsidRDefault="002968FB" w:rsidP="008566C4">
            <w:pPr>
              <w:pStyle w:val="EmptyCellLayoutStyle"/>
              <w:spacing w:after="0" w:line="240" w:lineRule="auto"/>
              <w:rPr>
                <w:rFonts w:ascii="Arial" w:hAnsi="Arial" w:cs="Arial"/>
              </w:rPr>
            </w:pPr>
          </w:p>
        </w:tc>
        <w:tc>
          <w:tcPr>
            <w:tcW w:w="149" w:type="dxa"/>
          </w:tcPr>
          <w:p w14:paraId="159AA4AE" w14:textId="77777777" w:rsidR="002968FB" w:rsidRPr="00AE2ADC" w:rsidRDefault="002968FB" w:rsidP="008566C4">
            <w:pPr>
              <w:pStyle w:val="EmptyCellLayoutStyle"/>
              <w:spacing w:after="0" w:line="240" w:lineRule="auto"/>
              <w:rPr>
                <w:rFonts w:ascii="Arial" w:hAnsi="Arial" w:cs="Arial"/>
              </w:rPr>
            </w:pPr>
          </w:p>
        </w:tc>
      </w:tr>
    </w:tbl>
    <w:p w14:paraId="3B50135F" w14:textId="77777777" w:rsidR="002968FB" w:rsidRPr="00AE2ADC" w:rsidRDefault="002968FB" w:rsidP="002968FB">
      <w:pPr>
        <w:spacing w:after="0" w:line="240" w:lineRule="auto"/>
        <w:jc w:val="left"/>
        <w:rPr>
          <w:rFonts w:cs="Arial"/>
        </w:rPr>
      </w:pPr>
    </w:p>
    <w:p w14:paraId="0A03FA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взаимоблокировок в секунду</w:t>
      </w:r>
    </w:p>
    <w:p w14:paraId="55A55CA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взаимоблокировок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5E6E22A" w14:textId="77777777" w:rsidTr="008566C4">
        <w:trPr>
          <w:trHeight w:val="54"/>
        </w:trPr>
        <w:tc>
          <w:tcPr>
            <w:tcW w:w="54" w:type="dxa"/>
          </w:tcPr>
          <w:p w14:paraId="43E0F5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24A60C" w14:textId="77777777" w:rsidR="002968FB" w:rsidRPr="00AE2ADC" w:rsidRDefault="002968FB" w:rsidP="008566C4">
            <w:pPr>
              <w:pStyle w:val="EmptyCellLayoutStyle"/>
              <w:spacing w:after="0" w:line="240" w:lineRule="auto"/>
              <w:rPr>
                <w:rFonts w:ascii="Arial" w:hAnsi="Arial" w:cs="Arial"/>
              </w:rPr>
            </w:pPr>
          </w:p>
        </w:tc>
        <w:tc>
          <w:tcPr>
            <w:tcW w:w="149" w:type="dxa"/>
          </w:tcPr>
          <w:p w14:paraId="2102DD0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0FA941" w14:textId="77777777" w:rsidTr="008566C4">
        <w:tc>
          <w:tcPr>
            <w:tcW w:w="54" w:type="dxa"/>
          </w:tcPr>
          <w:p w14:paraId="057F1FB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DFF21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F009F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BBA3C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A8BA4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7BFF3A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B0D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23A1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B9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3D3B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F3D0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A593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1330A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3957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2BDA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6A2E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C8F61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857A7BD" w14:textId="77777777" w:rsidR="002968FB" w:rsidRPr="00AE2ADC" w:rsidRDefault="002968FB" w:rsidP="008566C4">
            <w:pPr>
              <w:spacing w:after="0" w:line="240" w:lineRule="auto"/>
              <w:jc w:val="left"/>
              <w:rPr>
                <w:rFonts w:cs="Arial"/>
              </w:rPr>
            </w:pPr>
          </w:p>
        </w:tc>
        <w:tc>
          <w:tcPr>
            <w:tcW w:w="149" w:type="dxa"/>
          </w:tcPr>
          <w:p w14:paraId="35CAF46C" w14:textId="77777777" w:rsidR="002968FB" w:rsidRPr="00AE2ADC" w:rsidRDefault="002968FB" w:rsidP="008566C4">
            <w:pPr>
              <w:pStyle w:val="EmptyCellLayoutStyle"/>
              <w:spacing w:after="0" w:line="240" w:lineRule="auto"/>
              <w:rPr>
                <w:rFonts w:ascii="Arial" w:hAnsi="Arial" w:cs="Arial"/>
              </w:rPr>
            </w:pPr>
          </w:p>
        </w:tc>
      </w:tr>
      <w:tr w:rsidR="002968FB" w:rsidRPr="00AE2ADC" w14:paraId="43985877" w14:textId="77777777" w:rsidTr="008566C4">
        <w:trPr>
          <w:trHeight w:val="80"/>
        </w:trPr>
        <w:tc>
          <w:tcPr>
            <w:tcW w:w="54" w:type="dxa"/>
          </w:tcPr>
          <w:p w14:paraId="61DCEA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3105F5D" w14:textId="77777777" w:rsidR="002968FB" w:rsidRPr="00AE2ADC" w:rsidRDefault="002968FB" w:rsidP="008566C4">
            <w:pPr>
              <w:pStyle w:val="EmptyCellLayoutStyle"/>
              <w:spacing w:after="0" w:line="240" w:lineRule="auto"/>
              <w:rPr>
                <w:rFonts w:ascii="Arial" w:hAnsi="Arial" w:cs="Arial"/>
              </w:rPr>
            </w:pPr>
          </w:p>
        </w:tc>
        <w:tc>
          <w:tcPr>
            <w:tcW w:w="149" w:type="dxa"/>
          </w:tcPr>
          <w:p w14:paraId="56277AA1" w14:textId="77777777" w:rsidR="002968FB" w:rsidRPr="00AE2ADC" w:rsidRDefault="002968FB" w:rsidP="008566C4">
            <w:pPr>
              <w:pStyle w:val="EmptyCellLayoutStyle"/>
              <w:spacing w:after="0" w:line="240" w:lineRule="auto"/>
              <w:rPr>
                <w:rFonts w:ascii="Arial" w:hAnsi="Arial" w:cs="Arial"/>
              </w:rPr>
            </w:pPr>
          </w:p>
        </w:tc>
      </w:tr>
    </w:tbl>
    <w:p w14:paraId="4686AF3D" w14:textId="77777777" w:rsidR="002968FB" w:rsidRPr="00AE2ADC" w:rsidRDefault="002968FB" w:rsidP="002968FB">
      <w:pPr>
        <w:spacing w:after="0" w:line="240" w:lineRule="auto"/>
        <w:jc w:val="left"/>
        <w:rPr>
          <w:rFonts w:cs="Arial"/>
        </w:rPr>
      </w:pPr>
    </w:p>
    <w:p w14:paraId="37FD811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транзакций в режиме только для чтения подготовлено/с</w:t>
      </w:r>
    </w:p>
    <w:p w14:paraId="134F1A1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"Транзакций в режиме только для чтения подготовлено/с"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2E7C9D8" w14:textId="77777777" w:rsidTr="008566C4">
        <w:trPr>
          <w:trHeight w:val="54"/>
        </w:trPr>
        <w:tc>
          <w:tcPr>
            <w:tcW w:w="54" w:type="dxa"/>
          </w:tcPr>
          <w:p w14:paraId="5CA8B50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36A59D" w14:textId="77777777" w:rsidR="002968FB" w:rsidRPr="00AE2ADC" w:rsidRDefault="002968FB" w:rsidP="008566C4">
            <w:pPr>
              <w:pStyle w:val="EmptyCellLayoutStyle"/>
              <w:spacing w:after="0" w:line="240" w:lineRule="auto"/>
              <w:rPr>
                <w:rFonts w:ascii="Arial" w:hAnsi="Arial" w:cs="Arial"/>
              </w:rPr>
            </w:pPr>
          </w:p>
        </w:tc>
        <w:tc>
          <w:tcPr>
            <w:tcW w:w="149" w:type="dxa"/>
          </w:tcPr>
          <w:p w14:paraId="7E7C557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484175" w14:textId="77777777" w:rsidTr="008566C4">
        <w:tc>
          <w:tcPr>
            <w:tcW w:w="54" w:type="dxa"/>
          </w:tcPr>
          <w:p w14:paraId="113710A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173B9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869E7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7993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0BE59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EDEB4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825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A61F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A1B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581A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CD1A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755A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2FEC1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F63DCA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C9E7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C203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1B3F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513AC56" w14:textId="77777777" w:rsidR="002968FB" w:rsidRPr="00AE2ADC" w:rsidRDefault="002968FB" w:rsidP="008566C4">
            <w:pPr>
              <w:spacing w:after="0" w:line="240" w:lineRule="auto"/>
              <w:jc w:val="left"/>
              <w:rPr>
                <w:rFonts w:cs="Arial"/>
              </w:rPr>
            </w:pPr>
          </w:p>
        </w:tc>
        <w:tc>
          <w:tcPr>
            <w:tcW w:w="149" w:type="dxa"/>
          </w:tcPr>
          <w:p w14:paraId="5EC71A49" w14:textId="77777777" w:rsidR="002968FB" w:rsidRPr="00AE2ADC" w:rsidRDefault="002968FB" w:rsidP="008566C4">
            <w:pPr>
              <w:pStyle w:val="EmptyCellLayoutStyle"/>
              <w:spacing w:after="0" w:line="240" w:lineRule="auto"/>
              <w:rPr>
                <w:rFonts w:ascii="Arial" w:hAnsi="Arial" w:cs="Arial"/>
              </w:rPr>
            </w:pPr>
          </w:p>
        </w:tc>
      </w:tr>
      <w:tr w:rsidR="002968FB" w:rsidRPr="00AE2ADC" w14:paraId="4ECFCEE6" w14:textId="77777777" w:rsidTr="008566C4">
        <w:trPr>
          <w:trHeight w:val="80"/>
        </w:trPr>
        <w:tc>
          <w:tcPr>
            <w:tcW w:w="54" w:type="dxa"/>
          </w:tcPr>
          <w:p w14:paraId="4A03DE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73FDAD" w14:textId="77777777" w:rsidR="002968FB" w:rsidRPr="00AE2ADC" w:rsidRDefault="002968FB" w:rsidP="008566C4">
            <w:pPr>
              <w:pStyle w:val="EmptyCellLayoutStyle"/>
              <w:spacing w:after="0" w:line="240" w:lineRule="auto"/>
              <w:rPr>
                <w:rFonts w:ascii="Arial" w:hAnsi="Arial" w:cs="Arial"/>
              </w:rPr>
            </w:pPr>
          </w:p>
        </w:tc>
        <w:tc>
          <w:tcPr>
            <w:tcW w:w="149" w:type="dxa"/>
          </w:tcPr>
          <w:p w14:paraId="29D79730" w14:textId="77777777" w:rsidR="002968FB" w:rsidRPr="00AE2ADC" w:rsidRDefault="002968FB" w:rsidP="008566C4">
            <w:pPr>
              <w:pStyle w:val="EmptyCellLayoutStyle"/>
              <w:spacing w:after="0" w:line="240" w:lineRule="auto"/>
              <w:rPr>
                <w:rFonts w:ascii="Arial" w:hAnsi="Arial" w:cs="Arial"/>
              </w:rPr>
            </w:pPr>
          </w:p>
        </w:tc>
      </w:tr>
    </w:tbl>
    <w:p w14:paraId="15412BD1" w14:textId="77777777" w:rsidR="002968FB" w:rsidRPr="00AE2ADC" w:rsidRDefault="002968FB" w:rsidP="002968FB">
      <w:pPr>
        <w:spacing w:after="0" w:line="240" w:lineRule="auto"/>
        <w:jc w:val="left"/>
        <w:rPr>
          <w:rFonts w:cs="Arial"/>
        </w:rPr>
      </w:pPr>
    </w:p>
    <w:p w14:paraId="003AB7B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статистика компонента Service Broker: количество SQL RECEIVE в секунду</w:t>
      </w:r>
    </w:p>
    <w:p w14:paraId="67A773B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сообщений SQL Server, полученных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542A53B" w14:textId="77777777" w:rsidTr="008566C4">
        <w:trPr>
          <w:trHeight w:val="54"/>
        </w:trPr>
        <w:tc>
          <w:tcPr>
            <w:tcW w:w="54" w:type="dxa"/>
          </w:tcPr>
          <w:p w14:paraId="1E0F648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90CC50" w14:textId="77777777" w:rsidR="002968FB" w:rsidRPr="00AE2ADC" w:rsidRDefault="002968FB" w:rsidP="008566C4">
            <w:pPr>
              <w:pStyle w:val="EmptyCellLayoutStyle"/>
              <w:spacing w:after="0" w:line="240" w:lineRule="auto"/>
              <w:rPr>
                <w:rFonts w:ascii="Arial" w:hAnsi="Arial" w:cs="Arial"/>
              </w:rPr>
            </w:pPr>
          </w:p>
        </w:tc>
        <w:tc>
          <w:tcPr>
            <w:tcW w:w="149" w:type="dxa"/>
          </w:tcPr>
          <w:p w14:paraId="00FAEC2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345EEC" w14:textId="77777777" w:rsidTr="008566C4">
        <w:tc>
          <w:tcPr>
            <w:tcW w:w="54" w:type="dxa"/>
          </w:tcPr>
          <w:p w14:paraId="58C9951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D86C51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694B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7D133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56018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5315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4393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D18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121E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8314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BF2F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18B48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3AA2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7FED1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0A9C7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6312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FC15C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25B38D85" w14:textId="77777777" w:rsidR="002968FB" w:rsidRPr="00AE2ADC" w:rsidRDefault="002968FB" w:rsidP="008566C4">
            <w:pPr>
              <w:spacing w:after="0" w:line="240" w:lineRule="auto"/>
              <w:jc w:val="left"/>
              <w:rPr>
                <w:rFonts w:cs="Arial"/>
              </w:rPr>
            </w:pPr>
          </w:p>
        </w:tc>
        <w:tc>
          <w:tcPr>
            <w:tcW w:w="149" w:type="dxa"/>
          </w:tcPr>
          <w:p w14:paraId="7448F6E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8DE90E" w14:textId="77777777" w:rsidTr="008566C4">
        <w:trPr>
          <w:trHeight w:val="80"/>
        </w:trPr>
        <w:tc>
          <w:tcPr>
            <w:tcW w:w="54" w:type="dxa"/>
          </w:tcPr>
          <w:p w14:paraId="2A2A525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A57579" w14:textId="77777777" w:rsidR="002968FB" w:rsidRPr="00AE2ADC" w:rsidRDefault="002968FB" w:rsidP="008566C4">
            <w:pPr>
              <w:pStyle w:val="EmptyCellLayoutStyle"/>
              <w:spacing w:after="0" w:line="240" w:lineRule="auto"/>
              <w:rPr>
                <w:rFonts w:ascii="Arial" w:hAnsi="Arial" w:cs="Arial"/>
              </w:rPr>
            </w:pPr>
          </w:p>
        </w:tc>
        <w:tc>
          <w:tcPr>
            <w:tcW w:w="149" w:type="dxa"/>
          </w:tcPr>
          <w:p w14:paraId="4A9880B1" w14:textId="77777777" w:rsidR="002968FB" w:rsidRPr="00AE2ADC" w:rsidRDefault="002968FB" w:rsidP="008566C4">
            <w:pPr>
              <w:pStyle w:val="EmptyCellLayoutStyle"/>
              <w:spacing w:after="0" w:line="240" w:lineRule="auto"/>
              <w:rPr>
                <w:rFonts w:ascii="Arial" w:hAnsi="Arial" w:cs="Arial"/>
              </w:rPr>
            </w:pPr>
          </w:p>
        </w:tc>
      </w:tr>
    </w:tbl>
    <w:p w14:paraId="7A32A75B" w14:textId="77777777" w:rsidR="002968FB" w:rsidRPr="00AE2ADC" w:rsidRDefault="002968FB" w:rsidP="002968FB">
      <w:pPr>
        <w:spacing w:after="0" w:line="240" w:lineRule="auto"/>
        <w:jc w:val="left"/>
        <w:rPr>
          <w:rFonts w:cs="Arial"/>
        </w:rPr>
      </w:pPr>
    </w:p>
    <w:p w14:paraId="044B562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оценок политики слияния</w:t>
      </w:r>
    </w:p>
    <w:p w14:paraId="5934046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"Оценок политики слияния"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B080E36" w14:textId="77777777" w:rsidTr="008566C4">
        <w:trPr>
          <w:trHeight w:val="54"/>
        </w:trPr>
        <w:tc>
          <w:tcPr>
            <w:tcW w:w="54" w:type="dxa"/>
          </w:tcPr>
          <w:p w14:paraId="3B9AE50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500033" w14:textId="77777777" w:rsidR="002968FB" w:rsidRPr="00AE2ADC" w:rsidRDefault="002968FB" w:rsidP="008566C4">
            <w:pPr>
              <w:pStyle w:val="EmptyCellLayoutStyle"/>
              <w:spacing w:after="0" w:line="240" w:lineRule="auto"/>
              <w:rPr>
                <w:rFonts w:ascii="Arial" w:hAnsi="Arial" w:cs="Arial"/>
              </w:rPr>
            </w:pPr>
          </w:p>
        </w:tc>
        <w:tc>
          <w:tcPr>
            <w:tcW w:w="149" w:type="dxa"/>
          </w:tcPr>
          <w:p w14:paraId="58247E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86BAAE" w14:textId="77777777" w:rsidTr="008566C4">
        <w:tc>
          <w:tcPr>
            <w:tcW w:w="54" w:type="dxa"/>
          </w:tcPr>
          <w:p w14:paraId="4F15ED0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BA77F0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3232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BD4C55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CA331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26525B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C166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7B46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C3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315E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65BF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F6D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A51E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A2804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BA32A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DB469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D3876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C4F7ABD" w14:textId="77777777" w:rsidR="002968FB" w:rsidRPr="00AE2ADC" w:rsidRDefault="002968FB" w:rsidP="008566C4">
            <w:pPr>
              <w:spacing w:after="0" w:line="240" w:lineRule="auto"/>
              <w:jc w:val="left"/>
              <w:rPr>
                <w:rFonts w:cs="Arial"/>
              </w:rPr>
            </w:pPr>
          </w:p>
        </w:tc>
        <w:tc>
          <w:tcPr>
            <w:tcW w:w="149" w:type="dxa"/>
          </w:tcPr>
          <w:p w14:paraId="0024601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1B7DFF" w14:textId="77777777" w:rsidTr="008566C4">
        <w:trPr>
          <w:trHeight w:val="80"/>
        </w:trPr>
        <w:tc>
          <w:tcPr>
            <w:tcW w:w="54" w:type="dxa"/>
          </w:tcPr>
          <w:p w14:paraId="61B46FC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309025" w14:textId="77777777" w:rsidR="002968FB" w:rsidRPr="00AE2ADC" w:rsidRDefault="002968FB" w:rsidP="008566C4">
            <w:pPr>
              <w:pStyle w:val="EmptyCellLayoutStyle"/>
              <w:spacing w:after="0" w:line="240" w:lineRule="auto"/>
              <w:rPr>
                <w:rFonts w:ascii="Arial" w:hAnsi="Arial" w:cs="Arial"/>
              </w:rPr>
            </w:pPr>
          </w:p>
        </w:tc>
        <w:tc>
          <w:tcPr>
            <w:tcW w:w="149" w:type="dxa"/>
          </w:tcPr>
          <w:p w14:paraId="7C16B49A" w14:textId="77777777" w:rsidR="002968FB" w:rsidRPr="00AE2ADC" w:rsidRDefault="002968FB" w:rsidP="008566C4">
            <w:pPr>
              <w:pStyle w:val="EmptyCellLayoutStyle"/>
              <w:spacing w:after="0" w:line="240" w:lineRule="auto"/>
              <w:rPr>
                <w:rFonts w:ascii="Arial" w:hAnsi="Arial" w:cs="Arial"/>
              </w:rPr>
            </w:pPr>
          </w:p>
        </w:tc>
      </w:tr>
    </w:tbl>
    <w:p w14:paraId="4FBD5177" w14:textId="77777777" w:rsidR="002968FB" w:rsidRPr="00AE2ADC" w:rsidRDefault="002968FB" w:rsidP="002968FB">
      <w:pPr>
        <w:spacing w:after="0" w:line="240" w:lineRule="auto"/>
        <w:jc w:val="left"/>
        <w:rPr>
          <w:rFonts w:cs="Arial"/>
        </w:rPr>
      </w:pPr>
    </w:p>
    <w:p w14:paraId="2CEB140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активация компонента Service Broker: достигнут предел задач</w:t>
      </w:r>
    </w:p>
    <w:p w14:paraId="516D1E0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возвращает общее число раз, когда монитор очереди должен был запустить новую задачу, но не сделал этого, так как уже выполнялось максимальное число задач для очереди.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F2032AD" w14:textId="77777777" w:rsidTr="008566C4">
        <w:trPr>
          <w:trHeight w:val="54"/>
        </w:trPr>
        <w:tc>
          <w:tcPr>
            <w:tcW w:w="54" w:type="dxa"/>
          </w:tcPr>
          <w:p w14:paraId="62269E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EA35241" w14:textId="77777777" w:rsidR="002968FB" w:rsidRPr="00AE2ADC" w:rsidRDefault="002968FB" w:rsidP="008566C4">
            <w:pPr>
              <w:pStyle w:val="EmptyCellLayoutStyle"/>
              <w:spacing w:after="0" w:line="240" w:lineRule="auto"/>
              <w:rPr>
                <w:rFonts w:ascii="Arial" w:hAnsi="Arial" w:cs="Arial"/>
              </w:rPr>
            </w:pPr>
          </w:p>
        </w:tc>
        <w:tc>
          <w:tcPr>
            <w:tcW w:w="149" w:type="dxa"/>
          </w:tcPr>
          <w:p w14:paraId="5A9772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95075D" w14:textId="77777777" w:rsidTr="008566C4">
        <w:tc>
          <w:tcPr>
            <w:tcW w:w="54" w:type="dxa"/>
          </w:tcPr>
          <w:p w14:paraId="1145157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18950F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255C24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0A4F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8A166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2F6BBB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BF409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269B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865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57FB9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8B53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46F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0B3E0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736EAD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95AE6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3B74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FF9D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0DCB5F1" w14:textId="77777777" w:rsidR="002968FB" w:rsidRPr="00AE2ADC" w:rsidRDefault="002968FB" w:rsidP="008566C4">
            <w:pPr>
              <w:spacing w:after="0" w:line="240" w:lineRule="auto"/>
              <w:jc w:val="left"/>
              <w:rPr>
                <w:rFonts w:cs="Arial"/>
              </w:rPr>
            </w:pPr>
          </w:p>
        </w:tc>
        <w:tc>
          <w:tcPr>
            <w:tcW w:w="149" w:type="dxa"/>
          </w:tcPr>
          <w:p w14:paraId="7E3CA50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2B159E" w14:textId="77777777" w:rsidTr="008566C4">
        <w:trPr>
          <w:trHeight w:val="80"/>
        </w:trPr>
        <w:tc>
          <w:tcPr>
            <w:tcW w:w="54" w:type="dxa"/>
          </w:tcPr>
          <w:p w14:paraId="2B486F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EE2151" w14:textId="77777777" w:rsidR="002968FB" w:rsidRPr="00AE2ADC" w:rsidRDefault="002968FB" w:rsidP="008566C4">
            <w:pPr>
              <w:pStyle w:val="EmptyCellLayoutStyle"/>
              <w:spacing w:after="0" w:line="240" w:lineRule="auto"/>
              <w:rPr>
                <w:rFonts w:ascii="Arial" w:hAnsi="Arial" w:cs="Arial"/>
              </w:rPr>
            </w:pPr>
          </w:p>
        </w:tc>
        <w:tc>
          <w:tcPr>
            <w:tcW w:w="149" w:type="dxa"/>
          </w:tcPr>
          <w:p w14:paraId="0E80E703" w14:textId="77777777" w:rsidR="002968FB" w:rsidRPr="00AE2ADC" w:rsidRDefault="002968FB" w:rsidP="008566C4">
            <w:pPr>
              <w:pStyle w:val="EmptyCellLayoutStyle"/>
              <w:spacing w:after="0" w:line="240" w:lineRule="auto"/>
              <w:rPr>
                <w:rFonts w:ascii="Arial" w:hAnsi="Arial" w:cs="Arial"/>
              </w:rPr>
            </w:pPr>
          </w:p>
        </w:tc>
      </w:tr>
    </w:tbl>
    <w:p w14:paraId="49E8F25D" w14:textId="77777777" w:rsidR="002968FB" w:rsidRPr="00AE2ADC" w:rsidRDefault="002968FB" w:rsidP="002968FB">
      <w:pPr>
        <w:spacing w:after="0" w:line="240" w:lineRule="auto"/>
        <w:jc w:val="left"/>
        <w:rPr>
          <w:rFonts w:cs="Arial"/>
        </w:rPr>
      </w:pPr>
    </w:p>
    <w:p w14:paraId="08A6BA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закрыто контрольных точек</w:t>
      </w:r>
    </w:p>
    <w:p w14:paraId="7F59DD6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"Закрыто контрольных точек"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B951D6F" w14:textId="77777777" w:rsidTr="008566C4">
        <w:trPr>
          <w:trHeight w:val="54"/>
        </w:trPr>
        <w:tc>
          <w:tcPr>
            <w:tcW w:w="54" w:type="dxa"/>
          </w:tcPr>
          <w:p w14:paraId="358EE34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B2CDA0" w14:textId="77777777" w:rsidR="002968FB" w:rsidRPr="00AE2ADC" w:rsidRDefault="002968FB" w:rsidP="008566C4">
            <w:pPr>
              <w:pStyle w:val="EmptyCellLayoutStyle"/>
              <w:spacing w:after="0" w:line="240" w:lineRule="auto"/>
              <w:rPr>
                <w:rFonts w:ascii="Arial" w:hAnsi="Arial" w:cs="Arial"/>
              </w:rPr>
            </w:pPr>
          </w:p>
        </w:tc>
        <w:tc>
          <w:tcPr>
            <w:tcW w:w="149" w:type="dxa"/>
          </w:tcPr>
          <w:p w14:paraId="778745FE" w14:textId="77777777" w:rsidR="002968FB" w:rsidRPr="00AE2ADC" w:rsidRDefault="002968FB" w:rsidP="008566C4">
            <w:pPr>
              <w:pStyle w:val="EmptyCellLayoutStyle"/>
              <w:spacing w:after="0" w:line="240" w:lineRule="auto"/>
              <w:rPr>
                <w:rFonts w:ascii="Arial" w:hAnsi="Arial" w:cs="Arial"/>
              </w:rPr>
            </w:pPr>
          </w:p>
        </w:tc>
      </w:tr>
      <w:tr w:rsidR="002968FB" w:rsidRPr="00AE2ADC" w14:paraId="28499AAD" w14:textId="77777777" w:rsidTr="008566C4">
        <w:tc>
          <w:tcPr>
            <w:tcW w:w="54" w:type="dxa"/>
          </w:tcPr>
          <w:p w14:paraId="4296DE0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6FC458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D1717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F9B1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F2B9B9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CD270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03E7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3AC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8D96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8FD74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21A9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7404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D4423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5391C3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E628D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CBF8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D1AB9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AFBEF00" w14:textId="77777777" w:rsidR="002968FB" w:rsidRPr="00AE2ADC" w:rsidRDefault="002968FB" w:rsidP="008566C4">
            <w:pPr>
              <w:spacing w:after="0" w:line="240" w:lineRule="auto"/>
              <w:jc w:val="left"/>
              <w:rPr>
                <w:rFonts w:cs="Arial"/>
              </w:rPr>
            </w:pPr>
          </w:p>
        </w:tc>
        <w:tc>
          <w:tcPr>
            <w:tcW w:w="149" w:type="dxa"/>
          </w:tcPr>
          <w:p w14:paraId="5E0CB35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2A47A5" w14:textId="77777777" w:rsidTr="008566C4">
        <w:trPr>
          <w:trHeight w:val="80"/>
        </w:trPr>
        <w:tc>
          <w:tcPr>
            <w:tcW w:w="54" w:type="dxa"/>
          </w:tcPr>
          <w:p w14:paraId="2ABFB8E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25A939" w14:textId="77777777" w:rsidR="002968FB" w:rsidRPr="00AE2ADC" w:rsidRDefault="002968FB" w:rsidP="008566C4">
            <w:pPr>
              <w:pStyle w:val="EmptyCellLayoutStyle"/>
              <w:spacing w:after="0" w:line="240" w:lineRule="auto"/>
              <w:rPr>
                <w:rFonts w:ascii="Arial" w:hAnsi="Arial" w:cs="Arial"/>
              </w:rPr>
            </w:pPr>
          </w:p>
        </w:tc>
        <w:tc>
          <w:tcPr>
            <w:tcW w:w="149" w:type="dxa"/>
          </w:tcPr>
          <w:p w14:paraId="77D9BCBB" w14:textId="77777777" w:rsidR="002968FB" w:rsidRPr="00AE2ADC" w:rsidRDefault="002968FB" w:rsidP="008566C4">
            <w:pPr>
              <w:pStyle w:val="EmptyCellLayoutStyle"/>
              <w:spacing w:after="0" w:line="240" w:lineRule="auto"/>
              <w:rPr>
                <w:rFonts w:ascii="Arial" w:hAnsi="Arial" w:cs="Arial"/>
              </w:rPr>
            </w:pPr>
          </w:p>
        </w:tc>
      </w:tr>
    </w:tbl>
    <w:p w14:paraId="2C0B6C92" w14:textId="77777777" w:rsidR="002968FB" w:rsidRPr="00AE2ADC" w:rsidRDefault="002968FB" w:rsidP="002968FB">
      <w:pPr>
        <w:spacing w:after="0" w:line="240" w:lineRule="auto"/>
        <w:jc w:val="left"/>
        <w:rPr>
          <w:rFonts w:cs="Arial"/>
        </w:rPr>
      </w:pPr>
    </w:p>
    <w:p w14:paraId="4D50D89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потоков ядра СУБД</w:t>
      </w:r>
    </w:p>
    <w:p w14:paraId="31929B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 количестве потоков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32A292E" w14:textId="77777777" w:rsidTr="008566C4">
        <w:trPr>
          <w:trHeight w:val="54"/>
        </w:trPr>
        <w:tc>
          <w:tcPr>
            <w:tcW w:w="54" w:type="dxa"/>
          </w:tcPr>
          <w:p w14:paraId="606A64B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CA64413" w14:textId="77777777" w:rsidR="002968FB" w:rsidRPr="00AE2ADC" w:rsidRDefault="002968FB" w:rsidP="008566C4">
            <w:pPr>
              <w:pStyle w:val="EmptyCellLayoutStyle"/>
              <w:spacing w:after="0" w:line="240" w:lineRule="auto"/>
              <w:rPr>
                <w:rFonts w:ascii="Arial" w:hAnsi="Arial" w:cs="Arial"/>
              </w:rPr>
            </w:pPr>
          </w:p>
        </w:tc>
        <w:tc>
          <w:tcPr>
            <w:tcW w:w="149" w:type="dxa"/>
          </w:tcPr>
          <w:p w14:paraId="418E825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7B0F5A" w14:textId="77777777" w:rsidTr="008566C4">
        <w:tc>
          <w:tcPr>
            <w:tcW w:w="54" w:type="dxa"/>
          </w:tcPr>
          <w:p w14:paraId="537A95B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25EC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0CD61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2E89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699F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091B5C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F0A7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642C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1520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BF02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F66A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6E20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D897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BDB1D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C92C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истечения срока действия кэша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BE12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Указывает максимальный срок хранения сведения из кэша, который может использоваться в рабочем процессе.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EAFC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2275FF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F94F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6EE3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2696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3D5D06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D548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83DB9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649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00:17</w:t>
                  </w:r>
                </w:p>
              </w:tc>
            </w:tr>
            <w:tr w:rsidR="002968FB" w:rsidRPr="00AE2ADC" w14:paraId="7EF92B3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4C8D4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99B3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9040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7FBFFA7" w14:textId="77777777" w:rsidR="002968FB" w:rsidRPr="00AE2ADC" w:rsidRDefault="002968FB" w:rsidP="008566C4">
            <w:pPr>
              <w:spacing w:after="0" w:line="240" w:lineRule="auto"/>
              <w:jc w:val="left"/>
              <w:rPr>
                <w:rFonts w:cs="Arial"/>
              </w:rPr>
            </w:pPr>
          </w:p>
        </w:tc>
        <w:tc>
          <w:tcPr>
            <w:tcW w:w="149" w:type="dxa"/>
          </w:tcPr>
          <w:p w14:paraId="598B6A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3C5BCC" w14:textId="77777777" w:rsidTr="008566C4">
        <w:trPr>
          <w:trHeight w:val="80"/>
        </w:trPr>
        <w:tc>
          <w:tcPr>
            <w:tcW w:w="54" w:type="dxa"/>
          </w:tcPr>
          <w:p w14:paraId="1008CCA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A11903" w14:textId="77777777" w:rsidR="002968FB" w:rsidRPr="00AE2ADC" w:rsidRDefault="002968FB" w:rsidP="008566C4">
            <w:pPr>
              <w:pStyle w:val="EmptyCellLayoutStyle"/>
              <w:spacing w:after="0" w:line="240" w:lineRule="auto"/>
              <w:rPr>
                <w:rFonts w:ascii="Arial" w:hAnsi="Arial" w:cs="Arial"/>
              </w:rPr>
            </w:pPr>
          </w:p>
        </w:tc>
        <w:tc>
          <w:tcPr>
            <w:tcW w:w="149" w:type="dxa"/>
          </w:tcPr>
          <w:p w14:paraId="0B494DDA" w14:textId="77777777" w:rsidR="002968FB" w:rsidRPr="00AE2ADC" w:rsidRDefault="002968FB" w:rsidP="008566C4">
            <w:pPr>
              <w:pStyle w:val="EmptyCellLayoutStyle"/>
              <w:spacing w:after="0" w:line="240" w:lineRule="auto"/>
              <w:rPr>
                <w:rFonts w:ascii="Arial" w:hAnsi="Arial" w:cs="Arial"/>
              </w:rPr>
            </w:pPr>
          </w:p>
        </w:tc>
      </w:tr>
    </w:tbl>
    <w:p w14:paraId="249A4C0C" w14:textId="77777777" w:rsidR="002968FB" w:rsidRPr="00AE2ADC" w:rsidRDefault="002968FB" w:rsidP="002968FB">
      <w:pPr>
        <w:spacing w:after="0" w:line="240" w:lineRule="auto"/>
        <w:jc w:val="left"/>
        <w:rPr>
          <w:rFonts w:cs="Arial"/>
        </w:rPr>
      </w:pPr>
    </w:p>
    <w:p w14:paraId="4E641EE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операций записи/с</w:t>
      </w:r>
    </w:p>
    <w:p w14:paraId="72028D1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операций записи/с"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ADC6D12" w14:textId="77777777" w:rsidTr="008566C4">
        <w:trPr>
          <w:trHeight w:val="54"/>
        </w:trPr>
        <w:tc>
          <w:tcPr>
            <w:tcW w:w="54" w:type="dxa"/>
          </w:tcPr>
          <w:p w14:paraId="66EC5B6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47BCF3F" w14:textId="77777777" w:rsidR="002968FB" w:rsidRPr="00AE2ADC" w:rsidRDefault="002968FB" w:rsidP="008566C4">
            <w:pPr>
              <w:pStyle w:val="EmptyCellLayoutStyle"/>
              <w:spacing w:after="0" w:line="240" w:lineRule="auto"/>
              <w:rPr>
                <w:rFonts w:ascii="Arial" w:hAnsi="Arial" w:cs="Arial"/>
              </w:rPr>
            </w:pPr>
          </w:p>
        </w:tc>
        <w:tc>
          <w:tcPr>
            <w:tcW w:w="149" w:type="dxa"/>
          </w:tcPr>
          <w:p w14:paraId="6CCA60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4D88FD" w14:textId="77777777" w:rsidTr="008566C4">
        <w:tc>
          <w:tcPr>
            <w:tcW w:w="54" w:type="dxa"/>
          </w:tcPr>
          <w:p w14:paraId="655106F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2B29F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084C0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D693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5E28C3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EAE59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519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E710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68A5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CC13C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A4F4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00E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BCF0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95308A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4053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742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5F55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17F7A5B" w14:textId="77777777" w:rsidR="002968FB" w:rsidRPr="00AE2ADC" w:rsidRDefault="002968FB" w:rsidP="008566C4">
            <w:pPr>
              <w:spacing w:after="0" w:line="240" w:lineRule="auto"/>
              <w:jc w:val="left"/>
              <w:rPr>
                <w:rFonts w:cs="Arial"/>
              </w:rPr>
            </w:pPr>
          </w:p>
        </w:tc>
        <w:tc>
          <w:tcPr>
            <w:tcW w:w="149" w:type="dxa"/>
          </w:tcPr>
          <w:p w14:paraId="2285DBC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2365BD8" w14:textId="77777777" w:rsidTr="008566C4">
        <w:trPr>
          <w:trHeight w:val="80"/>
        </w:trPr>
        <w:tc>
          <w:tcPr>
            <w:tcW w:w="54" w:type="dxa"/>
          </w:tcPr>
          <w:p w14:paraId="2D8CF2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45D8F9" w14:textId="77777777" w:rsidR="002968FB" w:rsidRPr="00AE2ADC" w:rsidRDefault="002968FB" w:rsidP="008566C4">
            <w:pPr>
              <w:pStyle w:val="EmptyCellLayoutStyle"/>
              <w:spacing w:after="0" w:line="240" w:lineRule="auto"/>
              <w:rPr>
                <w:rFonts w:ascii="Arial" w:hAnsi="Arial" w:cs="Arial"/>
              </w:rPr>
            </w:pPr>
          </w:p>
        </w:tc>
        <w:tc>
          <w:tcPr>
            <w:tcW w:w="149" w:type="dxa"/>
          </w:tcPr>
          <w:p w14:paraId="79A175EF" w14:textId="77777777" w:rsidR="002968FB" w:rsidRPr="00AE2ADC" w:rsidRDefault="002968FB" w:rsidP="008566C4">
            <w:pPr>
              <w:pStyle w:val="EmptyCellLayoutStyle"/>
              <w:spacing w:after="0" w:line="240" w:lineRule="auto"/>
              <w:rPr>
                <w:rFonts w:ascii="Arial" w:hAnsi="Arial" w:cs="Arial"/>
              </w:rPr>
            </w:pPr>
          </w:p>
        </w:tc>
      </w:tr>
    </w:tbl>
    <w:p w14:paraId="3A6E376C" w14:textId="77777777" w:rsidR="002968FB" w:rsidRPr="00AE2ADC" w:rsidRDefault="002968FB" w:rsidP="002968FB">
      <w:pPr>
        <w:spacing w:after="0" w:line="240" w:lineRule="auto"/>
        <w:jc w:val="left"/>
        <w:rPr>
          <w:rFonts w:cs="Arial"/>
        </w:rPr>
      </w:pPr>
    </w:p>
    <w:p w14:paraId="31510EC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 Байт/чтение</w:t>
      </w:r>
    </w:p>
    <w:p w14:paraId="0DB12C1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ср. байт/чтение"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D640E38" w14:textId="77777777" w:rsidTr="008566C4">
        <w:trPr>
          <w:trHeight w:val="54"/>
        </w:trPr>
        <w:tc>
          <w:tcPr>
            <w:tcW w:w="54" w:type="dxa"/>
          </w:tcPr>
          <w:p w14:paraId="60F4ED2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F3AF4F8" w14:textId="77777777" w:rsidR="002968FB" w:rsidRPr="00AE2ADC" w:rsidRDefault="002968FB" w:rsidP="008566C4">
            <w:pPr>
              <w:pStyle w:val="EmptyCellLayoutStyle"/>
              <w:spacing w:after="0" w:line="240" w:lineRule="auto"/>
              <w:rPr>
                <w:rFonts w:ascii="Arial" w:hAnsi="Arial" w:cs="Arial"/>
              </w:rPr>
            </w:pPr>
          </w:p>
        </w:tc>
        <w:tc>
          <w:tcPr>
            <w:tcW w:w="149" w:type="dxa"/>
          </w:tcPr>
          <w:p w14:paraId="03D494F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41F8CB" w14:textId="77777777" w:rsidTr="008566C4">
        <w:tc>
          <w:tcPr>
            <w:tcW w:w="54" w:type="dxa"/>
          </w:tcPr>
          <w:p w14:paraId="5282343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3B2B7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18F7F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EDB97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AF0D1E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6D125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36CF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C1EE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1F628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A7166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6448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42F9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6A28A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8BC8E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13C8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E08A1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1BFC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34ADA714" w14:textId="77777777" w:rsidR="002968FB" w:rsidRPr="00AE2ADC" w:rsidRDefault="002968FB" w:rsidP="008566C4">
            <w:pPr>
              <w:spacing w:after="0" w:line="240" w:lineRule="auto"/>
              <w:jc w:val="left"/>
              <w:rPr>
                <w:rFonts w:cs="Arial"/>
              </w:rPr>
            </w:pPr>
          </w:p>
        </w:tc>
        <w:tc>
          <w:tcPr>
            <w:tcW w:w="149" w:type="dxa"/>
          </w:tcPr>
          <w:p w14:paraId="04EF6D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4E0C55" w14:textId="77777777" w:rsidTr="008566C4">
        <w:trPr>
          <w:trHeight w:val="80"/>
        </w:trPr>
        <w:tc>
          <w:tcPr>
            <w:tcW w:w="54" w:type="dxa"/>
          </w:tcPr>
          <w:p w14:paraId="2DF2765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B1AA90" w14:textId="77777777" w:rsidR="002968FB" w:rsidRPr="00AE2ADC" w:rsidRDefault="002968FB" w:rsidP="008566C4">
            <w:pPr>
              <w:pStyle w:val="EmptyCellLayoutStyle"/>
              <w:spacing w:after="0" w:line="240" w:lineRule="auto"/>
              <w:rPr>
                <w:rFonts w:ascii="Arial" w:hAnsi="Arial" w:cs="Arial"/>
              </w:rPr>
            </w:pPr>
          </w:p>
        </w:tc>
        <w:tc>
          <w:tcPr>
            <w:tcW w:w="149" w:type="dxa"/>
          </w:tcPr>
          <w:p w14:paraId="3FE92570" w14:textId="77777777" w:rsidR="002968FB" w:rsidRPr="00AE2ADC" w:rsidRDefault="002968FB" w:rsidP="008566C4">
            <w:pPr>
              <w:pStyle w:val="EmptyCellLayoutStyle"/>
              <w:spacing w:after="0" w:line="240" w:lineRule="auto"/>
              <w:rPr>
                <w:rFonts w:ascii="Arial" w:hAnsi="Arial" w:cs="Arial"/>
              </w:rPr>
            </w:pPr>
          </w:p>
        </w:tc>
      </w:tr>
    </w:tbl>
    <w:p w14:paraId="433C0021" w14:textId="77777777" w:rsidR="002968FB" w:rsidRPr="00AE2ADC" w:rsidRDefault="002968FB" w:rsidP="002968FB">
      <w:pPr>
        <w:spacing w:after="0" w:line="240" w:lineRule="auto"/>
        <w:jc w:val="left"/>
        <w:rPr>
          <w:rFonts w:cs="Arial"/>
        </w:rPr>
      </w:pPr>
    </w:p>
    <w:p w14:paraId="6FDDD78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транспорт компонента Service Broker: количество открытых соединений</w:t>
      </w:r>
    </w:p>
    <w:p w14:paraId="2CA1C18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число открытых соединений брокера SQL Server.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262BE14" w14:textId="77777777" w:rsidTr="008566C4">
        <w:trPr>
          <w:trHeight w:val="54"/>
        </w:trPr>
        <w:tc>
          <w:tcPr>
            <w:tcW w:w="54" w:type="dxa"/>
          </w:tcPr>
          <w:p w14:paraId="5489A16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02761D" w14:textId="77777777" w:rsidR="002968FB" w:rsidRPr="00AE2ADC" w:rsidRDefault="002968FB" w:rsidP="008566C4">
            <w:pPr>
              <w:pStyle w:val="EmptyCellLayoutStyle"/>
              <w:spacing w:after="0" w:line="240" w:lineRule="auto"/>
              <w:rPr>
                <w:rFonts w:ascii="Arial" w:hAnsi="Arial" w:cs="Arial"/>
              </w:rPr>
            </w:pPr>
          </w:p>
        </w:tc>
        <w:tc>
          <w:tcPr>
            <w:tcW w:w="149" w:type="dxa"/>
          </w:tcPr>
          <w:p w14:paraId="5C7A141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D3A2D7" w14:textId="77777777" w:rsidTr="008566C4">
        <w:tc>
          <w:tcPr>
            <w:tcW w:w="54" w:type="dxa"/>
          </w:tcPr>
          <w:p w14:paraId="3122F6C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CFA295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6237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FC5D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CAF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5D358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10EB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24F2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8503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BEDC0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EF53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62FA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34495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A1ECA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F191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069B1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1DCAE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A59C891" w14:textId="77777777" w:rsidR="002968FB" w:rsidRPr="00AE2ADC" w:rsidRDefault="002968FB" w:rsidP="008566C4">
            <w:pPr>
              <w:spacing w:after="0" w:line="240" w:lineRule="auto"/>
              <w:jc w:val="left"/>
              <w:rPr>
                <w:rFonts w:cs="Arial"/>
              </w:rPr>
            </w:pPr>
          </w:p>
        </w:tc>
        <w:tc>
          <w:tcPr>
            <w:tcW w:w="149" w:type="dxa"/>
          </w:tcPr>
          <w:p w14:paraId="117050A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7E418EA" w14:textId="77777777" w:rsidTr="008566C4">
        <w:trPr>
          <w:trHeight w:val="80"/>
        </w:trPr>
        <w:tc>
          <w:tcPr>
            <w:tcW w:w="54" w:type="dxa"/>
          </w:tcPr>
          <w:p w14:paraId="7E1AC91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A1D0B8" w14:textId="77777777" w:rsidR="002968FB" w:rsidRPr="00AE2ADC" w:rsidRDefault="002968FB" w:rsidP="008566C4">
            <w:pPr>
              <w:pStyle w:val="EmptyCellLayoutStyle"/>
              <w:spacing w:after="0" w:line="240" w:lineRule="auto"/>
              <w:rPr>
                <w:rFonts w:ascii="Arial" w:hAnsi="Arial" w:cs="Arial"/>
              </w:rPr>
            </w:pPr>
          </w:p>
        </w:tc>
        <w:tc>
          <w:tcPr>
            <w:tcW w:w="149" w:type="dxa"/>
          </w:tcPr>
          <w:p w14:paraId="2ED120CD" w14:textId="77777777" w:rsidR="002968FB" w:rsidRPr="00AE2ADC" w:rsidRDefault="002968FB" w:rsidP="008566C4">
            <w:pPr>
              <w:pStyle w:val="EmptyCellLayoutStyle"/>
              <w:spacing w:after="0" w:line="240" w:lineRule="auto"/>
              <w:rPr>
                <w:rFonts w:ascii="Arial" w:hAnsi="Arial" w:cs="Arial"/>
              </w:rPr>
            </w:pPr>
          </w:p>
        </w:tc>
      </w:tr>
    </w:tbl>
    <w:p w14:paraId="749C8493" w14:textId="77777777" w:rsidR="002968FB" w:rsidRPr="00AE2ADC" w:rsidRDefault="002968FB" w:rsidP="002968FB">
      <w:pPr>
        <w:spacing w:after="0" w:line="240" w:lineRule="auto"/>
        <w:jc w:val="left"/>
        <w:rPr>
          <w:rFonts w:cs="Arial"/>
        </w:rPr>
      </w:pPr>
    </w:p>
    <w:p w14:paraId="3396E4C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обновлений курсоров/с</w:t>
      </w:r>
    </w:p>
    <w:p w14:paraId="3ED2829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"Обновлений курсоров/с"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AAEAFC7" w14:textId="77777777" w:rsidTr="008566C4">
        <w:trPr>
          <w:trHeight w:val="54"/>
        </w:trPr>
        <w:tc>
          <w:tcPr>
            <w:tcW w:w="54" w:type="dxa"/>
          </w:tcPr>
          <w:p w14:paraId="2CE81F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138390" w14:textId="77777777" w:rsidR="002968FB" w:rsidRPr="00AE2ADC" w:rsidRDefault="002968FB" w:rsidP="008566C4">
            <w:pPr>
              <w:pStyle w:val="EmptyCellLayoutStyle"/>
              <w:spacing w:after="0" w:line="240" w:lineRule="auto"/>
              <w:rPr>
                <w:rFonts w:ascii="Arial" w:hAnsi="Arial" w:cs="Arial"/>
              </w:rPr>
            </w:pPr>
          </w:p>
        </w:tc>
        <w:tc>
          <w:tcPr>
            <w:tcW w:w="149" w:type="dxa"/>
          </w:tcPr>
          <w:p w14:paraId="67AB1E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82E286" w14:textId="77777777" w:rsidTr="008566C4">
        <w:tc>
          <w:tcPr>
            <w:tcW w:w="54" w:type="dxa"/>
          </w:tcPr>
          <w:p w14:paraId="0A9A211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AF72C7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5F420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9E5A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FF65F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41030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7292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57EB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F773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A808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1A3B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7850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B8F55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9BAAA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5936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F97A5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B0EE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927D53C" w14:textId="77777777" w:rsidR="002968FB" w:rsidRPr="00AE2ADC" w:rsidRDefault="002968FB" w:rsidP="008566C4">
            <w:pPr>
              <w:spacing w:after="0" w:line="240" w:lineRule="auto"/>
              <w:jc w:val="left"/>
              <w:rPr>
                <w:rFonts w:cs="Arial"/>
              </w:rPr>
            </w:pPr>
          </w:p>
        </w:tc>
        <w:tc>
          <w:tcPr>
            <w:tcW w:w="149" w:type="dxa"/>
          </w:tcPr>
          <w:p w14:paraId="482C31E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BA9268" w14:textId="77777777" w:rsidTr="008566C4">
        <w:trPr>
          <w:trHeight w:val="80"/>
        </w:trPr>
        <w:tc>
          <w:tcPr>
            <w:tcW w:w="54" w:type="dxa"/>
          </w:tcPr>
          <w:p w14:paraId="523921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CE7C88" w14:textId="77777777" w:rsidR="002968FB" w:rsidRPr="00AE2ADC" w:rsidRDefault="002968FB" w:rsidP="008566C4">
            <w:pPr>
              <w:pStyle w:val="EmptyCellLayoutStyle"/>
              <w:spacing w:after="0" w:line="240" w:lineRule="auto"/>
              <w:rPr>
                <w:rFonts w:ascii="Arial" w:hAnsi="Arial" w:cs="Arial"/>
              </w:rPr>
            </w:pPr>
          </w:p>
        </w:tc>
        <w:tc>
          <w:tcPr>
            <w:tcW w:w="149" w:type="dxa"/>
          </w:tcPr>
          <w:p w14:paraId="308C6990" w14:textId="77777777" w:rsidR="002968FB" w:rsidRPr="00AE2ADC" w:rsidRDefault="002968FB" w:rsidP="008566C4">
            <w:pPr>
              <w:pStyle w:val="EmptyCellLayoutStyle"/>
              <w:spacing w:after="0" w:line="240" w:lineRule="auto"/>
              <w:rPr>
                <w:rFonts w:ascii="Arial" w:hAnsi="Arial" w:cs="Arial"/>
              </w:rPr>
            </w:pPr>
          </w:p>
        </w:tc>
      </w:tr>
    </w:tbl>
    <w:p w14:paraId="318F5222" w14:textId="77777777" w:rsidR="002968FB" w:rsidRPr="00AE2ADC" w:rsidRDefault="002968FB" w:rsidP="002968FB">
      <w:pPr>
        <w:spacing w:after="0" w:line="240" w:lineRule="auto"/>
        <w:jc w:val="left"/>
        <w:rPr>
          <w:rFonts w:cs="Arial"/>
        </w:rPr>
      </w:pPr>
    </w:p>
    <w:p w14:paraId="624EBE9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запросов блокировки в секунду</w:t>
      </w:r>
    </w:p>
    <w:p w14:paraId="01F2715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Собирает значение счетчика производительности Windows "Количество запросов блокировки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CFCFFAC" w14:textId="77777777" w:rsidTr="008566C4">
        <w:trPr>
          <w:trHeight w:val="54"/>
        </w:trPr>
        <w:tc>
          <w:tcPr>
            <w:tcW w:w="54" w:type="dxa"/>
          </w:tcPr>
          <w:p w14:paraId="4CF2B8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AA370D" w14:textId="77777777" w:rsidR="002968FB" w:rsidRPr="00AE2ADC" w:rsidRDefault="002968FB" w:rsidP="008566C4">
            <w:pPr>
              <w:pStyle w:val="EmptyCellLayoutStyle"/>
              <w:spacing w:after="0" w:line="240" w:lineRule="auto"/>
              <w:rPr>
                <w:rFonts w:ascii="Arial" w:hAnsi="Arial" w:cs="Arial"/>
              </w:rPr>
            </w:pPr>
          </w:p>
        </w:tc>
        <w:tc>
          <w:tcPr>
            <w:tcW w:w="149" w:type="dxa"/>
          </w:tcPr>
          <w:p w14:paraId="1B0EAC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4214BD" w14:textId="77777777" w:rsidTr="008566C4">
        <w:tc>
          <w:tcPr>
            <w:tcW w:w="54" w:type="dxa"/>
          </w:tcPr>
          <w:p w14:paraId="30E93A6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FC4D4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E72883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AE077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441C3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404D7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2DF6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6059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19D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29499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CBF0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66A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F999F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2B9136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D5D0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A644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7ABBE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129AEB6" w14:textId="77777777" w:rsidR="002968FB" w:rsidRPr="00AE2ADC" w:rsidRDefault="002968FB" w:rsidP="008566C4">
            <w:pPr>
              <w:spacing w:after="0" w:line="240" w:lineRule="auto"/>
              <w:jc w:val="left"/>
              <w:rPr>
                <w:rFonts w:cs="Arial"/>
              </w:rPr>
            </w:pPr>
          </w:p>
        </w:tc>
        <w:tc>
          <w:tcPr>
            <w:tcW w:w="149" w:type="dxa"/>
          </w:tcPr>
          <w:p w14:paraId="0720254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BAADD9" w14:textId="77777777" w:rsidTr="008566C4">
        <w:trPr>
          <w:trHeight w:val="80"/>
        </w:trPr>
        <w:tc>
          <w:tcPr>
            <w:tcW w:w="54" w:type="dxa"/>
          </w:tcPr>
          <w:p w14:paraId="3D22869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92AA2B" w14:textId="77777777" w:rsidR="002968FB" w:rsidRPr="00AE2ADC" w:rsidRDefault="002968FB" w:rsidP="008566C4">
            <w:pPr>
              <w:pStyle w:val="EmptyCellLayoutStyle"/>
              <w:spacing w:after="0" w:line="240" w:lineRule="auto"/>
              <w:rPr>
                <w:rFonts w:ascii="Arial" w:hAnsi="Arial" w:cs="Arial"/>
              </w:rPr>
            </w:pPr>
          </w:p>
        </w:tc>
        <w:tc>
          <w:tcPr>
            <w:tcW w:w="149" w:type="dxa"/>
          </w:tcPr>
          <w:p w14:paraId="459726DC" w14:textId="77777777" w:rsidR="002968FB" w:rsidRPr="00AE2ADC" w:rsidRDefault="002968FB" w:rsidP="008566C4">
            <w:pPr>
              <w:pStyle w:val="EmptyCellLayoutStyle"/>
              <w:spacing w:after="0" w:line="240" w:lineRule="auto"/>
              <w:rPr>
                <w:rFonts w:ascii="Arial" w:hAnsi="Arial" w:cs="Arial"/>
              </w:rPr>
            </w:pPr>
          </w:p>
        </w:tc>
      </w:tr>
    </w:tbl>
    <w:p w14:paraId="5EAC3532" w14:textId="77777777" w:rsidR="002968FB" w:rsidRPr="00AE2ADC" w:rsidRDefault="002968FB" w:rsidP="002968FB">
      <w:pPr>
        <w:spacing w:after="0" w:line="240" w:lineRule="auto"/>
        <w:jc w:val="left"/>
        <w:rPr>
          <w:rFonts w:cs="Arial"/>
        </w:rPr>
      </w:pPr>
    </w:p>
    <w:p w14:paraId="0F81B76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транспорт компонента Service Broker: количество полученных фрагментов сообщений в секунду</w:t>
      </w:r>
    </w:p>
    <w:p w14:paraId="7E66988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число фрагментов сообщений, принятых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4D5DCD6" w14:textId="77777777" w:rsidTr="008566C4">
        <w:trPr>
          <w:trHeight w:val="54"/>
        </w:trPr>
        <w:tc>
          <w:tcPr>
            <w:tcW w:w="54" w:type="dxa"/>
          </w:tcPr>
          <w:p w14:paraId="40F65B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183305" w14:textId="77777777" w:rsidR="002968FB" w:rsidRPr="00AE2ADC" w:rsidRDefault="002968FB" w:rsidP="008566C4">
            <w:pPr>
              <w:pStyle w:val="EmptyCellLayoutStyle"/>
              <w:spacing w:after="0" w:line="240" w:lineRule="auto"/>
              <w:rPr>
                <w:rFonts w:ascii="Arial" w:hAnsi="Arial" w:cs="Arial"/>
              </w:rPr>
            </w:pPr>
          </w:p>
        </w:tc>
        <w:tc>
          <w:tcPr>
            <w:tcW w:w="149" w:type="dxa"/>
          </w:tcPr>
          <w:p w14:paraId="296A0F3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CF0F3A" w14:textId="77777777" w:rsidTr="008566C4">
        <w:tc>
          <w:tcPr>
            <w:tcW w:w="54" w:type="dxa"/>
          </w:tcPr>
          <w:p w14:paraId="7B85D84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1643E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C61FA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B88AF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B78B3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F45C5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C0A0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2BE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E52E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77DA3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B057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1A7D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3A7A9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3B62C7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9F881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8698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9B4B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ED3B229" w14:textId="77777777" w:rsidR="002968FB" w:rsidRPr="00AE2ADC" w:rsidRDefault="002968FB" w:rsidP="008566C4">
            <w:pPr>
              <w:spacing w:after="0" w:line="240" w:lineRule="auto"/>
              <w:jc w:val="left"/>
              <w:rPr>
                <w:rFonts w:cs="Arial"/>
              </w:rPr>
            </w:pPr>
          </w:p>
        </w:tc>
        <w:tc>
          <w:tcPr>
            <w:tcW w:w="149" w:type="dxa"/>
          </w:tcPr>
          <w:p w14:paraId="3A6690D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AADBE7" w14:textId="77777777" w:rsidTr="008566C4">
        <w:trPr>
          <w:trHeight w:val="80"/>
        </w:trPr>
        <w:tc>
          <w:tcPr>
            <w:tcW w:w="54" w:type="dxa"/>
          </w:tcPr>
          <w:p w14:paraId="2187E15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DD7696" w14:textId="77777777" w:rsidR="002968FB" w:rsidRPr="00AE2ADC" w:rsidRDefault="002968FB" w:rsidP="008566C4">
            <w:pPr>
              <w:pStyle w:val="EmptyCellLayoutStyle"/>
              <w:spacing w:after="0" w:line="240" w:lineRule="auto"/>
              <w:rPr>
                <w:rFonts w:ascii="Arial" w:hAnsi="Arial" w:cs="Arial"/>
              </w:rPr>
            </w:pPr>
          </w:p>
        </w:tc>
        <w:tc>
          <w:tcPr>
            <w:tcW w:w="149" w:type="dxa"/>
          </w:tcPr>
          <w:p w14:paraId="6F1B5578" w14:textId="77777777" w:rsidR="002968FB" w:rsidRPr="00AE2ADC" w:rsidRDefault="002968FB" w:rsidP="008566C4">
            <w:pPr>
              <w:pStyle w:val="EmptyCellLayoutStyle"/>
              <w:spacing w:after="0" w:line="240" w:lineRule="auto"/>
              <w:rPr>
                <w:rFonts w:ascii="Arial" w:hAnsi="Arial" w:cs="Arial"/>
              </w:rPr>
            </w:pPr>
          </w:p>
        </w:tc>
      </w:tr>
    </w:tbl>
    <w:p w14:paraId="63C2D168" w14:textId="77777777" w:rsidR="002968FB" w:rsidRPr="00AE2ADC" w:rsidRDefault="002968FB" w:rsidP="002968FB">
      <w:pPr>
        <w:spacing w:after="0" w:line="240" w:lineRule="auto"/>
        <w:jc w:val="left"/>
        <w:rPr>
          <w:rFonts w:cs="Arial"/>
        </w:rPr>
      </w:pPr>
    </w:p>
    <w:p w14:paraId="43E86E3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обработано строк/с (сначала в контейнере и удалено)</w:t>
      </w:r>
    </w:p>
    <w:p w14:paraId="46D9930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"Обработано строк/с (сначала в контейнере и удалено)"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86FE338" w14:textId="77777777" w:rsidTr="008566C4">
        <w:trPr>
          <w:trHeight w:val="54"/>
        </w:trPr>
        <w:tc>
          <w:tcPr>
            <w:tcW w:w="54" w:type="dxa"/>
          </w:tcPr>
          <w:p w14:paraId="23EADD0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2DE25C" w14:textId="77777777" w:rsidR="002968FB" w:rsidRPr="00AE2ADC" w:rsidRDefault="002968FB" w:rsidP="008566C4">
            <w:pPr>
              <w:pStyle w:val="EmptyCellLayoutStyle"/>
              <w:spacing w:after="0" w:line="240" w:lineRule="auto"/>
              <w:rPr>
                <w:rFonts w:ascii="Arial" w:hAnsi="Arial" w:cs="Arial"/>
              </w:rPr>
            </w:pPr>
          </w:p>
        </w:tc>
        <w:tc>
          <w:tcPr>
            <w:tcW w:w="149" w:type="dxa"/>
          </w:tcPr>
          <w:p w14:paraId="6F5199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2051FB" w14:textId="77777777" w:rsidTr="008566C4">
        <w:tc>
          <w:tcPr>
            <w:tcW w:w="54" w:type="dxa"/>
          </w:tcPr>
          <w:p w14:paraId="676CA82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107C1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7B74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12788C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4B7FA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B49B0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47B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8422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B62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7B89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0BE0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A1FF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C422E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80B337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5AAD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6C623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4C31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0C2C27C" w14:textId="77777777" w:rsidR="002968FB" w:rsidRPr="00AE2ADC" w:rsidRDefault="002968FB" w:rsidP="008566C4">
            <w:pPr>
              <w:spacing w:after="0" w:line="240" w:lineRule="auto"/>
              <w:jc w:val="left"/>
              <w:rPr>
                <w:rFonts w:cs="Arial"/>
              </w:rPr>
            </w:pPr>
          </w:p>
        </w:tc>
        <w:tc>
          <w:tcPr>
            <w:tcW w:w="149" w:type="dxa"/>
          </w:tcPr>
          <w:p w14:paraId="2AABEFEE"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65941B" w14:textId="77777777" w:rsidTr="008566C4">
        <w:trPr>
          <w:trHeight w:val="80"/>
        </w:trPr>
        <w:tc>
          <w:tcPr>
            <w:tcW w:w="54" w:type="dxa"/>
          </w:tcPr>
          <w:p w14:paraId="6FF5DFD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989318" w14:textId="77777777" w:rsidR="002968FB" w:rsidRPr="00AE2ADC" w:rsidRDefault="002968FB" w:rsidP="008566C4">
            <w:pPr>
              <w:pStyle w:val="EmptyCellLayoutStyle"/>
              <w:spacing w:after="0" w:line="240" w:lineRule="auto"/>
              <w:rPr>
                <w:rFonts w:ascii="Arial" w:hAnsi="Arial" w:cs="Arial"/>
              </w:rPr>
            </w:pPr>
          </w:p>
        </w:tc>
        <w:tc>
          <w:tcPr>
            <w:tcW w:w="149" w:type="dxa"/>
          </w:tcPr>
          <w:p w14:paraId="664FD9DB" w14:textId="77777777" w:rsidR="002968FB" w:rsidRPr="00AE2ADC" w:rsidRDefault="002968FB" w:rsidP="008566C4">
            <w:pPr>
              <w:pStyle w:val="EmptyCellLayoutStyle"/>
              <w:spacing w:after="0" w:line="240" w:lineRule="auto"/>
              <w:rPr>
                <w:rFonts w:ascii="Arial" w:hAnsi="Arial" w:cs="Arial"/>
              </w:rPr>
            </w:pPr>
          </w:p>
        </w:tc>
      </w:tr>
    </w:tbl>
    <w:p w14:paraId="73EF98B6" w14:textId="77777777" w:rsidR="002968FB" w:rsidRPr="00AE2ADC" w:rsidRDefault="002968FB" w:rsidP="002968FB">
      <w:pPr>
        <w:spacing w:after="0" w:line="240" w:lineRule="auto"/>
        <w:jc w:val="left"/>
        <w:rPr>
          <w:rFonts w:cs="Arial"/>
        </w:rPr>
      </w:pPr>
    </w:p>
    <w:p w14:paraId="49C2743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коэффициент попадания в буферный кэш</w:t>
      </w:r>
    </w:p>
    <w:p w14:paraId="43F0D2E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"Коэффициент попадания в буферный кэш"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AFDD68C" w14:textId="77777777" w:rsidTr="008566C4">
        <w:trPr>
          <w:trHeight w:val="54"/>
        </w:trPr>
        <w:tc>
          <w:tcPr>
            <w:tcW w:w="54" w:type="dxa"/>
          </w:tcPr>
          <w:p w14:paraId="08D86E0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0177D3" w14:textId="77777777" w:rsidR="002968FB" w:rsidRPr="00AE2ADC" w:rsidRDefault="002968FB" w:rsidP="008566C4">
            <w:pPr>
              <w:pStyle w:val="EmptyCellLayoutStyle"/>
              <w:spacing w:after="0" w:line="240" w:lineRule="auto"/>
              <w:rPr>
                <w:rFonts w:ascii="Arial" w:hAnsi="Arial" w:cs="Arial"/>
              </w:rPr>
            </w:pPr>
          </w:p>
        </w:tc>
        <w:tc>
          <w:tcPr>
            <w:tcW w:w="149" w:type="dxa"/>
          </w:tcPr>
          <w:p w14:paraId="3D5EDAD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139D42" w14:textId="77777777" w:rsidTr="008566C4">
        <w:tc>
          <w:tcPr>
            <w:tcW w:w="54" w:type="dxa"/>
          </w:tcPr>
          <w:p w14:paraId="771CA96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2CC0B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9BA7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7BF7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C3923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46ED4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D228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576B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C382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9F3608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DA4B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A0F3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A3760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4B242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CA01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B477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E51D7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5A4082F" w14:textId="77777777" w:rsidR="002968FB" w:rsidRPr="00AE2ADC" w:rsidRDefault="002968FB" w:rsidP="008566C4">
            <w:pPr>
              <w:spacing w:after="0" w:line="240" w:lineRule="auto"/>
              <w:jc w:val="left"/>
              <w:rPr>
                <w:rFonts w:cs="Arial"/>
              </w:rPr>
            </w:pPr>
          </w:p>
        </w:tc>
        <w:tc>
          <w:tcPr>
            <w:tcW w:w="149" w:type="dxa"/>
          </w:tcPr>
          <w:p w14:paraId="40DACD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DB417A" w14:textId="77777777" w:rsidTr="008566C4">
        <w:trPr>
          <w:trHeight w:val="80"/>
        </w:trPr>
        <w:tc>
          <w:tcPr>
            <w:tcW w:w="54" w:type="dxa"/>
          </w:tcPr>
          <w:p w14:paraId="7C84BF6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AF7E68" w14:textId="77777777" w:rsidR="002968FB" w:rsidRPr="00AE2ADC" w:rsidRDefault="002968FB" w:rsidP="008566C4">
            <w:pPr>
              <w:pStyle w:val="EmptyCellLayoutStyle"/>
              <w:spacing w:after="0" w:line="240" w:lineRule="auto"/>
              <w:rPr>
                <w:rFonts w:ascii="Arial" w:hAnsi="Arial" w:cs="Arial"/>
              </w:rPr>
            </w:pPr>
          </w:p>
        </w:tc>
        <w:tc>
          <w:tcPr>
            <w:tcW w:w="149" w:type="dxa"/>
          </w:tcPr>
          <w:p w14:paraId="669100DE" w14:textId="77777777" w:rsidR="002968FB" w:rsidRPr="00AE2ADC" w:rsidRDefault="002968FB" w:rsidP="008566C4">
            <w:pPr>
              <w:pStyle w:val="EmptyCellLayoutStyle"/>
              <w:spacing w:after="0" w:line="240" w:lineRule="auto"/>
              <w:rPr>
                <w:rFonts w:ascii="Arial" w:hAnsi="Arial" w:cs="Arial"/>
              </w:rPr>
            </w:pPr>
          </w:p>
        </w:tc>
      </w:tr>
    </w:tbl>
    <w:p w14:paraId="6D6BD6AF" w14:textId="77777777" w:rsidR="002968FB" w:rsidRPr="00AE2ADC" w:rsidRDefault="002968FB" w:rsidP="002968FB">
      <w:pPr>
        <w:spacing w:after="0" w:line="240" w:lineRule="auto"/>
        <w:jc w:val="left"/>
        <w:rPr>
          <w:rFonts w:cs="Arial"/>
        </w:rPr>
      </w:pPr>
    </w:p>
    <w:p w14:paraId="5D17F0F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каскадных прерываний/с</w:t>
      </w:r>
    </w:p>
    <w:p w14:paraId="7A83CAB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"Каскадных прерываний/с"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6F78788" w14:textId="77777777" w:rsidTr="008566C4">
        <w:trPr>
          <w:trHeight w:val="54"/>
        </w:trPr>
        <w:tc>
          <w:tcPr>
            <w:tcW w:w="54" w:type="dxa"/>
          </w:tcPr>
          <w:p w14:paraId="2D055F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1D082F" w14:textId="77777777" w:rsidR="002968FB" w:rsidRPr="00AE2ADC" w:rsidRDefault="002968FB" w:rsidP="008566C4">
            <w:pPr>
              <w:pStyle w:val="EmptyCellLayoutStyle"/>
              <w:spacing w:after="0" w:line="240" w:lineRule="auto"/>
              <w:rPr>
                <w:rFonts w:ascii="Arial" w:hAnsi="Arial" w:cs="Arial"/>
              </w:rPr>
            </w:pPr>
          </w:p>
        </w:tc>
        <w:tc>
          <w:tcPr>
            <w:tcW w:w="149" w:type="dxa"/>
          </w:tcPr>
          <w:p w14:paraId="6ECFDA53"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369ABB" w14:textId="77777777" w:rsidTr="008566C4">
        <w:tc>
          <w:tcPr>
            <w:tcW w:w="54" w:type="dxa"/>
          </w:tcPr>
          <w:p w14:paraId="51173D1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8515E1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390005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69C0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119A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1949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945E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0381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8DF8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F4D43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697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CC7C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E1823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363F5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234EE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3BD4E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8BEF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CDC92BA" w14:textId="77777777" w:rsidR="002968FB" w:rsidRPr="00AE2ADC" w:rsidRDefault="002968FB" w:rsidP="008566C4">
            <w:pPr>
              <w:spacing w:after="0" w:line="240" w:lineRule="auto"/>
              <w:jc w:val="left"/>
              <w:rPr>
                <w:rFonts w:cs="Arial"/>
              </w:rPr>
            </w:pPr>
          </w:p>
        </w:tc>
        <w:tc>
          <w:tcPr>
            <w:tcW w:w="149" w:type="dxa"/>
          </w:tcPr>
          <w:p w14:paraId="14F5C94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E95BEA" w14:textId="77777777" w:rsidTr="008566C4">
        <w:trPr>
          <w:trHeight w:val="80"/>
        </w:trPr>
        <w:tc>
          <w:tcPr>
            <w:tcW w:w="54" w:type="dxa"/>
          </w:tcPr>
          <w:p w14:paraId="2DDAC2C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6F8478" w14:textId="77777777" w:rsidR="002968FB" w:rsidRPr="00AE2ADC" w:rsidRDefault="002968FB" w:rsidP="008566C4">
            <w:pPr>
              <w:pStyle w:val="EmptyCellLayoutStyle"/>
              <w:spacing w:after="0" w:line="240" w:lineRule="auto"/>
              <w:rPr>
                <w:rFonts w:ascii="Arial" w:hAnsi="Arial" w:cs="Arial"/>
              </w:rPr>
            </w:pPr>
          </w:p>
        </w:tc>
        <w:tc>
          <w:tcPr>
            <w:tcW w:w="149" w:type="dxa"/>
          </w:tcPr>
          <w:p w14:paraId="1D39B534" w14:textId="77777777" w:rsidR="002968FB" w:rsidRPr="00AE2ADC" w:rsidRDefault="002968FB" w:rsidP="008566C4">
            <w:pPr>
              <w:pStyle w:val="EmptyCellLayoutStyle"/>
              <w:spacing w:after="0" w:line="240" w:lineRule="auto"/>
              <w:rPr>
                <w:rFonts w:ascii="Arial" w:hAnsi="Arial" w:cs="Arial"/>
              </w:rPr>
            </w:pPr>
          </w:p>
        </w:tc>
      </w:tr>
    </w:tbl>
    <w:p w14:paraId="1877F98D" w14:textId="77777777" w:rsidR="002968FB" w:rsidRPr="00AE2ADC" w:rsidRDefault="002968FB" w:rsidP="002968FB">
      <w:pPr>
        <w:spacing w:after="0" w:line="240" w:lineRule="auto"/>
        <w:jc w:val="left"/>
        <w:rPr>
          <w:rFonts w:cs="Arial"/>
        </w:rPr>
      </w:pPr>
    </w:p>
    <w:p w14:paraId="4DAD4C0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средн. мс/передача</w:t>
      </w:r>
    </w:p>
    <w:p w14:paraId="0C4A45B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средн. мс/передача"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F4BDD1" w14:textId="77777777" w:rsidTr="008566C4">
        <w:trPr>
          <w:trHeight w:val="54"/>
        </w:trPr>
        <w:tc>
          <w:tcPr>
            <w:tcW w:w="54" w:type="dxa"/>
          </w:tcPr>
          <w:p w14:paraId="186064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EA3A62" w14:textId="77777777" w:rsidR="002968FB" w:rsidRPr="00AE2ADC" w:rsidRDefault="002968FB" w:rsidP="008566C4">
            <w:pPr>
              <w:pStyle w:val="EmptyCellLayoutStyle"/>
              <w:spacing w:after="0" w:line="240" w:lineRule="auto"/>
              <w:rPr>
                <w:rFonts w:ascii="Arial" w:hAnsi="Arial" w:cs="Arial"/>
              </w:rPr>
            </w:pPr>
          </w:p>
        </w:tc>
        <w:tc>
          <w:tcPr>
            <w:tcW w:w="149" w:type="dxa"/>
          </w:tcPr>
          <w:p w14:paraId="68CE934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EF3063" w14:textId="77777777" w:rsidTr="008566C4">
        <w:tc>
          <w:tcPr>
            <w:tcW w:w="54" w:type="dxa"/>
          </w:tcPr>
          <w:p w14:paraId="6322EF8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2B357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B66B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AFF9B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0C5B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82869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AE2C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DD06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5043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305E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64BE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0DDBA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4585F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5F2C5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594B0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448C1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63F50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DA1F18C" w14:textId="77777777" w:rsidR="002968FB" w:rsidRPr="00AE2ADC" w:rsidRDefault="002968FB" w:rsidP="008566C4">
            <w:pPr>
              <w:spacing w:after="0" w:line="240" w:lineRule="auto"/>
              <w:jc w:val="left"/>
              <w:rPr>
                <w:rFonts w:cs="Arial"/>
              </w:rPr>
            </w:pPr>
          </w:p>
        </w:tc>
        <w:tc>
          <w:tcPr>
            <w:tcW w:w="149" w:type="dxa"/>
          </w:tcPr>
          <w:p w14:paraId="68BC46A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F7827E" w14:textId="77777777" w:rsidTr="008566C4">
        <w:trPr>
          <w:trHeight w:val="80"/>
        </w:trPr>
        <w:tc>
          <w:tcPr>
            <w:tcW w:w="54" w:type="dxa"/>
          </w:tcPr>
          <w:p w14:paraId="082016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21AE2E6" w14:textId="77777777" w:rsidR="002968FB" w:rsidRPr="00AE2ADC" w:rsidRDefault="002968FB" w:rsidP="008566C4">
            <w:pPr>
              <w:pStyle w:val="EmptyCellLayoutStyle"/>
              <w:spacing w:after="0" w:line="240" w:lineRule="auto"/>
              <w:rPr>
                <w:rFonts w:ascii="Arial" w:hAnsi="Arial" w:cs="Arial"/>
              </w:rPr>
            </w:pPr>
          </w:p>
        </w:tc>
        <w:tc>
          <w:tcPr>
            <w:tcW w:w="149" w:type="dxa"/>
          </w:tcPr>
          <w:p w14:paraId="6C7F62A0" w14:textId="77777777" w:rsidR="002968FB" w:rsidRPr="00AE2ADC" w:rsidRDefault="002968FB" w:rsidP="008566C4">
            <w:pPr>
              <w:pStyle w:val="EmptyCellLayoutStyle"/>
              <w:spacing w:after="0" w:line="240" w:lineRule="auto"/>
              <w:rPr>
                <w:rFonts w:ascii="Arial" w:hAnsi="Arial" w:cs="Arial"/>
              </w:rPr>
            </w:pPr>
          </w:p>
        </w:tc>
      </w:tr>
    </w:tbl>
    <w:p w14:paraId="4B560B0B" w14:textId="77777777" w:rsidR="002968FB" w:rsidRPr="00AE2ADC" w:rsidRDefault="002968FB" w:rsidP="002968FB">
      <w:pPr>
        <w:spacing w:after="0" w:line="240" w:lineRule="auto"/>
        <w:jc w:val="left"/>
        <w:rPr>
          <w:rFonts w:cs="Arial"/>
        </w:rPr>
      </w:pPr>
    </w:p>
    <w:p w14:paraId="3EF274C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начатые сканирования курсоров/с</w:t>
      </w:r>
    </w:p>
    <w:p w14:paraId="76777AB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"Начатые сканирования курсоров/с"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D33ED8D" w14:textId="77777777" w:rsidTr="008566C4">
        <w:trPr>
          <w:trHeight w:val="54"/>
        </w:trPr>
        <w:tc>
          <w:tcPr>
            <w:tcW w:w="54" w:type="dxa"/>
          </w:tcPr>
          <w:p w14:paraId="60ACB38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70EAAF" w14:textId="77777777" w:rsidR="002968FB" w:rsidRPr="00AE2ADC" w:rsidRDefault="002968FB" w:rsidP="008566C4">
            <w:pPr>
              <w:pStyle w:val="EmptyCellLayoutStyle"/>
              <w:spacing w:after="0" w:line="240" w:lineRule="auto"/>
              <w:rPr>
                <w:rFonts w:ascii="Arial" w:hAnsi="Arial" w:cs="Arial"/>
              </w:rPr>
            </w:pPr>
          </w:p>
        </w:tc>
        <w:tc>
          <w:tcPr>
            <w:tcW w:w="149" w:type="dxa"/>
          </w:tcPr>
          <w:p w14:paraId="72E819D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8149B7" w14:textId="77777777" w:rsidTr="008566C4">
        <w:tc>
          <w:tcPr>
            <w:tcW w:w="54" w:type="dxa"/>
          </w:tcPr>
          <w:p w14:paraId="5C2D06B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25E601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667D28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8037CE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8DB5B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84A1A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98C2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6962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ED86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BC100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E673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7D2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4BDF4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25B86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4B9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CA0E6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BA04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C4BB7B4" w14:textId="77777777" w:rsidR="002968FB" w:rsidRPr="00AE2ADC" w:rsidRDefault="002968FB" w:rsidP="008566C4">
            <w:pPr>
              <w:spacing w:after="0" w:line="240" w:lineRule="auto"/>
              <w:jc w:val="left"/>
              <w:rPr>
                <w:rFonts w:cs="Arial"/>
              </w:rPr>
            </w:pPr>
          </w:p>
        </w:tc>
        <w:tc>
          <w:tcPr>
            <w:tcW w:w="149" w:type="dxa"/>
          </w:tcPr>
          <w:p w14:paraId="1FD3481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C7474B" w14:textId="77777777" w:rsidTr="008566C4">
        <w:trPr>
          <w:trHeight w:val="80"/>
        </w:trPr>
        <w:tc>
          <w:tcPr>
            <w:tcW w:w="54" w:type="dxa"/>
          </w:tcPr>
          <w:p w14:paraId="05F59D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9B2A20" w14:textId="77777777" w:rsidR="002968FB" w:rsidRPr="00AE2ADC" w:rsidRDefault="002968FB" w:rsidP="008566C4">
            <w:pPr>
              <w:pStyle w:val="EmptyCellLayoutStyle"/>
              <w:spacing w:after="0" w:line="240" w:lineRule="auto"/>
              <w:rPr>
                <w:rFonts w:ascii="Arial" w:hAnsi="Arial" w:cs="Arial"/>
              </w:rPr>
            </w:pPr>
          </w:p>
        </w:tc>
        <w:tc>
          <w:tcPr>
            <w:tcW w:w="149" w:type="dxa"/>
          </w:tcPr>
          <w:p w14:paraId="6DABED9B" w14:textId="77777777" w:rsidR="002968FB" w:rsidRPr="00AE2ADC" w:rsidRDefault="002968FB" w:rsidP="008566C4">
            <w:pPr>
              <w:pStyle w:val="EmptyCellLayoutStyle"/>
              <w:spacing w:after="0" w:line="240" w:lineRule="auto"/>
              <w:rPr>
                <w:rFonts w:ascii="Arial" w:hAnsi="Arial" w:cs="Arial"/>
              </w:rPr>
            </w:pPr>
          </w:p>
        </w:tc>
      </w:tr>
    </w:tbl>
    <w:p w14:paraId="33070F58" w14:textId="77777777" w:rsidR="002968FB" w:rsidRPr="00AE2ADC" w:rsidRDefault="002968FB" w:rsidP="002968FB">
      <w:pPr>
        <w:spacing w:after="0" w:line="240" w:lineRule="auto"/>
        <w:jc w:val="left"/>
        <w:rPr>
          <w:rFonts w:cs="Arial"/>
        </w:rPr>
      </w:pPr>
    </w:p>
    <w:p w14:paraId="30E469A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обработано строк/с</w:t>
      </w:r>
    </w:p>
    <w:p w14:paraId="45B503F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"Обработано строк/с"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9FA9C97" w14:textId="77777777" w:rsidTr="008566C4">
        <w:trPr>
          <w:trHeight w:val="54"/>
        </w:trPr>
        <w:tc>
          <w:tcPr>
            <w:tcW w:w="54" w:type="dxa"/>
          </w:tcPr>
          <w:p w14:paraId="4C667A6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2722FBD" w14:textId="77777777" w:rsidR="002968FB" w:rsidRPr="00AE2ADC" w:rsidRDefault="002968FB" w:rsidP="008566C4">
            <w:pPr>
              <w:pStyle w:val="EmptyCellLayoutStyle"/>
              <w:spacing w:after="0" w:line="240" w:lineRule="auto"/>
              <w:rPr>
                <w:rFonts w:ascii="Arial" w:hAnsi="Arial" w:cs="Arial"/>
              </w:rPr>
            </w:pPr>
          </w:p>
        </w:tc>
        <w:tc>
          <w:tcPr>
            <w:tcW w:w="149" w:type="dxa"/>
          </w:tcPr>
          <w:p w14:paraId="419E1E3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4C5A3E" w14:textId="77777777" w:rsidTr="008566C4">
        <w:tc>
          <w:tcPr>
            <w:tcW w:w="54" w:type="dxa"/>
          </w:tcPr>
          <w:p w14:paraId="4E5640E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D61F7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055F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F1D1E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B22B4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70FC7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53F9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8905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A71C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ECE2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714F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CFE12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27EE4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1B030E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C49C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B95F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9810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F522454" w14:textId="77777777" w:rsidR="002968FB" w:rsidRPr="00AE2ADC" w:rsidRDefault="002968FB" w:rsidP="008566C4">
            <w:pPr>
              <w:spacing w:after="0" w:line="240" w:lineRule="auto"/>
              <w:jc w:val="left"/>
              <w:rPr>
                <w:rFonts w:cs="Arial"/>
              </w:rPr>
            </w:pPr>
          </w:p>
        </w:tc>
        <w:tc>
          <w:tcPr>
            <w:tcW w:w="149" w:type="dxa"/>
          </w:tcPr>
          <w:p w14:paraId="4D488CBF" w14:textId="77777777" w:rsidR="002968FB" w:rsidRPr="00AE2ADC" w:rsidRDefault="002968FB" w:rsidP="008566C4">
            <w:pPr>
              <w:pStyle w:val="EmptyCellLayoutStyle"/>
              <w:spacing w:after="0" w:line="240" w:lineRule="auto"/>
              <w:rPr>
                <w:rFonts w:ascii="Arial" w:hAnsi="Arial" w:cs="Arial"/>
              </w:rPr>
            </w:pPr>
          </w:p>
        </w:tc>
      </w:tr>
      <w:tr w:rsidR="002968FB" w:rsidRPr="00AE2ADC" w14:paraId="568F00A9" w14:textId="77777777" w:rsidTr="008566C4">
        <w:trPr>
          <w:trHeight w:val="80"/>
        </w:trPr>
        <w:tc>
          <w:tcPr>
            <w:tcW w:w="54" w:type="dxa"/>
          </w:tcPr>
          <w:p w14:paraId="532EFB1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630029" w14:textId="77777777" w:rsidR="002968FB" w:rsidRPr="00AE2ADC" w:rsidRDefault="002968FB" w:rsidP="008566C4">
            <w:pPr>
              <w:pStyle w:val="EmptyCellLayoutStyle"/>
              <w:spacing w:after="0" w:line="240" w:lineRule="auto"/>
              <w:rPr>
                <w:rFonts w:ascii="Arial" w:hAnsi="Arial" w:cs="Arial"/>
              </w:rPr>
            </w:pPr>
          </w:p>
        </w:tc>
        <w:tc>
          <w:tcPr>
            <w:tcW w:w="149" w:type="dxa"/>
          </w:tcPr>
          <w:p w14:paraId="0D0A1331" w14:textId="77777777" w:rsidR="002968FB" w:rsidRPr="00AE2ADC" w:rsidRDefault="002968FB" w:rsidP="008566C4">
            <w:pPr>
              <w:pStyle w:val="EmptyCellLayoutStyle"/>
              <w:spacing w:after="0" w:line="240" w:lineRule="auto"/>
              <w:rPr>
                <w:rFonts w:ascii="Arial" w:hAnsi="Arial" w:cs="Arial"/>
              </w:rPr>
            </w:pPr>
          </w:p>
        </w:tc>
      </w:tr>
    </w:tbl>
    <w:p w14:paraId="471946A2" w14:textId="77777777" w:rsidR="002968FB" w:rsidRPr="00AE2ADC" w:rsidRDefault="002968FB" w:rsidP="002968FB">
      <w:pPr>
        <w:spacing w:after="0" w:line="240" w:lineRule="auto"/>
        <w:jc w:val="left"/>
        <w:rPr>
          <w:rFonts w:cs="Arial"/>
        </w:rPr>
      </w:pPr>
    </w:p>
    <w:p w14:paraId="2FB79CA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среднее время ожидания ядра СУБД (в мс)</w:t>
      </w:r>
    </w:p>
    <w:p w14:paraId="320095E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о производительности среднего времени ожидания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EAFA78A" w14:textId="77777777" w:rsidTr="008566C4">
        <w:trPr>
          <w:trHeight w:val="54"/>
        </w:trPr>
        <w:tc>
          <w:tcPr>
            <w:tcW w:w="54" w:type="dxa"/>
          </w:tcPr>
          <w:p w14:paraId="5B84328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9292C5" w14:textId="77777777" w:rsidR="002968FB" w:rsidRPr="00AE2ADC" w:rsidRDefault="002968FB" w:rsidP="008566C4">
            <w:pPr>
              <w:pStyle w:val="EmptyCellLayoutStyle"/>
              <w:spacing w:after="0" w:line="240" w:lineRule="auto"/>
              <w:rPr>
                <w:rFonts w:ascii="Arial" w:hAnsi="Arial" w:cs="Arial"/>
              </w:rPr>
            </w:pPr>
          </w:p>
        </w:tc>
        <w:tc>
          <w:tcPr>
            <w:tcW w:w="149" w:type="dxa"/>
          </w:tcPr>
          <w:p w14:paraId="07157ED7"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B1F4BA" w14:textId="77777777" w:rsidTr="008566C4">
        <w:tc>
          <w:tcPr>
            <w:tcW w:w="54" w:type="dxa"/>
          </w:tcPr>
          <w:p w14:paraId="13BB442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2BC2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318E8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3520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B2680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4727A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D0DB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7235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8BE2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7375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F9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942C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79F9D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55321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64A8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9A87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4133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13FB587" w14:textId="77777777" w:rsidR="002968FB" w:rsidRPr="00AE2ADC" w:rsidRDefault="002968FB" w:rsidP="008566C4">
            <w:pPr>
              <w:spacing w:after="0" w:line="240" w:lineRule="auto"/>
              <w:jc w:val="left"/>
              <w:rPr>
                <w:rFonts w:cs="Arial"/>
              </w:rPr>
            </w:pPr>
          </w:p>
        </w:tc>
        <w:tc>
          <w:tcPr>
            <w:tcW w:w="149" w:type="dxa"/>
          </w:tcPr>
          <w:p w14:paraId="4423C10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2A4750" w14:textId="77777777" w:rsidTr="008566C4">
        <w:trPr>
          <w:trHeight w:val="80"/>
        </w:trPr>
        <w:tc>
          <w:tcPr>
            <w:tcW w:w="54" w:type="dxa"/>
          </w:tcPr>
          <w:p w14:paraId="080657B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5FE0A4" w14:textId="77777777" w:rsidR="002968FB" w:rsidRPr="00AE2ADC" w:rsidRDefault="002968FB" w:rsidP="008566C4">
            <w:pPr>
              <w:pStyle w:val="EmptyCellLayoutStyle"/>
              <w:spacing w:after="0" w:line="240" w:lineRule="auto"/>
              <w:rPr>
                <w:rFonts w:ascii="Arial" w:hAnsi="Arial" w:cs="Arial"/>
              </w:rPr>
            </w:pPr>
          </w:p>
        </w:tc>
        <w:tc>
          <w:tcPr>
            <w:tcW w:w="149" w:type="dxa"/>
          </w:tcPr>
          <w:p w14:paraId="5739F9A0" w14:textId="77777777" w:rsidR="002968FB" w:rsidRPr="00AE2ADC" w:rsidRDefault="002968FB" w:rsidP="008566C4">
            <w:pPr>
              <w:pStyle w:val="EmptyCellLayoutStyle"/>
              <w:spacing w:after="0" w:line="240" w:lineRule="auto"/>
              <w:rPr>
                <w:rFonts w:ascii="Arial" w:hAnsi="Arial" w:cs="Arial"/>
              </w:rPr>
            </w:pPr>
          </w:p>
        </w:tc>
      </w:tr>
    </w:tbl>
    <w:p w14:paraId="7EFEC03E" w14:textId="77777777" w:rsidR="002968FB" w:rsidRPr="00AE2ADC" w:rsidRDefault="002968FB" w:rsidP="002968FB">
      <w:pPr>
        <w:spacing w:after="0" w:line="240" w:lineRule="auto"/>
        <w:jc w:val="left"/>
        <w:rPr>
          <w:rFonts w:cs="Arial"/>
        </w:rPr>
      </w:pPr>
    </w:p>
    <w:p w14:paraId="0E22183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число попыток сканирования "пыльных углов"/с (от пользователя)</w:t>
      </w:r>
    </w:p>
    <w:p w14:paraId="4D07BC0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"Число попыток сканирования "пыльных углов"/с (от пользователя)"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5B45DBA" w14:textId="77777777" w:rsidTr="008566C4">
        <w:trPr>
          <w:trHeight w:val="54"/>
        </w:trPr>
        <w:tc>
          <w:tcPr>
            <w:tcW w:w="54" w:type="dxa"/>
          </w:tcPr>
          <w:p w14:paraId="3CC59F1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758FA0" w14:textId="77777777" w:rsidR="002968FB" w:rsidRPr="00AE2ADC" w:rsidRDefault="002968FB" w:rsidP="008566C4">
            <w:pPr>
              <w:pStyle w:val="EmptyCellLayoutStyle"/>
              <w:spacing w:after="0" w:line="240" w:lineRule="auto"/>
              <w:rPr>
                <w:rFonts w:ascii="Arial" w:hAnsi="Arial" w:cs="Arial"/>
              </w:rPr>
            </w:pPr>
          </w:p>
        </w:tc>
        <w:tc>
          <w:tcPr>
            <w:tcW w:w="149" w:type="dxa"/>
          </w:tcPr>
          <w:p w14:paraId="2D13A5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6BBE29" w14:textId="77777777" w:rsidTr="008566C4">
        <w:tc>
          <w:tcPr>
            <w:tcW w:w="54" w:type="dxa"/>
          </w:tcPr>
          <w:p w14:paraId="537C931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12EA0B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D24CA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8BB3E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582AC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8939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D814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9176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8CF4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ACB25D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6E2B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93A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C60C1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45C53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E77DE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B130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A8F8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4EB812E" w14:textId="77777777" w:rsidR="002968FB" w:rsidRPr="00AE2ADC" w:rsidRDefault="002968FB" w:rsidP="008566C4">
            <w:pPr>
              <w:spacing w:after="0" w:line="240" w:lineRule="auto"/>
              <w:jc w:val="left"/>
              <w:rPr>
                <w:rFonts w:cs="Arial"/>
              </w:rPr>
            </w:pPr>
          </w:p>
        </w:tc>
        <w:tc>
          <w:tcPr>
            <w:tcW w:w="149" w:type="dxa"/>
          </w:tcPr>
          <w:p w14:paraId="29C778A3"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12B823" w14:textId="77777777" w:rsidTr="008566C4">
        <w:trPr>
          <w:trHeight w:val="80"/>
        </w:trPr>
        <w:tc>
          <w:tcPr>
            <w:tcW w:w="54" w:type="dxa"/>
          </w:tcPr>
          <w:p w14:paraId="146B068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E66EDD" w14:textId="77777777" w:rsidR="002968FB" w:rsidRPr="00AE2ADC" w:rsidRDefault="002968FB" w:rsidP="008566C4">
            <w:pPr>
              <w:pStyle w:val="EmptyCellLayoutStyle"/>
              <w:spacing w:after="0" w:line="240" w:lineRule="auto"/>
              <w:rPr>
                <w:rFonts w:ascii="Arial" w:hAnsi="Arial" w:cs="Arial"/>
              </w:rPr>
            </w:pPr>
          </w:p>
        </w:tc>
        <w:tc>
          <w:tcPr>
            <w:tcW w:w="149" w:type="dxa"/>
          </w:tcPr>
          <w:p w14:paraId="6B37FDDB" w14:textId="77777777" w:rsidR="002968FB" w:rsidRPr="00AE2ADC" w:rsidRDefault="002968FB" w:rsidP="008566C4">
            <w:pPr>
              <w:pStyle w:val="EmptyCellLayoutStyle"/>
              <w:spacing w:after="0" w:line="240" w:lineRule="auto"/>
              <w:rPr>
                <w:rFonts w:ascii="Arial" w:hAnsi="Arial" w:cs="Arial"/>
              </w:rPr>
            </w:pPr>
          </w:p>
        </w:tc>
      </w:tr>
    </w:tbl>
    <w:p w14:paraId="0F2F010B" w14:textId="77777777" w:rsidR="002968FB" w:rsidRPr="00AE2ADC" w:rsidRDefault="002968FB" w:rsidP="002968FB">
      <w:pPr>
        <w:spacing w:after="0" w:line="240" w:lineRule="auto"/>
        <w:jc w:val="left"/>
        <w:rPr>
          <w:rFonts w:cs="Arial"/>
        </w:rPr>
      </w:pPr>
    </w:p>
    <w:p w14:paraId="1947ACC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откатов точек сохранения/с</w:t>
      </w:r>
    </w:p>
    <w:p w14:paraId="6DBD424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"Откатов точек сохранения/с"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770818" w14:textId="77777777" w:rsidTr="008566C4">
        <w:trPr>
          <w:trHeight w:val="54"/>
        </w:trPr>
        <w:tc>
          <w:tcPr>
            <w:tcW w:w="54" w:type="dxa"/>
          </w:tcPr>
          <w:p w14:paraId="10A5CAF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68E9CF" w14:textId="77777777" w:rsidR="002968FB" w:rsidRPr="00AE2ADC" w:rsidRDefault="002968FB" w:rsidP="008566C4">
            <w:pPr>
              <w:pStyle w:val="EmptyCellLayoutStyle"/>
              <w:spacing w:after="0" w:line="240" w:lineRule="auto"/>
              <w:rPr>
                <w:rFonts w:ascii="Arial" w:hAnsi="Arial" w:cs="Arial"/>
              </w:rPr>
            </w:pPr>
          </w:p>
        </w:tc>
        <w:tc>
          <w:tcPr>
            <w:tcW w:w="149" w:type="dxa"/>
          </w:tcPr>
          <w:p w14:paraId="2ADE6F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1380DF43" w14:textId="77777777" w:rsidTr="008566C4">
        <w:tc>
          <w:tcPr>
            <w:tcW w:w="54" w:type="dxa"/>
          </w:tcPr>
          <w:p w14:paraId="1B7E562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33A23A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8BB59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5BD2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AB3C6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386A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7763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0C7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22E1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676864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254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7EA9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2B194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DFBA62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0AA2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EF66B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E7AF4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A2156F7" w14:textId="77777777" w:rsidR="002968FB" w:rsidRPr="00AE2ADC" w:rsidRDefault="002968FB" w:rsidP="008566C4">
            <w:pPr>
              <w:spacing w:after="0" w:line="240" w:lineRule="auto"/>
              <w:jc w:val="left"/>
              <w:rPr>
                <w:rFonts w:cs="Arial"/>
              </w:rPr>
            </w:pPr>
          </w:p>
        </w:tc>
        <w:tc>
          <w:tcPr>
            <w:tcW w:w="149" w:type="dxa"/>
          </w:tcPr>
          <w:p w14:paraId="6C1242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E14AED" w14:textId="77777777" w:rsidTr="008566C4">
        <w:trPr>
          <w:trHeight w:val="80"/>
        </w:trPr>
        <w:tc>
          <w:tcPr>
            <w:tcW w:w="54" w:type="dxa"/>
          </w:tcPr>
          <w:p w14:paraId="5201C2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7CE188" w14:textId="77777777" w:rsidR="002968FB" w:rsidRPr="00AE2ADC" w:rsidRDefault="002968FB" w:rsidP="008566C4">
            <w:pPr>
              <w:pStyle w:val="EmptyCellLayoutStyle"/>
              <w:spacing w:after="0" w:line="240" w:lineRule="auto"/>
              <w:rPr>
                <w:rFonts w:ascii="Arial" w:hAnsi="Arial" w:cs="Arial"/>
              </w:rPr>
            </w:pPr>
          </w:p>
        </w:tc>
        <w:tc>
          <w:tcPr>
            <w:tcW w:w="149" w:type="dxa"/>
          </w:tcPr>
          <w:p w14:paraId="59E4DC39" w14:textId="77777777" w:rsidR="002968FB" w:rsidRPr="00AE2ADC" w:rsidRDefault="002968FB" w:rsidP="008566C4">
            <w:pPr>
              <w:pStyle w:val="EmptyCellLayoutStyle"/>
              <w:spacing w:after="0" w:line="240" w:lineRule="auto"/>
              <w:rPr>
                <w:rFonts w:ascii="Arial" w:hAnsi="Arial" w:cs="Arial"/>
              </w:rPr>
            </w:pPr>
          </w:p>
        </w:tc>
      </w:tr>
    </w:tbl>
    <w:p w14:paraId="4D04463B" w14:textId="77777777" w:rsidR="002968FB" w:rsidRPr="00AE2ADC" w:rsidRDefault="002968FB" w:rsidP="002968FB">
      <w:pPr>
        <w:spacing w:after="0" w:line="240" w:lineRule="auto"/>
        <w:jc w:val="left"/>
        <w:rPr>
          <w:rFonts w:cs="Arial"/>
        </w:rPr>
      </w:pPr>
    </w:p>
    <w:p w14:paraId="380720F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 Байт/запись</w:t>
      </w:r>
    </w:p>
    <w:p w14:paraId="0489AF2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ср. байт/запись"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FAF53A7" w14:textId="77777777" w:rsidTr="008566C4">
        <w:trPr>
          <w:trHeight w:val="54"/>
        </w:trPr>
        <w:tc>
          <w:tcPr>
            <w:tcW w:w="54" w:type="dxa"/>
          </w:tcPr>
          <w:p w14:paraId="31104C5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4CBCA1" w14:textId="77777777" w:rsidR="002968FB" w:rsidRPr="00AE2ADC" w:rsidRDefault="002968FB" w:rsidP="008566C4">
            <w:pPr>
              <w:pStyle w:val="EmptyCellLayoutStyle"/>
              <w:spacing w:after="0" w:line="240" w:lineRule="auto"/>
              <w:rPr>
                <w:rFonts w:ascii="Arial" w:hAnsi="Arial" w:cs="Arial"/>
              </w:rPr>
            </w:pPr>
          </w:p>
        </w:tc>
        <w:tc>
          <w:tcPr>
            <w:tcW w:w="149" w:type="dxa"/>
          </w:tcPr>
          <w:p w14:paraId="6FED5A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597477" w14:textId="77777777" w:rsidTr="008566C4">
        <w:tc>
          <w:tcPr>
            <w:tcW w:w="54" w:type="dxa"/>
          </w:tcPr>
          <w:p w14:paraId="042939B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558B74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C97C15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E06E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FE42E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29146A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7B53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2D8E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BA3B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82C0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503B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30683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F91AB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43329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2505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41B9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067AB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9CFD388" w14:textId="77777777" w:rsidR="002968FB" w:rsidRPr="00AE2ADC" w:rsidRDefault="002968FB" w:rsidP="008566C4">
            <w:pPr>
              <w:spacing w:after="0" w:line="240" w:lineRule="auto"/>
              <w:jc w:val="left"/>
              <w:rPr>
                <w:rFonts w:cs="Arial"/>
              </w:rPr>
            </w:pPr>
          </w:p>
        </w:tc>
        <w:tc>
          <w:tcPr>
            <w:tcW w:w="149" w:type="dxa"/>
          </w:tcPr>
          <w:p w14:paraId="64F2F97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0A7225" w14:textId="77777777" w:rsidTr="008566C4">
        <w:trPr>
          <w:trHeight w:val="80"/>
        </w:trPr>
        <w:tc>
          <w:tcPr>
            <w:tcW w:w="54" w:type="dxa"/>
          </w:tcPr>
          <w:p w14:paraId="7AD5ED7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02FDAF" w14:textId="77777777" w:rsidR="002968FB" w:rsidRPr="00AE2ADC" w:rsidRDefault="002968FB" w:rsidP="008566C4">
            <w:pPr>
              <w:pStyle w:val="EmptyCellLayoutStyle"/>
              <w:spacing w:after="0" w:line="240" w:lineRule="auto"/>
              <w:rPr>
                <w:rFonts w:ascii="Arial" w:hAnsi="Arial" w:cs="Arial"/>
              </w:rPr>
            </w:pPr>
          </w:p>
        </w:tc>
        <w:tc>
          <w:tcPr>
            <w:tcW w:w="149" w:type="dxa"/>
          </w:tcPr>
          <w:p w14:paraId="19CB29AC" w14:textId="77777777" w:rsidR="002968FB" w:rsidRPr="00AE2ADC" w:rsidRDefault="002968FB" w:rsidP="008566C4">
            <w:pPr>
              <w:pStyle w:val="EmptyCellLayoutStyle"/>
              <w:spacing w:after="0" w:line="240" w:lineRule="auto"/>
              <w:rPr>
                <w:rFonts w:ascii="Arial" w:hAnsi="Arial" w:cs="Arial"/>
              </w:rPr>
            </w:pPr>
          </w:p>
        </w:tc>
      </w:tr>
    </w:tbl>
    <w:p w14:paraId="05C9B3EF" w14:textId="77777777" w:rsidR="002968FB" w:rsidRPr="00AE2ADC" w:rsidRDefault="002968FB" w:rsidP="002968FB">
      <w:pPr>
        <w:spacing w:after="0" w:line="240" w:lineRule="auto"/>
        <w:jc w:val="left"/>
        <w:rPr>
          <w:rFonts w:cs="Arial"/>
        </w:rPr>
      </w:pPr>
    </w:p>
    <w:p w14:paraId="26089E0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 Передачи/сек</w:t>
      </w:r>
    </w:p>
    <w:p w14:paraId="33A37A5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передач/с"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8C4CDE6" w14:textId="77777777" w:rsidTr="008566C4">
        <w:trPr>
          <w:trHeight w:val="54"/>
        </w:trPr>
        <w:tc>
          <w:tcPr>
            <w:tcW w:w="54" w:type="dxa"/>
          </w:tcPr>
          <w:p w14:paraId="21982E0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6296ECB" w14:textId="77777777" w:rsidR="002968FB" w:rsidRPr="00AE2ADC" w:rsidRDefault="002968FB" w:rsidP="008566C4">
            <w:pPr>
              <w:pStyle w:val="EmptyCellLayoutStyle"/>
              <w:spacing w:after="0" w:line="240" w:lineRule="auto"/>
              <w:rPr>
                <w:rFonts w:ascii="Arial" w:hAnsi="Arial" w:cs="Arial"/>
              </w:rPr>
            </w:pPr>
          </w:p>
        </w:tc>
        <w:tc>
          <w:tcPr>
            <w:tcW w:w="149" w:type="dxa"/>
          </w:tcPr>
          <w:p w14:paraId="5E8C55C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D76DB5" w14:textId="77777777" w:rsidTr="008566C4">
        <w:tc>
          <w:tcPr>
            <w:tcW w:w="54" w:type="dxa"/>
          </w:tcPr>
          <w:p w14:paraId="411BD96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B3B6F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6F3C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0C1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B4C02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7471D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42C5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ADDA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B275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7879E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BB6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A2F9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496A8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1493D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DDFA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D57E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64CE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1D1BF32" w14:textId="77777777" w:rsidR="002968FB" w:rsidRPr="00AE2ADC" w:rsidRDefault="002968FB" w:rsidP="008566C4">
            <w:pPr>
              <w:spacing w:after="0" w:line="240" w:lineRule="auto"/>
              <w:jc w:val="left"/>
              <w:rPr>
                <w:rFonts w:cs="Arial"/>
              </w:rPr>
            </w:pPr>
          </w:p>
        </w:tc>
        <w:tc>
          <w:tcPr>
            <w:tcW w:w="149" w:type="dxa"/>
          </w:tcPr>
          <w:p w14:paraId="66A0A49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3FDA28" w14:textId="77777777" w:rsidTr="008566C4">
        <w:trPr>
          <w:trHeight w:val="80"/>
        </w:trPr>
        <w:tc>
          <w:tcPr>
            <w:tcW w:w="54" w:type="dxa"/>
          </w:tcPr>
          <w:p w14:paraId="529887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08D764A" w14:textId="77777777" w:rsidR="002968FB" w:rsidRPr="00AE2ADC" w:rsidRDefault="002968FB" w:rsidP="008566C4">
            <w:pPr>
              <w:pStyle w:val="EmptyCellLayoutStyle"/>
              <w:spacing w:after="0" w:line="240" w:lineRule="auto"/>
              <w:rPr>
                <w:rFonts w:ascii="Arial" w:hAnsi="Arial" w:cs="Arial"/>
              </w:rPr>
            </w:pPr>
          </w:p>
        </w:tc>
        <w:tc>
          <w:tcPr>
            <w:tcW w:w="149" w:type="dxa"/>
          </w:tcPr>
          <w:p w14:paraId="0DFFD29F" w14:textId="77777777" w:rsidR="002968FB" w:rsidRPr="00AE2ADC" w:rsidRDefault="002968FB" w:rsidP="008566C4">
            <w:pPr>
              <w:pStyle w:val="EmptyCellLayoutStyle"/>
              <w:spacing w:after="0" w:line="240" w:lineRule="auto"/>
              <w:rPr>
                <w:rFonts w:ascii="Arial" w:hAnsi="Arial" w:cs="Arial"/>
              </w:rPr>
            </w:pPr>
          </w:p>
        </w:tc>
      </w:tr>
    </w:tbl>
    <w:p w14:paraId="6EA0F371" w14:textId="77777777" w:rsidR="002968FB" w:rsidRPr="00AE2ADC" w:rsidRDefault="002968FB" w:rsidP="002968FB">
      <w:pPr>
        <w:spacing w:after="0" w:line="240" w:lineRule="auto"/>
        <w:jc w:val="left"/>
        <w:rPr>
          <w:rFonts w:cs="Arial"/>
        </w:rPr>
      </w:pPr>
    </w:p>
    <w:p w14:paraId="2FA817C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вставок курсоров/с</w:t>
      </w:r>
    </w:p>
    <w:p w14:paraId="5EA441E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"Вставок курсоров/с"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A878C42" w14:textId="77777777" w:rsidTr="008566C4">
        <w:trPr>
          <w:trHeight w:val="54"/>
        </w:trPr>
        <w:tc>
          <w:tcPr>
            <w:tcW w:w="54" w:type="dxa"/>
          </w:tcPr>
          <w:p w14:paraId="5E81C96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189058" w14:textId="77777777" w:rsidR="002968FB" w:rsidRPr="00AE2ADC" w:rsidRDefault="002968FB" w:rsidP="008566C4">
            <w:pPr>
              <w:pStyle w:val="EmptyCellLayoutStyle"/>
              <w:spacing w:after="0" w:line="240" w:lineRule="auto"/>
              <w:rPr>
                <w:rFonts w:ascii="Arial" w:hAnsi="Arial" w:cs="Arial"/>
              </w:rPr>
            </w:pPr>
          </w:p>
        </w:tc>
        <w:tc>
          <w:tcPr>
            <w:tcW w:w="149" w:type="dxa"/>
          </w:tcPr>
          <w:p w14:paraId="2D665996"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7080E6" w14:textId="77777777" w:rsidTr="008566C4">
        <w:tc>
          <w:tcPr>
            <w:tcW w:w="54" w:type="dxa"/>
          </w:tcPr>
          <w:p w14:paraId="4D1CA5B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F16BCF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F0EC40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48363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9054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771FC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5D65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036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FF91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EC4DB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F4D7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FCEF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77D22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41410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23FC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C97FB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983A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40C62206" w14:textId="77777777" w:rsidR="002968FB" w:rsidRPr="00AE2ADC" w:rsidRDefault="002968FB" w:rsidP="008566C4">
            <w:pPr>
              <w:spacing w:after="0" w:line="240" w:lineRule="auto"/>
              <w:jc w:val="left"/>
              <w:rPr>
                <w:rFonts w:cs="Arial"/>
              </w:rPr>
            </w:pPr>
          </w:p>
        </w:tc>
        <w:tc>
          <w:tcPr>
            <w:tcW w:w="149" w:type="dxa"/>
          </w:tcPr>
          <w:p w14:paraId="0C141B8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BD5BA7" w14:textId="77777777" w:rsidTr="008566C4">
        <w:trPr>
          <w:trHeight w:val="80"/>
        </w:trPr>
        <w:tc>
          <w:tcPr>
            <w:tcW w:w="54" w:type="dxa"/>
          </w:tcPr>
          <w:p w14:paraId="490DF19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6FAE9D4" w14:textId="77777777" w:rsidR="002968FB" w:rsidRPr="00AE2ADC" w:rsidRDefault="002968FB" w:rsidP="008566C4">
            <w:pPr>
              <w:pStyle w:val="EmptyCellLayoutStyle"/>
              <w:spacing w:after="0" w:line="240" w:lineRule="auto"/>
              <w:rPr>
                <w:rFonts w:ascii="Arial" w:hAnsi="Arial" w:cs="Arial"/>
              </w:rPr>
            </w:pPr>
          </w:p>
        </w:tc>
        <w:tc>
          <w:tcPr>
            <w:tcW w:w="149" w:type="dxa"/>
          </w:tcPr>
          <w:p w14:paraId="52E94308" w14:textId="77777777" w:rsidR="002968FB" w:rsidRPr="00AE2ADC" w:rsidRDefault="002968FB" w:rsidP="008566C4">
            <w:pPr>
              <w:pStyle w:val="EmptyCellLayoutStyle"/>
              <w:spacing w:after="0" w:line="240" w:lineRule="auto"/>
              <w:rPr>
                <w:rFonts w:ascii="Arial" w:hAnsi="Arial" w:cs="Arial"/>
              </w:rPr>
            </w:pPr>
          </w:p>
        </w:tc>
      </w:tr>
    </w:tbl>
    <w:p w14:paraId="5071F606" w14:textId="77777777" w:rsidR="002968FB" w:rsidRPr="00AE2ADC" w:rsidRDefault="002968FB" w:rsidP="002968FB">
      <w:pPr>
        <w:spacing w:after="0" w:line="240" w:lineRule="auto"/>
        <w:jc w:val="left"/>
        <w:rPr>
          <w:rFonts w:cs="Arial"/>
        </w:rPr>
      </w:pPr>
    </w:p>
    <w:p w14:paraId="3EF834A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обработано строк/с (очистка не требуется)</w:t>
      </w:r>
    </w:p>
    <w:p w14:paraId="5308906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"Обработано строк/с (очистка не требуется)"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245960" w14:textId="77777777" w:rsidTr="008566C4">
        <w:trPr>
          <w:trHeight w:val="54"/>
        </w:trPr>
        <w:tc>
          <w:tcPr>
            <w:tcW w:w="54" w:type="dxa"/>
          </w:tcPr>
          <w:p w14:paraId="0A99BAC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69F56EF" w14:textId="77777777" w:rsidR="002968FB" w:rsidRPr="00AE2ADC" w:rsidRDefault="002968FB" w:rsidP="008566C4">
            <w:pPr>
              <w:pStyle w:val="EmptyCellLayoutStyle"/>
              <w:spacing w:after="0" w:line="240" w:lineRule="auto"/>
              <w:rPr>
                <w:rFonts w:ascii="Arial" w:hAnsi="Arial" w:cs="Arial"/>
              </w:rPr>
            </w:pPr>
          </w:p>
        </w:tc>
        <w:tc>
          <w:tcPr>
            <w:tcW w:w="149" w:type="dxa"/>
          </w:tcPr>
          <w:p w14:paraId="69D6E53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7DD7EE" w14:textId="77777777" w:rsidTr="008566C4">
        <w:tc>
          <w:tcPr>
            <w:tcW w:w="54" w:type="dxa"/>
          </w:tcPr>
          <w:p w14:paraId="3185B56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CC369A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8C2D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C0D4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5A096B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0344B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BA52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EA1F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D890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19087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2EBB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D969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A35F6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05AFB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0B6AE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41BA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A6C8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D753F88" w14:textId="77777777" w:rsidR="002968FB" w:rsidRPr="00AE2ADC" w:rsidRDefault="002968FB" w:rsidP="008566C4">
            <w:pPr>
              <w:spacing w:after="0" w:line="240" w:lineRule="auto"/>
              <w:jc w:val="left"/>
              <w:rPr>
                <w:rFonts w:cs="Arial"/>
              </w:rPr>
            </w:pPr>
          </w:p>
        </w:tc>
        <w:tc>
          <w:tcPr>
            <w:tcW w:w="149" w:type="dxa"/>
          </w:tcPr>
          <w:p w14:paraId="16134D01" w14:textId="77777777" w:rsidR="002968FB" w:rsidRPr="00AE2ADC" w:rsidRDefault="002968FB" w:rsidP="008566C4">
            <w:pPr>
              <w:pStyle w:val="EmptyCellLayoutStyle"/>
              <w:spacing w:after="0" w:line="240" w:lineRule="auto"/>
              <w:rPr>
                <w:rFonts w:ascii="Arial" w:hAnsi="Arial" w:cs="Arial"/>
              </w:rPr>
            </w:pPr>
          </w:p>
        </w:tc>
      </w:tr>
      <w:tr w:rsidR="002968FB" w:rsidRPr="00AE2ADC" w14:paraId="4187FA19" w14:textId="77777777" w:rsidTr="008566C4">
        <w:trPr>
          <w:trHeight w:val="80"/>
        </w:trPr>
        <w:tc>
          <w:tcPr>
            <w:tcW w:w="54" w:type="dxa"/>
          </w:tcPr>
          <w:p w14:paraId="5FD1CAF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64F367" w14:textId="77777777" w:rsidR="002968FB" w:rsidRPr="00AE2ADC" w:rsidRDefault="002968FB" w:rsidP="008566C4">
            <w:pPr>
              <w:pStyle w:val="EmptyCellLayoutStyle"/>
              <w:spacing w:after="0" w:line="240" w:lineRule="auto"/>
              <w:rPr>
                <w:rFonts w:ascii="Arial" w:hAnsi="Arial" w:cs="Arial"/>
              </w:rPr>
            </w:pPr>
          </w:p>
        </w:tc>
        <w:tc>
          <w:tcPr>
            <w:tcW w:w="149" w:type="dxa"/>
          </w:tcPr>
          <w:p w14:paraId="51DA5F54" w14:textId="77777777" w:rsidR="002968FB" w:rsidRPr="00AE2ADC" w:rsidRDefault="002968FB" w:rsidP="008566C4">
            <w:pPr>
              <w:pStyle w:val="EmptyCellLayoutStyle"/>
              <w:spacing w:after="0" w:line="240" w:lineRule="auto"/>
              <w:rPr>
                <w:rFonts w:ascii="Arial" w:hAnsi="Arial" w:cs="Arial"/>
              </w:rPr>
            </w:pPr>
          </w:p>
        </w:tc>
      </w:tr>
    </w:tbl>
    <w:p w14:paraId="18927018" w14:textId="77777777" w:rsidR="002968FB" w:rsidRPr="00AE2ADC" w:rsidRDefault="002968FB" w:rsidP="002968FB">
      <w:pPr>
        <w:spacing w:after="0" w:line="240" w:lineRule="auto"/>
        <w:jc w:val="left"/>
        <w:rPr>
          <w:rFonts w:cs="Arial"/>
        </w:rPr>
      </w:pPr>
    </w:p>
    <w:p w14:paraId="44E3087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создано точек сохранения/с</w:t>
      </w:r>
    </w:p>
    <w:p w14:paraId="54C946A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"Создано точек сохранения/с"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23303F3" w14:textId="77777777" w:rsidTr="008566C4">
        <w:trPr>
          <w:trHeight w:val="54"/>
        </w:trPr>
        <w:tc>
          <w:tcPr>
            <w:tcW w:w="54" w:type="dxa"/>
          </w:tcPr>
          <w:p w14:paraId="48A7503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BC99D4" w14:textId="77777777" w:rsidR="002968FB" w:rsidRPr="00AE2ADC" w:rsidRDefault="002968FB" w:rsidP="008566C4">
            <w:pPr>
              <w:pStyle w:val="EmptyCellLayoutStyle"/>
              <w:spacing w:after="0" w:line="240" w:lineRule="auto"/>
              <w:rPr>
                <w:rFonts w:ascii="Arial" w:hAnsi="Arial" w:cs="Arial"/>
              </w:rPr>
            </w:pPr>
          </w:p>
        </w:tc>
        <w:tc>
          <w:tcPr>
            <w:tcW w:w="149" w:type="dxa"/>
          </w:tcPr>
          <w:p w14:paraId="3F664A0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C6D31E" w14:textId="77777777" w:rsidTr="008566C4">
        <w:tc>
          <w:tcPr>
            <w:tcW w:w="54" w:type="dxa"/>
          </w:tcPr>
          <w:p w14:paraId="0A2B627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BB5365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6D12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7AC6B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D2627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2E5A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F2F4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9EDD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9D1B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CE430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51E8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6136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DF9C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A95577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9280C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06FE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EF2FB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E497048" w14:textId="77777777" w:rsidR="002968FB" w:rsidRPr="00AE2ADC" w:rsidRDefault="002968FB" w:rsidP="008566C4">
            <w:pPr>
              <w:spacing w:after="0" w:line="240" w:lineRule="auto"/>
              <w:jc w:val="left"/>
              <w:rPr>
                <w:rFonts w:cs="Arial"/>
              </w:rPr>
            </w:pPr>
          </w:p>
        </w:tc>
        <w:tc>
          <w:tcPr>
            <w:tcW w:w="149" w:type="dxa"/>
          </w:tcPr>
          <w:p w14:paraId="726564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40F5AF" w14:textId="77777777" w:rsidTr="008566C4">
        <w:trPr>
          <w:trHeight w:val="80"/>
        </w:trPr>
        <w:tc>
          <w:tcPr>
            <w:tcW w:w="54" w:type="dxa"/>
          </w:tcPr>
          <w:p w14:paraId="049DEF4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F063C9" w14:textId="77777777" w:rsidR="002968FB" w:rsidRPr="00AE2ADC" w:rsidRDefault="002968FB" w:rsidP="008566C4">
            <w:pPr>
              <w:pStyle w:val="EmptyCellLayoutStyle"/>
              <w:spacing w:after="0" w:line="240" w:lineRule="auto"/>
              <w:rPr>
                <w:rFonts w:ascii="Arial" w:hAnsi="Arial" w:cs="Arial"/>
              </w:rPr>
            </w:pPr>
          </w:p>
        </w:tc>
        <w:tc>
          <w:tcPr>
            <w:tcW w:w="149" w:type="dxa"/>
          </w:tcPr>
          <w:p w14:paraId="5630E152" w14:textId="77777777" w:rsidR="002968FB" w:rsidRPr="00AE2ADC" w:rsidRDefault="002968FB" w:rsidP="008566C4">
            <w:pPr>
              <w:pStyle w:val="EmptyCellLayoutStyle"/>
              <w:spacing w:after="0" w:line="240" w:lineRule="auto"/>
              <w:rPr>
                <w:rFonts w:ascii="Arial" w:hAnsi="Arial" w:cs="Arial"/>
              </w:rPr>
            </w:pPr>
          </w:p>
        </w:tc>
      </w:tr>
    </w:tbl>
    <w:p w14:paraId="531E0DD2" w14:textId="77777777" w:rsidR="002968FB" w:rsidRPr="00AE2ADC" w:rsidRDefault="002968FB" w:rsidP="002968FB">
      <w:pPr>
        <w:spacing w:after="0" w:line="240" w:lineRule="auto"/>
        <w:jc w:val="left"/>
        <w:rPr>
          <w:rFonts w:cs="Arial"/>
        </w:rPr>
      </w:pPr>
    </w:p>
    <w:p w14:paraId="4305038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обработано строк/с (сначала в контейнере)</w:t>
      </w:r>
    </w:p>
    <w:p w14:paraId="32666FB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Собирает значение счетчика производительности Windows "Обработано строк/с (сначала в контейнере)"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E491901" w14:textId="77777777" w:rsidTr="008566C4">
        <w:trPr>
          <w:trHeight w:val="54"/>
        </w:trPr>
        <w:tc>
          <w:tcPr>
            <w:tcW w:w="54" w:type="dxa"/>
          </w:tcPr>
          <w:p w14:paraId="1ED8DF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0F96C5" w14:textId="77777777" w:rsidR="002968FB" w:rsidRPr="00AE2ADC" w:rsidRDefault="002968FB" w:rsidP="008566C4">
            <w:pPr>
              <w:pStyle w:val="EmptyCellLayoutStyle"/>
              <w:spacing w:after="0" w:line="240" w:lineRule="auto"/>
              <w:rPr>
                <w:rFonts w:ascii="Arial" w:hAnsi="Arial" w:cs="Arial"/>
              </w:rPr>
            </w:pPr>
          </w:p>
        </w:tc>
        <w:tc>
          <w:tcPr>
            <w:tcW w:w="149" w:type="dxa"/>
          </w:tcPr>
          <w:p w14:paraId="4E17B35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B6061F6" w14:textId="77777777" w:rsidTr="008566C4">
        <w:tc>
          <w:tcPr>
            <w:tcW w:w="54" w:type="dxa"/>
          </w:tcPr>
          <w:p w14:paraId="55512A5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808187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D1D9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E851B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8608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306A1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031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84B2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AC783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523E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6AF5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68D1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36032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3D269E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E1BC7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B830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2D66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A360B59" w14:textId="77777777" w:rsidR="002968FB" w:rsidRPr="00AE2ADC" w:rsidRDefault="002968FB" w:rsidP="008566C4">
            <w:pPr>
              <w:spacing w:after="0" w:line="240" w:lineRule="auto"/>
              <w:jc w:val="left"/>
              <w:rPr>
                <w:rFonts w:cs="Arial"/>
              </w:rPr>
            </w:pPr>
          </w:p>
        </w:tc>
        <w:tc>
          <w:tcPr>
            <w:tcW w:w="149" w:type="dxa"/>
          </w:tcPr>
          <w:p w14:paraId="065E514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0AC3D8F" w14:textId="77777777" w:rsidTr="008566C4">
        <w:trPr>
          <w:trHeight w:val="80"/>
        </w:trPr>
        <w:tc>
          <w:tcPr>
            <w:tcW w:w="54" w:type="dxa"/>
          </w:tcPr>
          <w:p w14:paraId="6B9B066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51E7A7" w14:textId="77777777" w:rsidR="002968FB" w:rsidRPr="00AE2ADC" w:rsidRDefault="002968FB" w:rsidP="008566C4">
            <w:pPr>
              <w:pStyle w:val="EmptyCellLayoutStyle"/>
              <w:spacing w:after="0" w:line="240" w:lineRule="auto"/>
              <w:rPr>
                <w:rFonts w:ascii="Arial" w:hAnsi="Arial" w:cs="Arial"/>
              </w:rPr>
            </w:pPr>
          </w:p>
        </w:tc>
        <w:tc>
          <w:tcPr>
            <w:tcW w:w="149" w:type="dxa"/>
          </w:tcPr>
          <w:p w14:paraId="2230AEBD" w14:textId="77777777" w:rsidR="002968FB" w:rsidRPr="00AE2ADC" w:rsidRDefault="002968FB" w:rsidP="008566C4">
            <w:pPr>
              <w:pStyle w:val="EmptyCellLayoutStyle"/>
              <w:spacing w:after="0" w:line="240" w:lineRule="auto"/>
              <w:rPr>
                <w:rFonts w:ascii="Arial" w:hAnsi="Arial" w:cs="Arial"/>
              </w:rPr>
            </w:pPr>
          </w:p>
        </w:tc>
      </w:tr>
    </w:tbl>
    <w:p w14:paraId="2AC279EE" w14:textId="77777777" w:rsidR="002968FB" w:rsidRPr="00AE2ADC" w:rsidRDefault="002968FB" w:rsidP="002968FB">
      <w:pPr>
        <w:spacing w:after="0" w:line="240" w:lineRule="auto"/>
        <w:jc w:val="left"/>
        <w:rPr>
          <w:rFonts w:cs="Arial"/>
        </w:rPr>
      </w:pPr>
    </w:p>
    <w:p w14:paraId="01CC77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прочитано байт/с</w:t>
      </w:r>
    </w:p>
    <w:p w14:paraId="1C08B42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прочитано байт/с"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BBABB40" w14:textId="77777777" w:rsidTr="008566C4">
        <w:trPr>
          <w:trHeight w:val="54"/>
        </w:trPr>
        <w:tc>
          <w:tcPr>
            <w:tcW w:w="54" w:type="dxa"/>
          </w:tcPr>
          <w:p w14:paraId="14F3784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B5A63A2" w14:textId="77777777" w:rsidR="002968FB" w:rsidRPr="00AE2ADC" w:rsidRDefault="002968FB" w:rsidP="008566C4">
            <w:pPr>
              <w:pStyle w:val="EmptyCellLayoutStyle"/>
              <w:spacing w:after="0" w:line="240" w:lineRule="auto"/>
              <w:rPr>
                <w:rFonts w:ascii="Arial" w:hAnsi="Arial" w:cs="Arial"/>
              </w:rPr>
            </w:pPr>
          </w:p>
        </w:tc>
        <w:tc>
          <w:tcPr>
            <w:tcW w:w="149" w:type="dxa"/>
          </w:tcPr>
          <w:p w14:paraId="35AD12E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2E1465" w14:textId="77777777" w:rsidTr="008566C4">
        <w:tc>
          <w:tcPr>
            <w:tcW w:w="54" w:type="dxa"/>
          </w:tcPr>
          <w:p w14:paraId="55AE5AD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2BF1EA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DFED1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9705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DBE25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960C5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0782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338F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1BDF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C8A9E8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73FE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FC32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373F7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43771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EFB8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8F47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C49F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DF9F863" w14:textId="77777777" w:rsidR="002968FB" w:rsidRPr="00AE2ADC" w:rsidRDefault="002968FB" w:rsidP="008566C4">
            <w:pPr>
              <w:spacing w:after="0" w:line="240" w:lineRule="auto"/>
              <w:jc w:val="left"/>
              <w:rPr>
                <w:rFonts w:cs="Arial"/>
              </w:rPr>
            </w:pPr>
          </w:p>
        </w:tc>
        <w:tc>
          <w:tcPr>
            <w:tcW w:w="149" w:type="dxa"/>
          </w:tcPr>
          <w:p w14:paraId="09BACBE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3FE96B9" w14:textId="77777777" w:rsidTr="008566C4">
        <w:trPr>
          <w:trHeight w:val="80"/>
        </w:trPr>
        <w:tc>
          <w:tcPr>
            <w:tcW w:w="54" w:type="dxa"/>
          </w:tcPr>
          <w:p w14:paraId="28D1439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1B4DC6" w14:textId="77777777" w:rsidR="002968FB" w:rsidRPr="00AE2ADC" w:rsidRDefault="002968FB" w:rsidP="008566C4">
            <w:pPr>
              <w:pStyle w:val="EmptyCellLayoutStyle"/>
              <w:spacing w:after="0" w:line="240" w:lineRule="auto"/>
              <w:rPr>
                <w:rFonts w:ascii="Arial" w:hAnsi="Arial" w:cs="Arial"/>
              </w:rPr>
            </w:pPr>
          </w:p>
        </w:tc>
        <w:tc>
          <w:tcPr>
            <w:tcW w:w="149" w:type="dxa"/>
          </w:tcPr>
          <w:p w14:paraId="5583952C" w14:textId="77777777" w:rsidR="002968FB" w:rsidRPr="00AE2ADC" w:rsidRDefault="002968FB" w:rsidP="008566C4">
            <w:pPr>
              <w:pStyle w:val="EmptyCellLayoutStyle"/>
              <w:spacing w:after="0" w:line="240" w:lineRule="auto"/>
              <w:rPr>
                <w:rFonts w:ascii="Arial" w:hAnsi="Arial" w:cs="Arial"/>
              </w:rPr>
            </w:pPr>
          </w:p>
        </w:tc>
      </w:tr>
    </w:tbl>
    <w:p w14:paraId="48E8F399" w14:textId="77777777" w:rsidR="002968FB" w:rsidRPr="00AE2ADC" w:rsidRDefault="002968FB" w:rsidP="002968FB">
      <w:pPr>
        <w:spacing w:after="0" w:line="240" w:lineRule="auto"/>
        <w:jc w:val="left"/>
        <w:rPr>
          <w:rFonts w:cs="Arial"/>
        </w:rPr>
      </w:pPr>
    </w:p>
    <w:p w14:paraId="2BD61DD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ожидаемый срок жизни страницы ядра СУБД (в с)</w:t>
      </w:r>
    </w:p>
    <w:p w14:paraId="50443C4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производительности об ожидаемом сроке жизни страницы ядра СУБД (в с)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0D075B8" w14:textId="77777777" w:rsidTr="008566C4">
        <w:trPr>
          <w:trHeight w:val="54"/>
        </w:trPr>
        <w:tc>
          <w:tcPr>
            <w:tcW w:w="54" w:type="dxa"/>
          </w:tcPr>
          <w:p w14:paraId="64C8D12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0C6D7C" w14:textId="77777777" w:rsidR="002968FB" w:rsidRPr="00AE2ADC" w:rsidRDefault="002968FB" w:rsidP="008566C4">
            <w:pPr>
              <w:pStyle w:val="EmptyCellLayoutStyle"/>
              <w:spacing w:after="0" w:line="240" w:lineRule="auto"/>
              <w:rPr>
                <w:rFonts w:ascii="Arial" w:hAnsi="Arial" w:cs="Arial"/>
              </w:rPr>
            </w:pPr>
          </w:p>
        </w:tc>
        <w:tc>
          <w:tcPr>
            <w:tcW w:w="149" w:type="dxa"/>
          </w:tcPr>
          <w:p w14:paraId="02D0D6E3"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F79D67" w14:textId="77777777" w:rsidTr="008566C4">
        <w:tc>
          <w:tcPr>
            <w:tcW w:w="54" w:type="dxa"/>
          </w:tcPr>
          <w:p w14:paraId="7840D09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5BF08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8FED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94591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29E5A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C57BD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7B2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346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A349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43E80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0CA3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EA19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7F384E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8CA2A7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C69F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F3E4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9901D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ECB4629" w14:textId="77777777" w:rsidR="002968FB" w:rsidRPr="00AE2ADC" w:rsidRDefault="002968FB" w:rsidP="008566C4">
            <w:pPr>
              <w:spacing w:after="0" w:line="240" w:lineRule="auto"/>
              <w:jc w:val="left"/>
              <w:rPr>
                <w:rFonts w:cs="Arial"/>
              </w:rPr>
            </w:pPr>
          </w:p>
        </w:tc>
        <w:tc>
          <w:tcPr>
            <w:tcW w:w="149" w:type="dxa"/>
          </w:tcPr>
          <w:p w14:paraId="474F583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1212AF" w14:textId="77777777" w:rsidTr="008566C4">
        <w:trPr>
          <w:trHeight w:val="80"/>
        </w:trPr>
        <w:tc>
          <w:tcPr>
            <w:tcW w:w="54" w:type="dxa"/>
          </w:tcPr>
          <w:p w14:paraId="3B5E627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EF363B7" w14:textId="77777777" w:rsidR="002968FB" w:rsidRPr="00AE2ADC" w:rsidRDefault="002968FB" w:rsidP="008566C4">
            <w:pPr>
              <w:pStyle w:val="EmptyCellLayoutStyle"/>
              <w:spacing w:after="0" w:line="240" w:lineRule="auto"/>
              <w:rPr>
                <w:rFonts w:ascii="Arial" w:hAnsi="Arial" w:cs="Arial"/>
              </w:rPr>
            </w:pPr>
          </w:p>
        </w:tc>
        <w:tc>
          <w:tcPr>
            <w:tcW w:w="149" w:type="dxa"/>
          </w:tcPr>
          <w:p w14:paraId="4A453514" w14:textId="77777777" w:rsidR="002968FB" w:rsidRPr="00AE2ADC" w:rsidRDefault="002968FB" w:rsidP="008566C4">
            <w:pPr>
              <w:pStyle w:val="EmptyCellLayoutStyle"/>
              <w:spacing w:after="0" w:line="240" w:lineRule="auto"/>
              <w:rPr>
                <w:rFonts w:ascii="Arial" w:hAnsi="Arial" w:cs="Arial"/>
              </w:rPr>
            </w:pPr>
          </w:p>
        </w:tc>
      </w:tr>
    </w:tbl>
    <w:p w14:paraId="3C63BC49" w14:textId="77777777" w:rsidR="002968FB" w:rsidRPr="00AE2ADC" w:rsidRDefault="002968FB" w:rsidP="002968FB">
      <w:pPr>
        <w:spacing w:after="0" w:line="240" w:lineRule="auto"/>
        <w:jc w:val="left"/>
        <w:rPr>
          <w:rFonts w:cs="Arial"/>
        </w:rPr>
      </w:pPr>
    </w:p>
    <w:p w14:paraId="593B07E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загрузка ЦП ядром СУБД (в %)</w:t>
      </w:r>
    </w:p>
    <w:p w14:paraId="48AAD20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Правило сбора данных о производительности для использования ЦП (%)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6EAC762" w14:textId="77777777" w:rsidTr="008566C4">
        <w:trPr>
          <w:trHeight w:val="54"/>
        </w:trPr>
        <w:tc>
          <w:tcPr>
            <w:tcW w:w="54" w:type="dxa"/>
          </w:tcPr>
          <w:p w14:paraId="5C49323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F181442" w14:textId="77777777" w:rsidR="002968FB" w:rsidRPr="00AE2ADC" w:rsidRDefault="002968FB" w:rsidP="008566C4">
            <w:pPr>
              <w:pStyle w:val="EmptyCellLayoutStyle"/>
              <w:spacing w:after="0" w:line="240" w:lineRule="auto"/>
              <w:rPr>
                <w:rFonts w:ascii="Arial" w:hAnsi="Arial" w:cs="Arial"/>
              </w:rPr>
            </w:pPr>
          </w:p>
        </w:tc>
        <w:tc>
          <w:tcPr>
            <w:tcW w:w="149" w:type="dxa"/>
          </w:tcPr>
          <w:p w14:paraId="59CE359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E5C6C2" w14:textId="77777777" w:rsidTr="008566C4">
        <w:tc>
          <w:tcPr>
            <w:tcW w:w="54" w:type="dxa"/>
          </w:tcPr>
          <w:p w14:paraId="07EFD92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9CF364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6ADC9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9CD5B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0BF66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E51C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D61F4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1F14A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D358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99C82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74BC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7857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CA4A9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8B5D9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128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истечения срока действия кэша</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90DF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Указывает максимальный срок хранения сведения из кэша, который может использоваться в рабочем процессе.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CB42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43200</w:t>
                  </w:r>
                </w:p>
              </w:tc>
            </w:tr>
            <w:tr w:rsidR="002968FB" w:rsidRPr="00AE2ADC" w14:paraId="703784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5FAC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C54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1AB2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7DF11F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E5C9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6691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A71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00:17</w:t>
                  </w:r>
                </w:p>
              </w:tc>
            </w:tr>
            <w:tr w:rsidR="002968FB" w:rsidRPr="00AE2ADC" w14:paraId="43E179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6490D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B96ED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Определяет время, в течение которого возможно выполнение рабочего процесса, прежде чем он будет </w:t>
                  </w:r>
                  <w:r w:rsidRPr="00AE2ADC">
                    <w:rPr>
                      <w:rFonts w:eastAsia="Calibri" w:cs="Arial"/>
                      <w:color w:val="000000"/>
                      <w:sz w:val="22"/>
                      <w:lang w:bidi="ru-RU"/>
                    </w:rPr>
                    <w:lastRenderedPageBreak/>
                    <w:t>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82B65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300</w:t>
                  </w:r>
                </w:p>
              </w:tc>
            </w:tr>
          </w:tbl>
          <w:p w14:paraId="3C103DB0" w14:textId="77777777" w:rsidR="002968FB" w:rsidRPr="00AE2ADC" w:rsidRDefault="002968FB" w:rsidP="008566C4">
            <w:pPr>
              <w:spacing w:after="0" w:line="240" w:lineRule="auto"/>
              <w:jc w:val="left"/>
              <w:rPr>
                <w:rFonts w:cs="Arial"/>
              </w:rPr>
            </w:pPr>
          </w:p>
        </w:tc>
        <w:tc>
          <w:tcPr>
            <w:tcW w:w="149" w:type="dxa"/>
          </w:tcPr>
          <w:p w14:paraId="561B5DA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A20F5D" w14:textId="77777777" w:rsidTr="008566C4">
        <w:trPr>
          <w:trHeight w:val="80"/>
        </w:trPr>
        <w:tc>
          <w:tcPr>
            <w:tcW w:w="54" w:type="dxa"/>
          </w:tcPr>
          <w:p w14:paraId="7406E58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A153C6" w14:textId="77777777" w:rsidR="002968FB" w:rsidRPr="00AE2ADC" w:rsidRDefault="002968FB" w:rsidP="008566C4">
            <w:pPr>
              <w:pStyle w:val="EmptyCellLayoutStyle"/>
              <w:spacing w:after="0" w:line="240" w:lineRule="auto"/>
              <w:rPr>
                <w:rFonts w:ascii="Arial" w:hAnsi="Arial" w:cs="Arial"/>
              </w:rPr>
            </w:pPr>
          </w:p>
        </w:tc>
        <w:tc>
          <w:tcPr>
            <w:tcW w:w="149" w:type="dxa"/>
          </w:tcPr>
          <w:p w14:paraId="1317AF05" w14:textId="77777777" w:rsidR="002968FB" w:rsidRPr="00AE2ADC" w:rsidRDefault="002968FB" w:rsidP="008566C4">
            <w:pPr>
              <w:pStyle w:val="EmptyCellLayoutStyle"/>
              <w:spacing w:after="0" w:line="240" w:lineRule="auto"/>
              <w:rPr>
                <w:rFonts w:ascii="Arial" w:hAnsi="Arial" w:cs="Arial"/>
              </w:rPr>
            </w:pPr>
          </w:p>
        </w:tc>
      </w:tr>
    </w:tbl>
    <w:p w14:paraId="7A340D44" w14:textId="77777777" w:rsidR="002968FB" w:rsidRPr="00AE2ADC" w:rsidRDefault="002968FB" w:rsidP="002968FB">
      <w:pPr>
        <w:spacing w:after="0" w:line="240" w:lineRule="auto"/>
        <w:jc w:val="left"/>
        <w:rPr>
          <w:rFonts w:cs="Arial"/>
        </w:rPr>
      </w:pPr>
    </w:p>
    <w:p w14:paraId="39EDE98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активация компонента Service Broker: количество достижений предела задач в секунду</w:t>
      </w:r>
    </w:p>
    <w:p w14:paraId="7724DBB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сообщает, сколько раз в секунду монитор очереди должен был запустить новую задачу, но не сделал этого, так как уже выполнялось максимальное число задач для очереди.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9E314C7" w14:textId="77777777" w:rsidTr="008566C4">
        <w:trPr>
          <w:trHeight w:val="54"/>
        </w:trPr>
        <w:tc>
          <w:tcPr>
            <w:tcW w:w="54" w:type="dxa"/>
          </w:tcPr>
          <w:p w14:paraId="5C0F2A5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D7500C" w14:textId="77777777" w:rsidR="002968FB" w:rsidRPr="00AE2ADC" w:rsidRDefault="002968FB" w:rsidP="008566C4">
            <w:pPr>
              <w:pStyle w:val="EmptyCellLayoutStyle"/>
              <w:spacing w:after="0" w:line="240" w:lineRule="auto"/>
              <w:rPr>
                <w:rFonts w:ascii="Arial" w:hAnsi="Arial" w:cs="Arial"/>
              </w:rPr>
            </w:pPr>
          </w:p>
        </w:tc>
        <w:tc>
          <w:tcPr>
            <w:tcW w:w="149" w:type="dxa"/>
          </w:tcPr>
          <w:p w14:paraId="7B26C8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5B66C0D" w14:textId="77777777" w:rsidTr="008566C4">
        <w:tc>
          <w:tcPr>
            <w:tcW w:w="54" w:type="dxa"/>
          </w:tcPr>
          <w:p w14:paraId="37A0C56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E768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C2A3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F106BE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407E8B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D8D1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1E43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1C43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65758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691D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BD87E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74C1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22C95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99B34F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941F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9307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892D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24BD3B5" w14:textId="77777777" w:rsidR="002968FB" w:rsidRPr="00AE2ADC" w:rsidRDefault="002968FB" w:rsidP="008566C4">
            <w:pPr>
              <w:spacing w:after="0" w:line="240" w:lineRule="auto"/>
              <w:jc w:val="left"/>
              <w:rPr>
                <w:rFonts w:cs="Arial"/>
              </w:rPr>
            </w:pPr>
          </w:p>
        </w:tc>
        <w:tc>
          <w:tcPr>
            <w:tcW w:w="149" w:type="dxa"/>
          </w:tcPr>
          <w:p w14:paraId="320570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7B6335" w14:textId="77777777" w:rsidTr="008566C4">
        <w:trPr>
          <w:trHeight w:val="80"/>
        </w:trPr>
        <w:tc>
          <w:tcPr>
            <w:tcW w:w="54" w:type="dxa"/>
          </w:tcPr>
          <w:p w14:paraId="125BFB8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CD247C" w14:textId="77777777" w:rsidR="002968FB" w:rsidRPr="00AE2ADC" w:rsidRDefault="002968FB" w:rsidP="008566C4">
            <w:pPr>
              <w:pStyle w:val="EmptyCellLayoutStyle"/>
              <w:spacing w:after="0" w:line="240" w:lineRule="auto"/>
              <w:rPr>
                <w:rFonts w:ascii="Arial" w:hAnsi="Arial" w:cs="Arial"/>
              </w:rPr>
            </w:pPr>
          </w:p>
        </w:tc>
        <w:tc>
          <w:tcPr>
            <w:tcW w:w="149" w:type="dxa"/>
          </w:tcPr>
          <w:p w14:paraId="71FD9CF5" w14:textId="77777777" w:rsidR="002968FB" w:rsidRPr="00AE2ADC" w:rsidRDefault="002968FB" w:rsidP="008566C4">
            <w:pPr>
              <w:pStyle w:val="EmptyCellLayoutStyle"/>
              <w:spacing w:after="0" w:line="240" w:lineRule="auto"/>
              <w:rPr>
                <w:rFonts w:ascii="Arial" w:hAnsi="Arial" w:cs="Arial"/>
              </w:rPr>
            </w:pPr>
          </w:p>
        </w:tc>
      </w:tr>
    </w:tbl>
    <w:p w14:paraId="7D99B9FF" w14:textId="77777777" w:rsidR="002968FB" w:rsidRPr="00AE2ADC" w:rsidRDefault="002968FB" w:rsidP="002968FB">
      <w:pPr>
        <w:spacing w:after="0" w:line="240" w:lineRule="auto"/>
        <w:jc w:val="left"/>
        <w:rPr>
          <w:rFonts w:cs="Arial"/>
        </w:rPr>
      </w:pPr>
    </w:p>
    <w:p w14:paraId="0D81725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передач/с</w:t>
      </w:r>
    </w:p>
    <w:p w14:paraId="3A0CFDA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передач/с"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831AA5" w14:textId="77777777" w:rsidTr="008566C4">
        <w:trPr>
          <w:trHeight w:val="54"/>
        </w:trPr>
        <w:tc>
          <w:tcPr>
            <w:tcW w:w="54" w:type="dxa"/>
          </w:tcPr>
          <w:p w14:paraId="1F6CAFE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A56439" w14:textId="77777777" w:rsidR="002968FB" w:rsidRPr="00AE2ADC" w:rsidRDefault="002968FB" w:rsidP="008566C4">
            <w:pPr>
              <w:pStyle w:val="EmptyCellLayoutStyle"/>
              <w:spacing w:after="0" w:line="240" w:lineRule="auto"/>
              <w:rPr>
                <w:rFonts w:ascii="Arial" w:hAnsi="Arial" w:cs="Arial"/>
              </w:rPr>
            </w:pPr>
          </w:p>
        </w:tc>
        <w:tc>
          <w:tcPr>
            <w:tcW w:w="149" w:type="dxa"/>
          </w:tcPr>
          <w:p w14:paraId="0F02ABB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23512D" w14:textId="77777777" w:rsidTr="008566C4">
        <w:tc>
          <w:tcPr>
            <w:tcW w:w="54" w:type="dxa"/>
          </w:tcPr>
          <w:p w14:paraId="64A2137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98113E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D2A3D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E330A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CDC16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E0C6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E5B1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E1FA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617C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DCF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1ADD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C0BA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0947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26744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5078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92068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B583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EC4CA05" w14:textId="77777777" w:rsidR="002968FB" w:rsidRPr="00AE2ADC" w:rsidRDefault="002968FB" w:rsidP="008566C4">
            <w:pPr>
              <w:spacing w:after="0" w:line="240" w:lineRule="auto"/>
              <w:jc w:val="left"/>
              <w:rPr>
                <w:rFonts w:cs="Arial"/>
              </w:rPr>
            </w:pPr>
          </w:p>
        </w:tc>
        <w:tc>
          <w:tcPr>
            <w:tcW w:w="149" w:type="dxa"/>
          </w:tcPr>
          <w:p w14:paraId="6E8706F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860CC4" w14:textId="77777777" w:rsidTr="008566C4">
        <w:trPr>
          <w:trHeight w:val="80"/>
        </w:trPr>
        <w:tc>
          <w:tcPr>
            <w:tcW w:w="54" w:type="dxa"/>
          </w:tcPr>
          <w:p w14:paraId="5EEE199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57B0EE" w14:textId="77777777" w:rsidR="002968FB" w:rsidRPr="00AE2ADC" w:rsidRDefault="002968FB" w:rsidP="008566C4">
            <w:pPr>
              <w:pStyle w:val="EmptyCellLayoutStyle"/>
              <w:spacing w:after="0" w:line="240" w:lineRule="auto"/>
              <w:rPr>
                <w:rFonts w:ascii="Arial" w:hAnsi="Arial" w:cs="Arial"/>
              </w:rPr>
            </w:pPr>
          </w:p>
        </w:tc>
        <w:tc>
          <w:tcPr>
            <w:tcW w:w="149" w:type="dxa"/>
          </w:tcPr>
          <w:p w14:paraId="122B91D3" w14:textId="77777777" w:rsidR="002968FB" w:rsidRPr="00AE2ADC" w:rsidRDefault="002968FB" w:rsidP="008566C4">
            <w:pPr>
              <w:pStyle w:val="EmptyCellLayoutStyle"/>
              <w:spacing w:after="0" w:line="240" w:lineRule="auto"/>
              <w:rPr>
                <w:rFonts w:ascii="Arial" w:hAnsi="Arial" w:cs="Arial"/>
              </w:rPr>
            </w:pPr>
          </w:p>
        </w:tc>
      </w:tr>
    </w:tbl>
    <w:p w14:paraId="2DA48F20" w14:textId="77777777" w:rsidR="002968FB" w:rsidRPr="00AE2ADC" w:rsidRDefault="002968FB" w:rsidP="002968FB">
      <w:pPr>
        <w:spacing w:after="0" w:line="240" w:lineRule="auto"/>
        <w:jc w:val="left"/>
        <w:rPr>
          <w:rFonts w:cs="Arial"/>
        </w:rPr>
      </w:pPr>
    </w:p>
    <w:p w14:paraId="1D1382E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общее количество транзакций в секунду</w:t>
      </w:r>
    </w:p>
    <w:p w14:paraId="1091042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"Общее количество транзакций в секунду" для итогового объекта производительности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14E3A1F" w14:textId="77777777" w:rsidTr="008566C4">
        <w:trPr>
          <w:trHeight w:val="54"/>
        </w:trPr>
        <w:tc>
          <w:tcPr>
            <w:tcW w:w="54" w:type="dxa"/>
          </w:tcPr>
          <w:p w14:paraId="2658FCC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E6F387" w14:textId="77777777" w:rsidR="002968FB" w:rsidRPr="00AE2ADC" w:rsidRDefault="002968FB" w:rsidP="008566C4">
            <w:pPr>
              <w:pStyle w:val="EmptyCellLayoutStyle"/>
              <w:spacing w:after="0" w:line="240" w:lineRule="auto"/>
              <w:rPr>
                <w:rFonts w:ascii="Arial" w:hAnsi="Arial" w:cs="Arial"/>
              </w:rPr>
            </w:pPr>
          </w:p>
        </w:tc>
        <w:tc>
          <w:tcPr>
            <w:tcW w:w="149" w:type="dxa"/>
          </w:tcPr>
          <w:p w14:paraId="3D195E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1E62C8" w14:textId="77777777" w:rsidTr="008566C4">
        <w:tc>
          <w:tcPr>
            <w:tcW w:w="54" w:type="dxa"/>
          </w:tcPr>
          <w:p w14:paraId="01186F6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302E2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175DE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DE89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14D71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AAC2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CAD4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4570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81E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D51E0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C6E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3088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E9A45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356A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1A26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4F9B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81908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E995E29" w14:textId="77777777" w:rsidR="002968FB" w:rsidRPr="00AE2ADC" w:rsidRDefault="002968FB" w:rsidP="008566C4">
            <w:pPr>
              <w:spacing w:after="0" w:line="240" w:lineRule="auto"/>
              <w:jc w:val="left"/>
              <w:rPr>
                <w:rFonts w:cs="Arial"/>
              </w:rPr>
            </w:pPr>
          </w:p>
        </w:tc>
        <w:tc>
          <w:tcPr>
            <w:tcW w:w="149" w:type="dxa"/>
          </w:tcPr>
          <w:p w14:paraId="1CBE1AFF"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380D38" w14:textId="77777777" w:rsidTr="008566C4">
        <w:trPr>
          <w:trHeight w:val="80"/>
        </w:trPr>
        <w:tc>
          <w:tcPr>
            <w:tcW w:w="54" w:type="dxa"/>
          </w:tcPr>
          <w:p w14:paraId="5CC06A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CA18E9" w14:textId="77777777" w:rsidR="002968FB" w:rsidRPr="00AE2ADC" w:rsidRDefault="002968FB" w:rsidP="008566C4">
            <w:pPr>
              <w:pStyle w:val="EmptyCellLayoutStyle"/>
              <w:spacing w:after="0" w:line="240" w:lineRule="auto"/>
              <w:rPr>
                <w:rFonts w:ascii="Arial" w:hAnsi="Arial" w:cs="Arial"/>
              </w:rPr>
            </w:pPr>
          </w:p>
        </w:tc>
        <w:tc>
          <w:tcPr>
            <w:tcW w:w="149" w:type="dxa"/>
          </w:tcPr>
          <w:p w14:paraId="502A9236" w14:textId="77777777" w:rsidR="002968FB" w:rsidRPr="00AE2ADC" w:rsidRDefault="002968FB" w:rsidP="008566C4">
            <w:pPr>
              <w:pStyle w:val="EmptyCellLayoutStyle"/>
              <w:spacing w:after="0" w:line="240" w:lineRule="auto"/>
              <w:rPr>
                <w:rFonts w:ascii="Arial" w:hAnsi="Arial" w:cs="Arial"/>
              </w:rPr>
            </w:pPr>
          </w:p>
        </w:tc>
      </w:tr>
    </w:tbl>
    <w:p w14:paraId="5D5FCA86" w14:textId="77777777" w:rsidR="002968FB" w:rsidRPr="00AE2ADC" w:rsidRDefault="002968FB" w:rsidP="002968FB">
      <w:pPr>
        <w:spacing w:after="0" w:line="240" w:lineRule="auto"/>
        <w:jc w:val="left"/>
        <w:rPr>
          <w:rFonts w:cs="Arial"/>
        </w:rPr>
      </w:pPr>
    </w:p>
    <w:p w14:paraId="3EE964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записанные записи журнала/с</w:t>
      </w:r>
    </w:p>
    <w:p w14:paraId="1ACDCCF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"Записанные записи журнала/с" для журнала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623FFEF" w14:textId="77777777" w:rsidTr="008566C4">
        <w:trPr>
          <w:trHeight w:val="54"/>
        </w:trPr>
        <w:tc>
          <w:tcPr>
            <w:tcW w:w="54" w:type="dxa"/>
          </w:tcPr>
          <w:p w14:paraId="643C0EA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0B9D25" w14:textId="77777777" w:rsidR="002968FB" w:rsidRPr="00AE2ADC" w:rsidRDefault="002968FB" w:rsidP="008566C4">
            <w:pPr>
              <w:pStyle w:val="EmptyCellLayoutStyle"/>
              <w:spacing w:after="0" w:line="240" w:lineRule="auto"/>
              <w:rPr>
                <w:rFonts w:ascii="Arial" w:hAnsi="Arial" w:cs="Arial"/>
              </w:rPr>
            </w:pPr>
          </w:p>
        </w:tc>
        <w:tc>
          <w:tcPr>
            <w:tcW w:w="149" w:type="dxa"/>
          </w:tcPr>
          <w:p w14:paraId="2B988B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502B8F8A" w14:textId="77777777" w:rsidTr="008566C4">
        <w:tc>
          <w:tcPr>
            <w:tcW w:w="54" w:type="dxa"/>
          </w:tcPr>
          <w:p w14:paraId="7E1E1E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229B8C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491B5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E383C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742A1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A753D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A1AB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C74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852F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6EAB7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BA84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84B4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13A69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4C1F5E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92C3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A6F3B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4CC8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002E320" w14:textId="77777777" w:rsidR="002968FB" w:rsidRPr="00AE2ADC" w:rsidRDefault="002968FB" w:rsidP="008566C4">
            <w:pPr>
              <w:spacing w:after="0" w:line="240" w:lineRule="auto"/>
              <w:jc w:val="left"/>
              <w:rPr>
                <w:rFonts w:cs="Arial"/>
              </w:rPr>
            </w:pPr>
          </w:p>
        </w:tc>
        <w:tc>
          <w:tcPr>
            <w:tcW w:w="149" w:type="dxa"/>
          </w:tcPr>
          <w:p w14:paraId="49D01E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327EBD" w14:textId="77777777" w:rsidTr="008566C4">
        <w:trPr>
          <w:trHeight w:val="80"/>
        </w:trPr>
        <w:tc>
          <w:tcPr>
            <w:tcW w:w="54" w:type="dxa"/>
          </w:tcPr>
          <w:p w14:paraId="322E827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4FE732" w14:textId="77777777" w:rsidR="002968FB" w:rsidRPr="00AE2ADC" w:rsidRDefault="002968FB" w:rsidP="008566C4">
            <w:pPr>
              <w:pStyle w:val="EmptyCellLayoutStyle"/>
              <w:spacing w:after="0" w:line="240" w:lineRule="auto"/>
              <w:rPr>
                <w:rFonts w:ascii="Arial" w:hAnsi="Arial" w:cs="Arial"/>
              </w:rPr>
            </w:pPr>
          </w:p>
        </w:tc>
        <w:tc>
          <w:tcPr>
            <w:tcW w:w="149" w:type="dxa"/>
          </w:tcPr>
          <w:p w14:paraId="3D654C72" w14:textId="77777777" w:rsidR="002968FB" w:rsidRPr="00AE2ADC" w:rsidRDefault="002968FB" w:rsidP="008566C4">
            <w:pPr>
              <w:pStyle w:val="EmptyCellLayoutStyle"/>
              <w:spacing w:after="0" w:line="240" w:lineRule="auto"/>
              <w:rPr>
                <w:rFonts w:ascii="Arial" w:hAnsi="Arial" w:cs="Arial"/>
              </w:rPr>
            </w:pPr>
          </w:p>
        </w:tc>
      </w:tr>
    </w:tbl>
    <w:p w14:paraId="163503E3" w14:textId="77777777" w:rsidR="002968FB" w:rsidRPr="00AE2ADC" w:rsidRDefault="002968FB" w:rsidP="002968FB">
      <w:pPr>
        <w:spacing w:after="0" w:line="240" w:lineRule="auto"/>
        <w:jc w:val="left"/>
        <w:rPr>
          <w:rFonts w:cs="Arial"/>
        </w:rPr>
      </w:pPr>
    </w:p>
    <w:p w14:paraId="0AE2CC3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транспорт компонента Service Broker: количество операций ввода-вывода получения в секунду</w:t>
      </w:r>
    </w:p>
    <w:p w14:paraId="39C249E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число операций ввода-вывода, принятых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BBB1D7D" w14:textId="77777777" w:rsidTr="008566C4">
        <w:trPr>
          <w:trHeight w:val="54"/>
        </w:trPr>
        <w:tc>
          <w:tcPr>
            <w:tcW w:w="54" w:type="dxa"/>
          </w:tcPr>
          <w:p w14:paraId="6D99110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2F4702" w14:textId="77777777" w:rsidR="002968FB" w:rsidRPr="00AE2ADC" w:rsidRDefault="002968FB" w:rsidP="008566C4">
            <w:pPr>
              <w:pStyle w:val="EmptyCellLayoutStyle"/>
              <w:spacing w:after="0" w:line="240" w:lineRule="auto"/>
              <w:rPr>
                <w:rFonts w:ascii="Arial" w:hAnsi="Arial" w:cs="Arial"/>
              </w:rPr>
            </w:pPr>
          </w:p>
        </w:tc>
        <w:tc>
          <w:tcPr>
            <w:tcW w:w="149" w:type="dxa"/>
          </w:tcPr>
          <w:p w14:paraId="44C3EF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B35E59" w14:textId="77777777" w:rsidTr="008566C4">
        <w:tc>
          <w:tcPr>
            <w:tcW w:w="54" w:type="dxa"/>
          </w:tcPr>
          <w:p w14:paraId="4467083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F86A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B334F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02F1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EEB73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DFAE2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191F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E44F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BAD1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B8EB7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CC705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3CEE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A7199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21179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D25D2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0E3B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01B4A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362CA55" w14:textId="77777777" w:rsidR="002968FB" w:rsidRPr="00AE2ADC" w:rsidRDefault="002968FB" w:rsidP="008566C4">
            <w:pPr>
              <w:spacing w:after="0" w:line="240" w:lineRule="auto"/>
              <w:jc w:val="left"/>
              <w:rPr>
                <w:rFonts w:cs="Arial"/>
              </w:rPr>
            </w:pPr>
          </w:p>
        </w:tc>
        <w:tc>
          <w:tcPr>
            <w:tcW w:w="149" w:type="dxa"/>
          </w:tcPr>
          <w:p w14:paraId="7FF8D293"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8AA02D" w14:textId="77777777" w:rsidTr="008566C4">
        <w:trPr>
          <w:trHeight w:val="80"/>
        </w:trPr>
        <w:tc>
          <w:tcPr>
            <w:tcW w:w="54" w:type="dxa"/>
          </w:tcPr>
          <w:p w14:paraId="0737231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9493FDB" w14:textId="77777777" w:rsidR="002968FB" w:rsidRPr="00AE2ADC" w:rsidRDefault="002968FB" w:rsidP="008566C4">
            <w:pPr>
              <w:pStyle w:val="EmptyCellLayoutStyle"/>
              <w:spacing w:after="0" w:line="240" w:lineRule="auto"/>
              <w:rPr>
                <w:rFonts w:ascii="Arial" w:hAnsi="Arial" w:cs="Arial"/>
              </w:rPr>
            </w:pPr>
          </w:p>
        </w:tc>
        <w:tc>
          <w:tcPr>
            <w:tcW w:w="149" w:type="dxa"/>
          </w:tcPr>
          <w:p w14:paraId="3A2397FD" w14:textId="77777777" w:rsidR="002968FB" w:rsidRPr="00AE2ADC" w:rsidRDefault="002968FB" w:rsidP="008566C4">
            <w:pPr>
              <w:pStyle w:val="EmptyCellLayoutStyle"/>
              <w:spacing w:after="0" w:line="240" w:lineRule="auto"/>
              <w:rPr>
                <w:rFonts w:ascii="Arial" w:hAnsi="Arial" w:cs="Arial"/>
              </w:rPr>
            </w:pPr>
          </w:p>
        </w:tc>
      </w:tr>
    </w:tbl>
    <w:p w14:paraId="1B2F9AF8" w14:textId="77777777" w:rsidR="002968FB" w:rsidRPr="00AE2ADC" w:rsidRDefault="002968FB" w:rsidP="002968FB">
      <w:pPr>
        <w:spacing w:after="0" w:line="240" w:lineRule="auto"/>
        <w:jc w:val="left"/>
        <w:rPr>
          <w:rFonts w:cs="Arial"/>
        </w:rPr>
      </w:pPr>
    </w:p>
    <w:p w14:paraId="0C58CD8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очистка затронутых строк с истекающим сроком действия/с</w:t>
      </w:r>
    </w:p>
    <w:p w14:paraId="45D2603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"Очистка затронутых строк с истекающим сроком действия/с"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B588EF9" w14:textId="77777777" w:rsidTr="008566C4">
        <w:trPr>
          <w:trHeight w:val="54"/>
        </w:trPr>
        <w:tc>
          <w:tcPr>
            <w:tcW w:w="54" w:type="dxa"/>
          </w:tcPr>
          <w:p w14:paraId="32C19D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CDE069" w14:textId="77777777" w:rsidR="002968FB" w:rsidRPr="00AE2ADC" w:rsidRDefault="002968FB" w:rsidP="008566C4">
            <w:pPr>
              <w:pStyle w:val="EmptyCellLayoutStyle"/>
              <w:spacing w:after="0" w:line="240" w:lineRule="auto"/>
              <w:rPr>
                <w:rFonts w:ascii="Arial" w:hAnsi="Arial" w:cs="Arial"/>
              </w:rPr>
            </w:pPr>
          </w:p>
        </w:tc>
        <w:tc>
          <w:tcPr>
            <w:tcW w:w="149" w:type="dxa"/>
          </w:tcPr>
          <w:p w14:paraId="1D26FA2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EF43F8" w14:textId="77777777" w:rsidTr="008566C4">
        <w:tc>
          <w:tcPr>
            <w:tcW w:w="54" w:type="dxa"/>
          </w:tcPr>
          <w:p w14:paraId="0F71E59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84026C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F8274F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ACD81F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FFCB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A85F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1CAA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B309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7BDB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51752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7147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C6FF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4C384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DBB79D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AB3DC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238B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9AD3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C3F2E29" w14:textId="77777777" w:rsidR="002968FB" w:rsidRPr="00AE2ADC" w:rsidRDefault="002968FB" w:rsidP="008566C4">
            <w:pPr>
              <w:spacing w:after="0" w:line="240" w:lineRule="auto"/>
              <w:jc w:val="left"/>
              <w:rPr>
                <w:rFonts w:cs="Arial"/>
              </w:rPr>
            </w:pPr>
          </w:p>
        </w:tc>
        <w:tc>
          <w:tcPr>
            <w:tcW w:w="149" w:type="dxa"/>
          </w:tcPr>
          <w:p w14:paraId="2EDAC61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03F959" w14:textId="77777777" w:rsidTr="008566C4">
        <w:trPr>
          <w:trHeight w:val="80"/>
        </w:trPr>
        <w:tc>
          <w:tcPr>
            <w:tcW w:w="54" w:type="dxa"/>
          </w:tcPr>
          <w:p w14:paraId="0B0F371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C25250" w14:textId="77777777" w:rsidR="002968FB" w:rsidRPr="00AE2ADC" w:rsidRDefault="002968FB" w:rsidP="008566C4">
            <w:pPr>
              <w:pStyle w:val="EmptyCellLayoutStyle"/>
              <w:spacing w:after="0" w:line="240" w:lineRule="auto"/>
              <w:rPr>
                <w:rFonts w:ascii="Arial" w:hAnsi="Arial" w:cs="Arial"/>
              </w:rPr>
            </w:pPr>
          </w:p>
        </w:tc>
        <w:tc>
          <w:tcPr>
            <w:tcW w:w="149" w:type="dxa"/>
          </w:tcPr>
          <w:p w14:paraId="76DCADC9" w14:textId="77777777" w:rsidR="002968FB" w:rsidRPr="00AE2ADC" w:rsidRDefault="002968FB" w:rsidP="008566C4">
            <w:pPr>
              <w:pStyle w:val="EmptyCellLayoutStyle"/>
              <w:spacing w:after="0" w:line="240" w:lineRule="auto"/>
              <w:rPr>
                <w:rFonts w:ascii="Arial" w:hAnsi="Arial" w:cs="Arial"/>
              </w:rPr>
            </w:pPr>
          </w:p>
        </w:tc>
      </w:tr>
    </w:tbl>
    <w:p w14:paraId="32819297" w14:textId="77777777" w:rsidR="002968FB" w:rsidRPr="00AE2ADC" w:rsidRDefault="002968FB" w:rsidP="002968FB">
      <w:pPr>
        <w:spacing w:after="0" w:line="240" w:lineRule="auto"/>
        <w:jc w:val="left"/>
        <w:rPr>
          <w:rFonts w:cs="Arial"/>
        </w:rPr>
      </w:pPr>
    </w:p>
    <w:p w14:paraId="2FE17AB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статистика компонента Service Broker: количество SQL SEND в секунду</w:t>
      </w:r>
    </w:p>
    <w:p w14:paraId="782E238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число сообщений SQL Server, отправленных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471C364" w14:textId="77777777" w:rsidTr="008566C4">
        <w:trPr>
          <w:trHeight w:val="54"/>
        </w:trPr>
        <w:tc>
          <w:tcPr>
            <w:tcW w:w="54" w:type="dxa"/>
          </w:tcPr>
          <w:p w14:paraId="1D1623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550381B" w14:textId="77777777" w:rsidR="002968FB" w:rsidRPr="00AE2ADC" w:rsidRDefault="002968FB" w:rsidP="008566C4">
            <w:pPr>
              <w:pStyle w:val="EmptyCellLayoutStyle"/>
              <w:spacing w:after="0" w:line="240" w:lineRule="auto"/>
              <w:rPr>
                <w:rFonts w:ascii="Arial" w:hAnsi="Arial" w:cs="Arial"/>
              </w:rPr>
            </w:pPr>
          </w:p>
        </w:tc>
        <w:tc>
          <w:tcPr>
            <w:tcW w:w="149" w:type="dxa"/>
          </w:tcPr>
          <w:p w14:paraId="21855DF2"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FFD307" w14:textId="77777777" w:rsidTr="008566C4">
        <w:tc>
          <w:tcPr>
            <w:tcW w:w="54" w:type="dxa"/>
          </w:tcPr>
          <w:p w14:paraId="6B6188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A2D5FB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7CAFB0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0CA5B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3F22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A038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BE68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B7AD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974E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6074D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A61E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FCB8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3EB08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BDF35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14005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30B4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77699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D060E67" w14:textId="77777777" w:rsidR="002968FB" w:rsidRPr="00AE2ADC" w:rsidRDefault="002968FB" w:rsidP="008566C4">
            <w:pPr>
              <w:spacing w:after="0" w:line="240" w:lineRule="auto"/>
              <w:jc w:val="left"/>
              <w:rPr>
                <w:rFonts w:cs="Arial"/>
              </w:rPr>
            </w:pPr>
          </w:p>
        </w:tc>
        <w:tc>
          <w:tcPr>
            <w:tcW w:w="149" w:type="dxa"/>
          </w:tcPr>
          <w:p w14:paraId="5C634FF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AE4C32" w14:textId="77777777" w:rsidTr="008566C4">
        <w:trPr>
          <w:trHeight w:val="80"/>
        </w:trPr>
        <w:tc>
          <w:tcPr>
            <w:tcW w:w="54" w:type="dxa"/>
          </w:tcPr>
          <w:p w14:paraId="394FB00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11FBE86" w14:textId="77777777" w:rsidR="002968FB" w:rsidRPr="00AE2ADC" w:rsidRDefault="002968FB" w:rsidP="008566C4">
            <w:pPr>
              <w:pStyle w:val="EmptyCellLayoutStyle"/>
              <w:spacing w:after="0" w:line="240" w:lineRule="auto"/>
              <w:rPr>
                <w:rFonts w:ascii="Arial" w:hAnsi="Arial" w:cs="Arial"/>
              </w:rPr>
            </w:pPr>
          </w:p>
        </w:tc>
        <w:tc>
          <w:tcPr>
            <w:tcW w:w="149" w:type="dxa"/>
          </w:tcPr>
          <w:p w14:paraId="79DD024D" w14:textId="77777777" w:rsidR="002968FB" w:rsidRPr="00AE2ADC" w:rsidRDefault="002968FB" w:rsidP="008566C4">
            <w:pPr>
              <w:pStyle w:val="EmptyCellLayoutStyle"/>
              <w:spacing w:after="0" w:line="240" w:lineRule="auto"/>
              <w:rPr>
                <w:rFonts w:ascii="Arial" w:hAnsi="Arial" w:cs="Arial"/>
              </w:rPr>
            </w:pPr>
          </w:p>
        </w:tc>
      </w:tr>
    </w:tbl>
    <w:p w14:paraId="6FADD654" w14:textId="77777777" w:rsidR="002968FB" w:rsidRPr="00AE2ADC" w:rsidRDefault="002968FB" w:rsidP="002968FB">
      <w:pPr>
        <w:spacing w:after="0" w:line="240" w:lineRule="auto"/>
        <w:jc w:val="left"/>
        <w:rPr>
          <w:rFonts w:cs="Arial"/>
        </w:rPr>
      </w:pPr>
    </w:p>
    <w:p w14:paraId="7B044F3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активация компонента Service Broker: количество прерванных задач в секунду</w:t>
      </w:r>
    </w:p>
    <w:p w14:paraId="6F61121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возвращает общее число задач хранимых процедур активации, завершившихся с ошибкой, либо тех, которые были прерваны монитором очереди из-за невозможности получать сообщения.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553B7F5" w14:textId="77777777" w:rsidTr="008566C4">
        <w:trPr>
          <w:trHeight w:val="54"/>
        </w:trPr>
        <w:tc>
          <w:tcPr>
            <w:tcW w:w="54" w:type="dxa"/>
          </w:tcPr>
          <w:p w14:paraId="7A00772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EE7781E" w14:textId="77777777" w:rsidR="002968FB" w:rsidRPr="00AE2ADC" w:rsidRDefault="002968FB" w:rsidP="008566C4">
            <w:pPr>
              <w:pStyle w:val="EmptyCellLayoutStyle"/>
              <w:spacing w:after="0" w:line="240" w:lineRule="auto"/>
              <w:rPr>
                <w:rFonts w:ascii="Arial" w:hAnsi="Arial" w:cs="Arial"/>
              </w:rPr>
            </w:pPr>
          </w:p>
        </w:tc>
        <w:tc>
          <w:tcPr>
            <w:tcW w:w="149" w:type="dxa"/>
          </w:tcPr>
          <w:p w14:paraId="10F8013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302442" w14:textId="77777777" w:rsidTr="008566C4">
        <w:tc>
          <w:tcPr>
            <w:tcW w:w="54" w:type="dxa"/>
          </w:tcPr>
          <w:p w14:paraId="47C4FA1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40F7F9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AEDC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4149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A8F6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0CB93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E9B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B2CB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3EB7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1882A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2910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69C7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29896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5B39BB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D814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F98E4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7D87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669EE69" w14:textId="77777777" w:rsidR="002968FB" w:rsidRPr="00AE2ADC" w:rsidRDefault="002968FB" w:rsidP="008566C4">
            <w:pPr>
              <w:spacing w:after="0" w:line="240" w:lineRule="auto"/>
              <w:jc w:val="left"/>
              <w:rPr>
                <w:rFonts w:cs="Arial"/>
              </w:rPr>
            </w:pPr>
          </w:p>
        </w:tc>
        <w:tc>
          <w:tcPr>
            <w:tcW w:w="149" w:type="dxa"/>
          </w:tcPr>
          <w:p w14:paraId="78EC02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0E150D" w14:textId="77777777" w:rsidTr="008566C4">
        <w:trPr>
          <w:trHeight w:val="80"/>
        </w:trPr>
        <w:tc>
          <w:tcPr>
            <w:tcW w:w="54" w:type="dxa"/>
          </w:tcPr>
          <w:p w14:paraId="7EEBB77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E93E1F" w14:textId="77777777" w:rsidR="002968FB" w:rsidRPr="00AE2ADC" w:rsidRDefault="002968FB" w:rsidP="008566C4">
            <w:pPr>
              <w:pStyle w:val="EmptyCellLayoutStyle"/>
              <w:spacing w:after="0" w:line="240" w:lineRule="auto"/>
              <w:rPr>
                <w:rFonts w:ascii="Arial" w:hAnsi="Arial" w:cs="Arial"/>
              </w:rPr>
            </w:pPr>
          </w:p>
        </w:tc>
        <w:tc>
          <w:tcPr>
            <w:tcW w:w="149" w:type="dxa"/>
          </w:tcPr>
          <w:p w14:paraId="1600FD9C" w14:textId="77777777" w:rsidR="002968FB" w:rsidRPr="00AE2ADC" w:rsidRDefault="002968FB" w:rsidP="008566C4">
            <w:pPr>
              <w:pStyle w:val="EmptyCellLayoutStyle"/>
              <w:spacing w:after="0" w:line="240" w:lineRule="auto"/>
              <w:rPr>
                <w:rFonts w:ascii="Arial" w:hAnsi="Arial" w:cs="Arial"/>
              </w:rPr>
            </w:pPr>
          </w:p>
        </w:tc>
      </w:tr>
    </w:tbl>
    <w:p w14:paraId="1A4A6339" w14:textId="77777777" w:rsidR="002968FB" w:rsidRPr="00AE2ADC" w:rsidRDefault="002968FB" w:rsidP="002968FB">
      <w:pPr>
        <w:spacing w:after="0" w:line="240" w:lineRule="auto"/>
        <w:jc w:val="left"/>
        <w:rPr>
          <w:rFonts w:cs="Arial"/>
        </w:rPr>
      </w:pPr>
    </w:p>
    <w:p w14:paraId="32CD50D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начатые очистки/с</w:t>
      </w:r>
    </w:p>
    <w:p w14:paraId="09A2CE0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"Начатые очистки/с"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BD25FF" w14:textId="77777777" w:rsidTr="008566C4">
        <w:trPr>
          <w:trHeight w:val="54"/>
        </w:trPr>
        <w:tc>
          <w:tcPr>
            <w:tcW w:w="54" w:type="dxa"/>
          </w:tcPr>
          <w:p w14:paraId="45C6A36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789856" w14:textId="77777777" w:rsidR="002968FB" w:rsidRPr="00AE2ADC" w:rsidRDefault="002968FB" w:rsidP="008566C4">
            <w:pPr>
              <w:pStyle w:val="EmptyCellLayoutStyle"/>
              <w:spacing w:after="0" w:line="240" w:lineRule="auto"/>
              <w:rPr>
                <w:rFonts w:ascii="Arial" w:hAnsi="Arial" w:cs="Arial"/>
              </w:rPr>
            </w:pPr>
          </w:p>
        </w:tc>
        <w:tc>
          <w:tcPr>
            <w:tcW w:w="149" w:type="dxa"/>
          </w:tcPr>
          <w:p w14:paraId="5D79123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618838" w14:textId="77777777" w:rsidTr="008566C4">
        <w:tc>
          <w:tcPr>
            <w:tcW w:w="54" w:type="dxa"/>
          </w:tcPr>
          <w:p w14:paraId="5B6762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A35036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8474B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371A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6FBF0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60F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CF86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CCD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72C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58CCA9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1D4E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6500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BCD3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003A9A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44D6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C35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6FBAC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78FC049" w14:textId="77777777" w:rsidR="002968FB" w:rsidRPr="00AE2ADC" w:rsidRDefault="002968FB" w:rsidP="008566C4">
            <w:pPr>
              <w:spacing w:after="0" w:line="240" w:lineRule="auto"/>
              <w:jc w:val="left"/>
              <w:rPr>
                <w:rFonts w:cs="Arial"/>
              </w:rPr>
            </w:pPr>
          </w:p>
        </w:tc>
        <w:tc>
          <w:tcPr>
            <w:tcW w:w="149" w:type="dxa"/>
          </w:tcPr>
          <w:p w14:paraId="40D083EA"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35223A" w14:textId="77777777" w:rsidTr="008566C4">
        <w:trPr>
          <w:trHeight w:val="80"/>
        </w:trPr>
        <w:tc>
          <w:tcPr>
            <w:tcW w:w="54" w:type="dxa"/>
          </w:tcPr>
          <w:p w14:paraId="2AB3888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88DDF6" w14:textId="77777777" w:rsidR="002968FB" w:rsidRPr="00AE2ADC" w:rsidRDefault="002968FB" w:rsidP="008566C4">
            <w:pPr>
              <w:pStyle w:val="EmptyCellLayoutStyle"/>
              <w:spacing w:after="0" w:line="240" w:lineRule="auto"/>
              <w:rPr>
                <w:rFonts w:ascii="Arial" w:hAnsi="Arial" w:cs="Arial"/>
              </w:rPr>
            </w:pPr>
          </w:p>
        </w:tc>
        <w:tc>
          <w:tcPr>
            <w:tcW w:w="149" w:type="dxa"/>
          </w:tcPr>
          <w:p w14:paraId="51B7EE13" w14:textId="77777777" w:rsidR="002968FB" w:rsidRPr="00AE2ADC" w:rsidRDefault="002968FB" w:rsidP="008566C4">
            <w:pPr>
              <w:pStyle w:val="EmptyCellLayoutStyle"/>
              <w:spacing w:after="0" w:line="240" w:lineRule="auto"/>
              <w:rPr>
                <w:rFonts w:ascii="Arial" w:hAnsi="Arial" w:cs="Arial"/>
              </w:rPr>
            </w:pPr>
          </w:p>
        </w:tc>
      </w:tr>
    </w:tbl>
    <w:p w14:paraId="496EBDF2" w14:textId="77777777" w:rsidR="002968FB" w:rsidRPr="00AE2ADC" w:rsidRDefault="002968FB" w:rsidP="002968FB">
      <w:pPr>
        <w:spacing w:after="0" w:line="240" w:lineRule="auto"/>
        <w:jc w:val="left"/>
        <w:rPr>
          <w:rFonts w:cs="Arial"/>
        </w:rPr>
      </w:pPr>
    </w:p>
    <w:p w14:paraId="3879D39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записанные байты журнала/с</w:t>
      </w:r>
    </w:p>
    <w:p w14:paraId="34B635A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"Записанные байты журнала/с" для журнала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88B62AF" w14:textId="77777777" w:rsidTr="008566C4">
        <w:trPr>
          <w:trHeight w:val="54"/>
        </w:trPr>
        <w:tc>
          <w:tcPr>
            <w:tcW w:w="54" w:type="dxa"/>
          </w:tcPr>
          <w:p w14:paraId="4D35D2B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E1780B" w14:textId="77777777" w:rsidR="002968FB" w:rsidRPr="00AE2ADC" w:rsidRDefault="002968FB" w:rsidP="008566C4">
            <w:pPr>
              <w:pStyle w:val="EmptyCellLayoutStyle"/>
              <w:spacing w:after="0" w:line="240" w:lineRule="auto"/>
              <w:rPr>
                <w:rFonts w:ascii="Arial" w:hAnsi="Arial" w:cs="Arial"/>
              </w:rPr>
            </w:pPr>
          </w:p>
        </w:tc>
        <w:tc>
          <w:tcPr>
            <w:tcW w:w="149" w:type="dxa"/>
          </w:tcPr>
          <w:p w14:paraId="78C7155C"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74E124" w14:textId="77777777" w:rsidTr="008566C4">
        <w:tc>
          <w:tcPr>
            <w:tcW w:w="54" w:type="dxa"/>
          </w:tcPr>
          <w:p w14:paraId="66559B9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DC72E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3E6BF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C085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ABFDE7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620E3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478E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2AC3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8930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6E94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B878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EC60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453E2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AA1EF7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C3157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F9F2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CC9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16C37F7" w14:textId="77777777" w:rsidR="002968FB" w:rsidRPr="00AE2ADC" w:rsidRDefault="002968FB" w:rsidP="008566C4">
            <w:pPr>
              <w:spacing w:after="0" w:line="240" w:lineRule="auto"/>
              <w:jc w:val="left"/>
              <w:rPr>
                <w:rFonts w:cs="Arial"/>
              </w:rPr>
            </w:pPr>
          </w:p>
        </w:tc>
        <w:tc>
          <w:tcPr>
            <w:tcW w:w="149" w:type="dxa"/>
          </w:tcPr>
          <w:p w14:paraId="3FABDE1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54A1A40" w14:textId="77777777" w:rsidTr="008566C4">
        <w:trPr>
          <w:trHeight w:val="80"/>
        </w:trPr>
        <w:tc>
          <w:tcPr>
            <w:tcW w:w="54" w:type="dxa"/>
          </w:tcPr>
          <w:p w14:paraId="01EDFD6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1FB575" w14:textId="77777777" w:rsidR="002968FB" w:rsidRPr="00AE2ADC" w:rsidRDefault="002968FB" w:rsidP="008566C4">
            <w:pPr>
              <w:pStyle w:val="EmptyCellLayoutStyle"/>
              <w:spacing w:after="0" w:line="240" w:lineRule="auto"/>
              <w:rPr>
                <w:rFonts w:ascii="Arial" w:hAnsi="Arial" w:cs="Arial"/>
              </w:rPr>
            </w:pPr>
          </w:p>
        </w:tc>
        <w:tc>
          <w:tcPr>
            <w:tcW w:w="149" w:type="dxa"/>
          </w:tcPr>
          <w:p w14:paraId="35811D34" w14:textId="77777777" w:rsidR="002968FB" w:rsidRPr="00AE2ADC" w:rsidRDefault="002968FB" w:rsidP="008566C4">
            <w:pPr>
              <w:pStyle w:val="EmptyCellLayoutStyle"/>
              <w:spacing w:after="0" w:line="240" w:lineRule="auto"/>
              <w:rPr>
                <w:rFonts w:ascii="Arial" w:hAnsi="Arial" w:cs="Arial"/>
              </w:rPr>
            </w:pPr>
          </w:p>
        </w:tc>
      </w:tr>
    </w:tbl>
    <w:p w14:paraId="76DDD23A" w14:textId="77777777" w:rsidR="002968FB" w:rsidRPr="00AE2ADC" w:rsidRDefault="002968FB" w:rsidP="002968FB">
      <w:pPr>
        <w:spacing w:after="0" w:line="240" w:lineRule="auto"/>
        <w:jc w:val="left"/>
        <w:rPr>
          <w:rFonts w:cs="Arial"/>
        </w:rPr>
      </w:pPr>
    </w:p>
    <w:p w14:paraId="36D6F8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компиляций SQL в секунду</w:t>
      </w:r>
    </w:p>
    <w:p w14:paraId="6FF9C39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компиляций SQL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857DA1C" w14:textId="77777777" w:rsidTr="008566C4">
        <w:trPr>
          <w:trHeight w:val="54"/>
        </w:trPr>
        <w:tc>
          <w:tcPr>
            <w:tcW w:w="54" w:type="dxa"/>
          </w:tcPr>
          <w:p w14:paraId="5BD2054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221558" w14:textId="77777777" w:rsidR="002968FB" w:rsidRPr="00AE2ADC" w:rsidRDefault="002968FB" w:rsidP="008566C4">
            <w:pPr>
              <w:pStyle w:val="EmptyCellLayoutStyle"/>
              <w:spacing w:after="0" w:line="240" w:lineRule="auto"/>
              <w:rPr>
                <w:rFonts w:ascii="Arial" w:hAnsi="Arial" w:cs="Arial"/>
              </w:rPr>
            </w:pPr>
          </w:p>
        </w:tc>
        <w:tc>
          <w:tcPr>
            <w:tcW w:w="149" w:type="dxa"/>
          </w:tcPr>
          <w:p w14:paraId="6D99978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BEC6E5" w14:textId="77777777" w:rsidTr="008566C4">
        <w:tc>
          <w:tcPr>
            <w:tcW w:w="54" w:type="dxa"/>
          </w:tcPr>
          <w:p w14:paraId="1D572E9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2F3D62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A2A5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B03E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643FE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F8562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ABB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96E6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1E0A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CB261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1199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4BC7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3483D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8CECBD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4099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356C5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F695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06DCF44" w14:textId="77777777" w:rsidR="002968FB" w:rsidRPr="00AE2ADC" w:rsidRDefault="002968FB" w:rsidP="008566C4">
            <w:pPr>
              <w:spacing w:after="0" w:line="240" w:lineRule="auto"/>
              <w:jc w:val="left"/>
              <w:rPr>
                <w:rFonts w:cs="Arial"/>
              </w:rPr>
            </w:pPr>
          </w:p>
        </w:tc>
        <w:tc>
          <w:tcPr>
            <w:tcW w:w="149" w:type="dxa"/>
          </w:tcPr>
          <w:p w14:paraId="1FB542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62BCB4" w14:textId="77777777" w:rsidTr="008566C4">
        <w:trPr>
          <w:trHeight w:val="80"/>
        </w:trPr>
        <w:tc>
          <w:tcPr>
            <w:tcW w:w="54" w:type="dxa"/>
          </w:tcPr>
          <w:p w14:paraId="3CE0F7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71144B" w14:textId="77777777" w:rsidR="002968FB" w:rsidRPr="00AE2ADC" w:rsidRDefault="002968FB" w:rsidP="008566C4">
            <w:pPr>
              <w:pStyle w:val="EmptyCellLayoutStyle"/>
              <w:spacing w:after="0" w:line="240" w:lineRule="auto"/>
              <w:rPr>
                <w:rFonts w:ascii="Arial" w:hAnsi="Arial" w:cs="Arial"/>
              </w:rPr>
            </w:pPr>
          </w:p>
        </w:tc>
        <w:tc>
          <w:tcPr>
            <w:tcW w:w="149" w:type="dxa"/>
          </w:tcPr>
          <w:p w14:paraId="162451CC" w14:textId="77777777" w:rsidR="002968FB" w:rsidRPr="00AE2ADC" w:rsidRDefault="002968FB" w:rsidP="008566C4">
            <w:pPr>
              <w:pStyle w:val="EmptyCellLayoutStyle"/>
              <w:spacing w:after="0" w:line="240" w:lineRule="auto"/>
              <w:rPr>
                <w:rFonts w:ascii="Arial" w:hAnsi="Arial" w:cs="Arial"/>
              </w:rPr>
            </w:pPr>
          </w:p>
        </w:tc>
      </w:tr>
    </w:tbl>
    <w:p w14:paraId="08EE04B5" w14:textId="77777777" w:rsidR="002968FB" w:rsidRPr="00AE2ADC" w:rsidRDefault="002968FB" w:rsidP="002968FB">
      <w:pPr>
        <w:spacing w:after="0" w:line="240" w:lineRule="auto"/>
        <w:jc w:val="left"/>
        <w:rPr>
          <w:rFonts w:cs="Arial"/>
        </w:rPr>
      </w:pPr>
    </w:p>
    <w:p w14:paraId="2E3759E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завершено контрольных точек</w:t>
      </w:r>
    </w:p>
    <w:p w14:paraId="1C8033E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"Завершено контрольных точек"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F6C2E34" w14:textId="77777777" w:rsidTr="008566C4">
        <w:trPr>
          <w:trHeight w:val="54"/>
        </w:trPr>
        <w:tc>
          <w:tcPr>
            <w:tcW w:w="54" w:type="dxa"/>
          </w:tcPr>
          <w:p w14:paraId="7D5407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C2BA3E" w14:textId="77777777" w:rsidR="002968FB" w:rsidRPr="00AE2ADC" w:rsidRDefault="002968FB" w:rsidP="008566C4">
            <w:pPr>
              <w:pStyle w:val="EmptyCellLayoutStyle"/>
              <w:spacing w:after="0" w:line="240" w:lineRule="auto"/>
              <w:rPr>
                <w:rFonts w:ascii="Arial" w:hAnsi="Arial" w:cs="Arial"/>
              </w:rPr>
            </w:pPr>
          </w:p>
        </w:tc>
        <w:tc>
          <w:tcPr>
            <w:tcW w:w="149" w:type="dxa"/>
          </w:tcPr>
          <w:p w14:paraId="186FADD3"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6AD60A" w14:textId="77777777" w:rsidTr="008566C4">
        <w:tc>
          <w:tcPr>
            <w:tcW w:w="54" w:type="dxa"/>
          </w:tcPr>
          <w:p w14:paraId="44353D5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DFAD5B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7FBC4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67B38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96049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EC9B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E5D4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2197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CF89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FA7C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08F9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5908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A1746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BDD54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81CE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CD939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474B1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4F652E7" w14:textId="77777777" w:rsidR="002968FB" w:rsidRPr="00AE2ADC" w:rsidRDefault="002968FB" w:rsidP="008566C4">
            <w:pPr>
              <w:spacing w:after="0" w:line="240" w:lineRule="auto"/>
              <w:jc w:val="left"/>
              <w:rPr>
                <w:rFonts w:cs="Arial"/>
              </w:rPr>
            </w:pPr>
          </w:p>
        </w:tc>
        <w:tc>
          <w:tcPr>
            <w:tcW w:w="149" w:type="dxa"/>
          </w:tcPr>
          <w:p w14:paraId="78D7231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FC22F8" w14:textId="77777777" w:rsidTr="008566C4">
        <w:trPr>
          <w:trHeight w:val="80"/>
        </w:trPr>
        <w:tc>
          <w:tcPr>
            <w:tcW w:w="54" w:type="dxa"/>
          </w:tcPr>
          <w:p w14:paraId="4DA23AF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3BDD167" w14:textId="77777777" w:rsidR="002968FB" w:rsidRPr="00AE2ADC" w:rsidRDefault="002968FB" w:rsidP="008566C4">
            <w:pPr>
              <w:pStyle w:val="EmptyCellLayoutStyle"/>
              <w:spacing w:after="0" w:line="240" w:lineRule="auto"/>
              <w:rPr>
                <w:rFonts w:ascii="Arial" w:hAnsi="Arial" w:cs="Arial"/>
              </w:rPr>
            </w:pPr>
          </w:p>
        </w:tc>
        <w:tc>
          <w:tcPr>
            <w:tcW w:w="149" w:type="dxa"/>
          </w:tcPr>
          <w:p w14:paraId="04173FED" w14:textId="77777777" w:rsidR="002968FB" w:rsidRPr="00AE2ADC" w:rsidRDefault="002968FB" w:rsidP="008566C4">
            <w:pPr>
              <w:pStyle w:val="EmptyCellLayoutStyle"/>
              <w:spacing w:after="0" w:line="240" w:lineRule="auto"/>
              <w:rPr>
                <w:rFonts w:ascii="Arial" w:hAnsi="Arial" w:cs="Arial"/>
              </w:rPr>
            </w:pPr>
          </w:p>
        </w:tc>
      </w:tr>
    </w:tbl>
    <w:p w14:paraId="05D63C98" w14:textId="77777777" w:rsidR="002968FB" w:rsidRPr="00AE2ADC" w:rsidRDefault="002968FB" w:rsidP="002968FB">
      <w:pPr>
        <w:spacing w:after="0" w:line="240" w:lineRule="auto"/>
        <w:jc w:val="left"/>
        <w:rPr>
          <w:rFonts w:cs="Arial"/>
        </w:rPr>
      </w:pPr>
    </w:p>
    <w:p w14:paraId="06DF450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входов в систему в секунду</w:t>
      </w:r>
    </w:p>
    <w:p w14:paraId="3E68AF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попыток входа в систему в секунду. Это значение не учитывает помещенные в пул соединения.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82D5FDA" w14:textId="77777777" w:rsidTr="008566C4">
        <w:trPr>
          <w:trHeight w:val="54"/>
        </w:trPr>
        <w:tc>
          <w:tcPr>
            <w:tcW w:w="54" w:type="dxa"/>
          </w:tcPr>
          <w:p w14:paraId="51155F0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BEBC89E" w14:textId="77777777" w:rsidR="002968FB" w:rsidRPr="00AE2ADC" w:rsidRDefault="002968FB" w:rsidP="008566C4">
            <w:pPr>
              <w:pStyle w:val="EmptyCellLayoutStyle"/>
              <w:spacing w:after="0" w:line="240" w:lineRule="auto"/>
              <w:rPr>
                <w:rFonts w:ascii="Arial" w:hAnsi="Arial" w:cs="Arial"/>
              </w:rPr>
            </w:pPr>
          </w:p>
        </w:tc>
        <w:tc>
          <w:tcPr>
            <w:tcW w:w="149" w:type="dxa"/>
          </w:tcPr>
          <w:p w14:paraId="5F7C21E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49A037" w14:textId="77777777" w:rsidTr="008566C4">
        <w:tc>
          <w:tcPr>
            <w:tcW w:w="54" w:type="dxa"/>
          </w:tcPr>
          <w:p w14:paraId="3FC30C3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79899B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8B90BB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E02AA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5FF7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97A828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4DA4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9D29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E30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40A25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EEF4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1748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9673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51A822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446B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FE010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EE11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4FEE697" w14:textId="77777777" w:rsidR="002968FB" w:rsidRPr="00AE2ADC" w:rsidRDefault="002968FB" w:rsidP="008566C4">
            <w:pPr>
              <w:spacing w:after="0" w:line="240" w:lineRule="auto"/>
              <w:jc w:val="left"/>
              <w:rPr>
                <w:rFonts w:cs="Arial"/>
              </w:rPr>
            </w:pPr>
          </w:p>
        </w:tc>
        <w:tc>
          <w:tcPr>
            <w:tcW w:w="149" w:type="dxa"/>
          </w:tcPr>
          <w:p w14:paraId="41E0D49F" w14:textId="77777777" w:rsidR="002968FB" w:rsidRPr="00AE2ADC" w:rsidRDefault="002968FB" w:rsidP="008566C4">
            <w:pPr>
              <w:pStyle w:val="EmptyCellLayoutStyle"/>
              <w:spacing w:after="0" w:line="240" w:lineRule="auto"/>
              <w:rPr>
                <w:rFonts w:ascii="Arial" w:hAnsi="Arial" w:cs="Arial"/>
              </w:rPr>
            </w:pPr>
          </w:p>
        </w:tc>
      </w:tr>
      <w:tr w:rsidR="002968FB" w:rsidRPr="00AE2ADC" w14:paraId="2A7015D2" w14:textId="77777777" w:rsidTr="008566C4">
        <w:trPr>
          <w:trHeight w:val="80"/>
        </w:trPr>
        <w:tc>
          <w:tcPr>
            <w:tcW w:w="54" w:type="dxa"/>
          </w:tcPr>
          <w:p w14:paraId="4894509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E5BA27" w14:textId="77777777" w:rsidR="002968FB" w:rsidRPr="00AE2ADC" w:rsidRDefault="002968FB" w:rsidP="008566C4">
            <w:pPr>
              <w:pStyle w:val="EmptyCellLayoutStyle"/>
              <w:spacing w:after="0" w:line="240" w:lineRule="auto"/>
              <w:rPr>
                <w:rFonts w:ascii="Arial" w:hAnsi="Arial" w:cs="Arial"/>
              </w:rPr>
            </w:pPr>
          </w:p>
        </w:tc>
        <w:tc>
          <w:tcPr>
            <w:tcW w:w="149" w:type="dxa"/>
          </w:tcPr>
          <w:p w14:paraId="14235492" w14:textId="77777777" w:rsidR="002968FB" w:rsidRPr="00AE2ADC" w:rsidRDefault="002968FB" w:rsidP="008566C4">
            <w:pPr>
              <w:pStyle w:val="EmptyCellLayoutStyle"/>
              <w:spacing w:after="0" w:line="240" w:lineRule="auto"/>
              <w:rPr>
                <w:rFonts w:ascii="Arial" w:hAnsi="Arial" w:cs="Arial"/>
              </w:rPr>
            </w:pPr>
          </w:p>
        </w:tc>
      </w:tr>
    </w:tbl>
    <w:p w14:paraId="2901D648" w14:textId="77777777" w:rsidR="002968FB" w:rsidRPr="00AE2ADC" w:rsidRDefault="002968FB" w:rsidP="002968FB">
      <w:pPr>
        <w:spacing w:after="0" w:line="240" w:lineRule="auto"/>
        <w:jc w:val="left"/>
        <w:rPr>
          <w:rFonts w:cs="Arial"/>
        </w:rPr>
      </w:pPr>
    </w:p>
    <w:p w14:paraId="46865C7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рабочие элементы параллельной сборки мусора/с</w:t>
      </w:r>
    </w:p>
    <w:p w14:paraId="2B958EE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"Рабочие элементы параллельной сборки мусора/с" для сборщика мусора механизма XTP.</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47E9B14" w14:textId="77777777" w:rsidTr="008566C4">
        <w:trPr>
          <w:trHeight w:val="54"/>
        </w:trPr>
        <w:tc>
          <w:tcPr>
            <w:tcW w:w="54" w:type="dxa"/>
          </w:tcPr>
          <w:p w14:paraId="2397252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87A2E93" w14:textId="77777777" w:rsidR="002968FB" w:rsidRPr="00AE2ADC" w:rsidRDefault="002968FB" w:rsidP="008566C4">
            <w:pPr>
              <w:pStyle w:val="EmptyCellLayoutStyle"/>
              <w:spacing w:after="0" w:line="240" w:lineRule="auto"/>
              <w:rPr>
                <w:rFonts w:ascii="Arial" w:hAnsi="Arial" w:cs="Arial"/>
              </w:rPr>
            </w:pPr>
          </w:p>
        </w:tc>
        <w:tc>
          <w:tcPr>
            <w:tcW w:w="149" w:type="dxa"/>
          </w:tcPr>
          <w:p w14:paraId="0259A7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6E82E7" w14:textId="77777777" w:rsidTr="008566C4">
        <w:tc>
          <w:tcPr>
            <w:tcW w:w="54" w:type="dxa"/>
          </w:tcPr>
          <w:p w14:paraId="48101E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41402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D726CE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C8E9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A94EC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2424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45FF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5ACB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3F72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48BA1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9815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7D4C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FDFFB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3919AA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51718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206AB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F3AF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3E74F43" w14:textId="77777777" w:rsidR="002968FB" w:rsidRPr="00AE2ADC" w:rsidRDefault="002968FB" w:rsidP="008566C4">
            <w:pPr>
              <w:spacing w:after="0" w:line="240" w:lineRule="auto"/>
              <w:jc w:val="left"/>
              <w:rPr>
                <w:rFonts w:cs="Arial"/>
              </w:rPr>
            </w:pPr>
          </w:p>
        </w:tc>
        <w:tc>
          <w:tcPr>
            <w:tcW w:w="149" w:type="dxa"/>
          </w:tcPr>
          <w:p w14:paraId="3BD89F9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A0345F" w14:textId="77777777" w:rsidTr="008566C4">
        <w:trPr>
          <w:trHeight w:val="80"/>
        </w:trPr>
        <w:tc>
          <w:tcPr>
            <w:tcW w:w="54" w:type="dxa"/>
          </w:tcPr>
          <w:p w14:paraId="2AA089B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BD13635" w14:textId="77777777" w:rsidR="002968FB" w:rsidRPr="00AE2ADC" w:rsidRDefault="002968FB" w:rsidP="008566C4">
            <w:pPr>
              <w:pStyle w:val="EmptyCellLayoutStyle"/>
              <w:spacing w:after="0" w:line="240" w:lineRule="auto"/>
              <w:rPr>
                <w:rFonts w:ascii="Arial" w:hAnsi="Arial" w:cs="Arial"/>
              </w:rPr>
            </w:pPr>
          </w:p>
        </w:tc>
        <w:tc>
          <w:tcPr>
            <w:tcW w:w="149" w:type="dxa"/>
          </w:tcPr>
          <w:p w14:paraId="54198215" w14:textId="77777777" w:rsidR="002968FB" w:rsidRPr="00AE2ADC" w:rsidRDefault="002968FB" w:rsidP="008566C4">
            <w:pPr>
              <w:pStyle w:val="EmptyCellLayoutStyle"/>
              <w:spacing w:after="0" w:line="240" w:lineRule="auto"/>
              <w:rPr>
                <w:rFonts w:ascii="Arial" w:hAnsi="Arial" w:cs="Arial"/>
              </w:rPr>
            </w:pPr>
          </w:p>
        </w:tc>
      </w:tr>
    </w:tbl>
    <w:p w14:paraId="2A060B10" w14:textId="77777777" w:rsidR="002968FB" w:rsidRPr="00AE2ADC" w:rsidRDefault="002968FB" w:rsidP="002968FB">
      <w:pPr>
        <w:spacing w:after="0" w:line="240" w:lineRule="auto"/>
        <w:jc w:val="left"/>
        <w:rPr>
          <w:rFonts w:cs="Arial"/>
        </w:rPr>
      </w:pPr>
    </w:p>
    <w:p w14:paraId="44E323A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статистика компонента Service Broker: откаты транзакций брокера</w:t>
      </w:r>
    </w:p>
    <w:p w14:paraId="58DC8CE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отмененных транзакций, содержащих DML-операции, связанные с компонентом Service Broker.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73834B" w14:textId="77777777" w:rsidTr="008566C4">
        <w:trPr>
          <w:trHeight w:val="54"/>
        </w:trPr>
        <w:tc>
          <w:tcPr>
            <w:tcW w:w="54" w:type="dxa"/>
          </w:tcPr>
          <w:p w14:paraId="2016205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E423DF" w14:textId="77777777" w:rsidR="002968FB" w:rsidRPr="00AE2ADC" w:rsidRDefault="002968FB" w:rsidP="008566C4">
            <w:pPr>
              <w:pStyle w:val="EmptyCellLayoutStyle"/>
              <w:spacing w:after="0" w:line="240" w:lineRule="auto"/>
              <w:rPr>
                <w:rFonts w:ascii="Arial" w:hAnsi="Arial" w:cs="Arial"/>
              </w:rPr>
            </w:pPr>
          </w:p>
        </w:tc>
        <w:tc>
          <w:tcPr>
            <w:tcW w:w="149" w:type="dxa"/>
          </w:tcPr>
          <w:p w14:paraId="4A40C933"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021118" w14:textId="77777777" w:rsidTr="008566C4">
        <w:tc>
          <w:tcPr>
            <w:tcW w:w="54" w:type="dxa"/>
          </w:tcPr>
          <w:p w14:paraId="14809EF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64358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5EADC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C3DEC3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9C891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C337D1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987C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E449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D8CC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6C94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530D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3558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95947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B0910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17F8B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2414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39DE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5CF8F36" w14:textId="77777777" w:rsidR="002968FB" w:rsidRPr="00AE2ADC" w:rsidRDefault="002968FB" w:rsidP="008566C4">
            <w:pPr>
              <w:spacing w:after="0" w:line="240" w:lineRule="auto"/>
              <w:jc w:val="left"/>
              <w:rPr>
                <w:rFonts w:cs="Arial"/>
              </w:rPr>
            </w:pPr>
          </w:p>
        </w:tc>
        <w:tc>
          <w:tcPr>
            <w:tcW w:w="149" w:type="dxa"/>
          </w:tcPr>
          <w:p w14:paraId="76B5D03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31D094" w14:textId="77777777" w:rsidTr="008566C4">
        <w:trPr>
          <w:trHeight w:val="80"/>
        </w:trPr>
        <w:tc>
          <w:tcPr>
            <w:tcW w:w="54" w:type="dxa"/>
          </w:tcPr>
          <w:p w14:paraId="42569F4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0288324" w14:textId="77777777" w:rsidR="002968FB" w:rsidRPr="00AE2ADC" w:rsidRDefault="002968FB" w:rsidP="008566C4">
            <w:pPr>
              <w:pStyle w:val="EmptyCellLayoutStyle"/>
              <w:spacing w:after="0" w:line="240" w:lineRule="auto"/>
              <w:rPr>
                <w:rFonts w:ascii="Arial" w:hAnsi="Arial" w:cs="Arial"/>
              </w:rPr>
            </w:pPr>
          </w:p>
        </w:tc>
        <w:tc>
          <w:tcPr>
            <w:tcW w:w="149" w:type="dxa"/>
          </w:tcPr>
          <w:p w14:paraId="7D3BBF96" w14:textId="77777777" w:rsidR="002968FB" w:rsidRPr="00AE2ADC" w:rsidRDefault="002968FB" w:rsidP="008566C4">
            <w:pPr>
              <w:pStyle w:val="EmptyCellLayoutStyle"/>
              <w:spacing w:after="0" w:line="240" w:lineRule="auto"/>
              <w:rPr>
                <w:rFonts w:ascii="Arial" w:hAnsi="Arial" w:cs="Arial"/>
              </w:rPr>
            </w:pPr>
          </w:p>
        </w:tc>
      </w:tr>
    </w:tbl>
    <w:p w14:paraId="2A1BBDF8" w14:textId="77777777" w:rsidR="002968FB" w:rsidRPr="00AE2ADC" w:rsidRDefault="002968FB" w:rsidP="002968FB">
      <w:pPr>
        <w:spacing w:after="0" w:line="240" w:lineRule="auto"/>
        <w:jc w:val="left"/>
        <w:rPr>
          <w:rFonts w:cs="Arial"/>
        </w:rPr>
      </w:pPr>
    </w:p>
    <w:p w14:paraId="0553A4D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удалений курсоров/с</w:t>
      </w:r>
    </w:p>
    <w:p w14:paraId="74E7AC7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"Удалений курсоров/с"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B69A221" w14:textId="77777777" w:rsidTr="008566C4">
        <w:trPr>
          <w:trHeight w:val="54"/>
        </w:trPr>
        <w:tc>
          <w:tcPr>
            <w:tcW w:w="54" w:type="dxa"/>
          </w:tcPr>
          <w:p w14:paraId="76D01B5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B57E72" w14:textId="77777777" w:rsidR="002968FB" w:rsidRPr="00AE2ADC" w:rsidRDefault="002968FB" w:rsidP="008566C4">
            <w:pPr>
              <w:pStyle w:val="EmptyCellLayoutStyle"/>
              <w:spacing w:after="0" w:line="240" w:lineRule="auto"/>
              <w:rPr>
                <w:rFonts w:ascii="Arial" w:hAnsi="Arial" w:cs="Arial"/>
              </w:rPr>
            </w:pPr>
          </w:p>
        </w:tc>
        <w:tc>
          <w:tcPr>
            <w:tcW w:w="149" w:type="dxa"/>
          </w:tcPr>
          <w:p w14:paraId="55C0AA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4654EF30" w14:textId="77777777" w:rsidTr="008566C4">
        <w:tc>
          <w:tcPr>
            <w:tcW w:w="54" w:type="dxa"/>
          </w:tcPr>
          <w:p w14:paraId="7E7DC4F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90BCA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9FB51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8156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F32C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F6199A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5943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821C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8FC4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39CD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4FFD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C75C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39AC8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D0B23F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3D77C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CB69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90EE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F700112" w14:textId="77777777" w:rsidR="002968FB" w:rsidRPr="00AE2ADC" w:rsidRDefault="002968FB" w:rsidP="008566C4">
            <w:pPr>
              <w:spacing w:after="0" w:line="240" w:lineRule="auto"/>
              <w:jc w:val="left"/>
              <w:rPr>
                <w:rFonts w:cs="Arial"/>
              </w:rPr>
            </w:pPr>
          </w:p>
        </w:tc>
        <w:tc>
          <w:tcPr>
            <w:tcW w:w="149" w:type="dxa"/>
          </w:tcPr>
          <w:p w14:paraId="56E5BB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A80A29" w14:textId="77777777" w:rsidTr="008566C4">
        <w:trPr>
          <w:trHeight w:val="80"/>
        </w:trPr>
        <w:tc>
          <w:tcPr>
            <w:tcW w:w="54" w:type="dxa"/>
          </w:tcPr>
          <w:p w14:paraId="4368D8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358633" w14:textId="77777777" w:rsidR="002968FB" w:rsidRPr="00AE2ADC" w:rsidRDefault="002968FB" w:rsidP="008566C4">
            <w:pPr>
              <w:pStyle w:val="EmptyCellLayoutStyle"/>
              <w:spacing w:after="0" w:line="240" w:lineRule="auto"/>
              <w:rPr>
                <w:rFonts w:ascii="Arial" w:hAnsi="Arial" w:cs="Arial"/>
              </w:rPr>
            </w:pPr>
          </w:p>
        </w:tc>
        <w:tc>
          <w:tcPr>
            <w:tcW w:w="149" w:type="dxa"/>
          </w:tcPr>
          <w:p w14:paraId="286A28B2" w14:textId="77777777" w:rsidR="002968FB" w:rsidRPr="00AE2ADC" w:rsidRDefault="002968FB" w:rsidP="008566C4">
            <w:pPr>
              <w:pStyle w:val="EmptyCellLayoutStyle"/>
              <w:spacing w:after="0" w:line="240" w:lineRule="auto"/>
              <w:rPr>
                <w:rFonts w:ascii="Arial" w:hAnsi="Arial" w:cs="Arial"/>
              </w:rPr>
            </w:pPr>
          </w:p>
        </w:tc>
      </w:tr>
    </w:tbl>
    <w:p w14:paraId="489A8409" w14:textId="77777777" w:rsidR="002968FB" w:rsidRPr="00AE2ADC" w:rsidRDefault="002968FB" w:rsidP="002968FB">
      <w:pPr>
        <w:spacing w:after="0" w:line="240" w:lineRule="auto"/>
        <w:jc w:val="left"/>
        <w:rPr>
          <w:rFonts w:cs="Arial"/>
        </w:rPr>
      </w:pPr>
    </w:p>
    <w:p w14:paraId="6AC82F8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прервано транзакций/с</w:t>
      </w:r>
    </w:p>
    <w:p w14:paraId="1CD3205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"Прервано транзакций/с"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9BE9FDB" w14:textId="77777777" w:rsidTr="008566C4">
        <w:trPr>
          <w:trHeight w:val="54"/>
        </w:trPr>
        <w:tc>
          <w:tcPr>
            <w:tcW w:w="54" w:type="dxa"/>
          </w:tcPr>
          <w:p w14:paraId="6A8D41C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20B599" w14:textId="77777777" w:rsidR="002968FB" w:rsidRPr="00AE2ADC" w:rsidRDefault="002968FB" w:rsidP="008566C4">
            <w:pPr>
              <w:pStyle w:val="EmptyCellLayoutStyle"/>
              <w:spacing w:after="0" w:line="240" w:lineRule="auto"/>
              <w:rPr>
                <w:rFonts w:ascii="Arial" w:hAnsi="Arial" w:cs="Arial"/>
              </w:rPr>
            </w:pPr>
          </w:p>
        </w:tc>
        <w:tc>
          <w:tcPr>
            <w:tcW w:w="149" w:type="dxa"/>
          </w:tcPr>
          <w:p w14:paraId="29E38DA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4DCD3D" w14:textId="77777777" w:rsidTr="008566C4">
        <w:tc>
          <w:tcPr>
            <w:tcW w:w="54" w:type="dxa"/>
          </w:tcPr>
          <w:p w14:paraId="41075A0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9ABA5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1533E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7506B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8EDC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19F19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8FCFA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3186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F5FA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747C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A48B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D3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60539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785029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0E121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C7FA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D034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4C14E53" w14:textId="77777777" w:rsidR="002968FB" w:rsidRPr="00AE2ADC" w:rsidRDefault="002968FB" w:rsidP="008566C4">
            <w:pPr>
              <w:spacing w:after="0" w:line="240" w:lineRule="auto"/>
              <w:jc w:val="left"/>
              <w:rPr>
                <w:rFonts w:cs="Arial"/>
              </w:rPr>
            </w:pPr>
          </w:p>
        </w:tc>
        <w:tc>
          <w:tcPr>
            <w:tcW w:w="149" w:type="dxa"/>
          </w:tcPr>
          <w:p w14:paraId="56E6761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3B48274" w14:textId="77777777" w:rsidTr="008566C4">
        <w:trPr>
          <w:trHeight w:val="80"/>
        </w:trPr>
        <w:tc>
          <w:tcPr>
            <w:tcW w:w="54" w:type="dxa"/>
          </w:tcPr>
          <w:p w14:paraId="5DC7786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863AA37" w14:textId="77777777" w:rsidR="002968FB" w:rsidRPr="00AE2ADC" w:rsidRDefault="002968FB" w:rsidP="008566C4">
            <w:pPr>
              <w:pStyle w:val="EmptyCellLayoutStyle"/>
              <w:spacing w:after="0" w:line="240" w:lineRule="auto"/>
              <w:rPr>
                <w:rFonts w:ascii="Arial" w:hAnsi="Arial" w:cs="Arial"/>
              </w:rPr>
            </w:pPr>
          </w:p>
        </w:tc>
        <w:tc>
          <w:tcPr>
            <w:tcW w:w="149" w:type="dxa"/>
          </w:tcPr>
          <w:p w14:paraId="3285D7CC" w14:textId="77777777" w:rsidR="002968FB" w:rsidRPr="00AE2ADC" w:rsidRDefault="002968FB" w:rsidP="008566C4">
            <w:pPr>
              <w:pStyle w:val="EmptyCellLayoutStyle"/>
              <w:spacing w:after="0" w:line="240" w:lineRule="auto"/>
              <w:rPr>
                <w:rFonts w:ascii="Arial" w:hAnsi="Arial" w:cs="Arial"/>
              </w:rPr>
            </w:pPr>
          </w:p>
        </w:tc>
      </w:tr>
    </w:tbl>
    <w:p w14:paraId="4EFD71B5" w14:textId="77777777" w:rsidR="002968FB" w:rsidRPr="00AE2ADC" w:rsidRDefault="002968FB" w:rsidP="002968FB">
      <w:pPr>
        <w:spacing w:after="0" w:line="240" w:lineRule="auto"/>
        <w:jc w:val="left"/>
        <w:rPr>
          <w:rFonts w:cs="Arial"/>
        </w:rPr>
      </w:pPr>
    </w:p>
    <w:p w14:paraId="6C00173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ожидающие выполнения операции ввода-вывода хранилища HTTP</w:t>
      </w:r>
    </w:p>
    <w:p w14:paraId="5A87EA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ожидающие выполнения операции ввода-вывода хранилища HTTP"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A37B4F4" w14:textId="77777777" w:rsidTr="008566C4">
        <w:trPr>
          <w:trHeight w:val="54"/>
        </w:trPr>
        <w:tc>
          <w:tcPr>
            <w:tcW w:w="54" w:type="dxa"/>
          </w:tcPr>
          <w:p w14:paraId="2B2FC5F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C9A995" w14:textId="77777777" w:rsidR="002968FB" w:rsidRPr="00AE2ADC" w:rsidRDefault="002968FB" w:rsidP="008566C4">
            <w:pPr>
              <w:pStyle w:val="EmptyCellLayoutStyle"/>
              <w:spacing w:after="0" w:line="240" w:lineRule="auto"/>
              <w:rPr>
                <w:rFonts w:ascii="Arial" w:hAnsi="Arial" w:cs="Arial"/>
              </w:rPr>
            </w:pPr>
          </w:p>
        </w:tc>
        <w:tc>
          <w:tcPr>
            <w:tcW w:w="149" w:type="dxa"/>
          </w:tcPr>
          <w:p w14:paraId="6D7B9C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473F916" w14:textId="77777777" w:rsidTr="008566C4">
        <w:tc>
          <w:tcPr>
            <w:tcW w:w="54" w:type="dxa"/>
          </w:tcPr>
          <w:p w14:paraId="0625CF6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FB2566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9194C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06712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92F1E8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C8D704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A9FD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7474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9F04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B6A2F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91884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A3A0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C5A9DF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39A8D8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3B67C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A1A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65F5D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7B34EE73" w14:textId="77777777" w:rsidR="002968FB" w:rsidRPr="00AE2ADC" w:rsidRDefault="002968FB" w:rsidP="008566C4">
            <w:pPr>
              <w:spacing w:after="0" w:line="240" w:lineRule="auto"/>
              <w:jc w:val="left"/>
              <w:rPr>
                <w:rFonts w:cs="Arial"/>
              </w:rPr>
            </w:pPr>
          </w:p>
        </w:tc>
        <w:tc>
          <w:tcPr>
            <w:tcW w:w="149" w:type="dxa"/>
          </w:tcPr>
          <w:p w14:paraId="38ACB3A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F5B411" w14:textId="77777777" w:rsidTr="008566C4">
        <w:trPr>
          <w:trHeight w:val="80"/>
        </w:trPr>
        <w:tc>
          <w:tcPr>
            <w:tcW w:w="54" w:type="dxa"/>
          </w:tcPr>
          <w:p w14:paraId="0027936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94F1BDC" w14:textId="77777777" w:rsidR="002968FB" w:rsidRPr="00AE2ADC" w:rsidRDefault="002968FB" w:rsidP="008566C4">
            <w:pPr>
              <w:pStyle w:val="EmptyCellLayoutStyle"/>
              <w:spacing w:after="0" w:line="240" w:lineRule="auto"/>
              <w:rPr>
                <w:rFonts w:ascii="Arial" w:hAnsi="Arial" w:cs="Arial"/>
              </w:rPr>
            </w:pPr>
          </w:p>
        </w:tc>
        <w:tc>
          <w:tcPr>
            <w:tcW w:w="149" w:type="dxa"/>
          </w:tcPr>
          <w:p w14:paraId="3AEC6BF0" w14:textId="77777777" w:rsidR="002968FB" w:rsidRPr="00AE2ADC" w:rsidRDefault="002968FB" w:rsidP="008566C4">
            <w:pPr>
              <w:pStyle w:val="EmptyCellLayoutStyle"/>
              <w:spacing w:after="0" w:line="240" w:lineRule="auto"/>
              <w:rPr>
                <w:rFonts w:ascii="Arial" w:hAnsi="Arial" w:cs="Arial"/>
              </w:rPr>
            </w:pPr>
          </w:p>
        </w:tc>
      </w:tr>
    </w:tbl>
    <w:p w14:paraId="5F09AB38" w14:textId="77777777" w:rsidR="002968FB" w:rsidRPr="00AE2ADC" w:rsidRDefault="002968FB" w:rsidP="002968FB">
      <w:pPr>
        <w:spacing w:after="0" w:line="240" w:lineRule="auto"/>
        <w:jc w:val="left"/>
        <w:rPr>
          <w:rFonts w:cs="Arial"/>
        </w:rPr>
      </w:pPr>
    </w:p>
    <w:p w14:paraId="10FA62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подключений пользователей SQL</w:t>
      </w:r>
    </w:p>
    <w:p w14:paraId="70991CF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пользователей, подключенных в данный момент к серверу SQL Server.</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FF4ED0B" w14:textId="77777777" w:rsidTr="008566C4">
        <w:trPr>
          <w:trHeight w:val="54"/>
        </w:trPr>
        <w:tc>
          <w:tcPr>
            <w:tcW w:w="54" w:type="dxa"/>
          </w:tcPr>
          <w:p w14:paraId="3CF88A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E01362" w14:textId="77777777" w:rsidR="002968FB" w:rsidRPr="00AE2ADC" w:rsidRDefault="002968FB" w:rsidP="008566C4">
            <w:pPr>
              <w:pStyle w:val="EmptyCellLayoutStyle"/>
              <w:spacing w:after="0" w:line="240" w:lineRule="auto"/>
              <w:rPr>
                <w:rFonts w:ascii="Arial" w:hAnsi="Arial" w:cs="Arial"/>
              </w:rPr>
            </w:pPr>
          </w:p>
        </w:tc>
        <w:tc>
          <w:tcPr>
            <w:tcW w:w="149" w:type="dxa"/>
          </w:tcPr>
          <w:p w14:paraId="20546009"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74456C" w14:textId="77777777" w:rsidTr="008566C4">
        <w:tc>
          <w:tcPr>
            <w:tcW w:w="54" w:type="dxa"/>
          </w:tcPr>
          <w:p w14:paraId="5236AC8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B62717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68619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9542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6DCD1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DC428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A757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DAFD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3C3B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852BB2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4BA4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FE7C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0B874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1085BE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E30F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DA5C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1BF8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8BB4BF9" w14:textId="77777777" w:rsidR="002968FB" w:rsidRPr="00AE2ADC" w:rsidRDefault="002968FB" w:rsidP="008566C4">
            <w:pPr>
              <w:spacing w:after="0" w:line="240" w:lineRule="auto"/>
              <w:jc w:val="left"/>
              <w:rPr>
                <w:rFonts w:cs="Arial"/>
              </w:rPr>
            </w:pPr>
          </w:p>
        </w:tc>
        <w:tc>
          <w:tcPr>
            <w:tcW w:w="149" w:type="dxa"/>
          </w:tcPr>
          <w:p w14:paraId="645E3D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A967E0" w14:textId="77777777" w:rsidTr="008566C4">
        <w:trPr>
          <w:trHeight w:val="80"/>
        </w:trPr>
        <w:tc>
          <w:tcPr>
            <w:tcW w:w="54" w:type="dxa"/>
          </w:tcPr>
          <w:p w14:paraId="1D98031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BBAA446" w14:textId="77777777" w:rsidR="002968FB" w:rsidRPr="00AE2ADC" w:rsidRDefault="002968FB" w:rsidP="008566C4">
            <w:pPr>
              <w:pStyle w:val="EmptyCellLayoutStyle"/>
              <w:spacing w:after="0" w:line="240" w:lineRule="auto"/>
              <w:rPr>
                <w:rFonts w:ascii="Arial" w:hAnsi="Arial" w:cs="Arial"/>
              </w:rPr>
            </w:pPr>
          </w:p>
        </w:tc>
        <w:tc>
          <w:tcPr>
            <w:tcW w:w="149" w:type="dxa"/>
          </w:tcPr>
          <w:p w14:paraId="723D105B" w14:textId="77777777" w:rsidR="002968FB" w:rsidRPr="00AE2ADC" w:rsidRDefault="002968FB" w:rsidP="008566C4">
            <w:pPr>
              <w:pStyle w:val="EmptyCellLayoutStyle"/>
              <w:spacing w:after="0" w:line="240" w:lineRule="auto"/>
              <w:rPr>
                <w:rFonts w:ascii="Arial" w:hAnsi="Arial" w:cs="Arial"/>
              </w:rPr>
            </w:pPr>
          </w:p>
        </w:tc>
      </w:tr>
    </w:tbl>
    <w:p w14:paraId="1D02B6BF" w14:textId="77777777" w:rsidR="002968FB" w:rsidRPr="00AE2ADC" w:rsidRDefault="002968FB" w:rsidP="002968FB">
      <w:pPr>
        <w:spacing w:after="0" w:line="240" w:lineRule="auto"/>
        <w:jc w:val="left"/>
        <w:rPr>
          <w:rFonts w:cs="Arial"/>
        </w:rPr>
      </w:pPr>
    </w:p>
    <w:p w14:paraId="0C2983F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транспорт компонента Service Broker: количество отправленных фрагментов сообщений в секунду</w:t>
      </w:r>
    </w:p>
    <w:p w14:paraId="2FB89EF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число фрагментов сообщений, отправленных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FAE62BE" w14:textId="77777777" w:rsidTr="008566C4">
        <w:trPr>
          <w:trHeight w:val="54"/>
        </w:trPr>
        <w:tc>
          <w:tcPr>
            <w:tcW w:w="54" w:type="dxa"/>
          </w:tcPr>
          <w:p w14:paraId="58B7CD8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53FBA0" w14:textId="77777777" w:rsidR="002968FB" w:rsidRPr="00AE2ADC" w:rsidRDefault="002968FB" w:rsidP="008566C4">
            <w:pPr>
              <w:pStyle w:val="EmptyCellLayoutStyle"/>
              <w:spacing w:after="0" w:line="240" w:lineRule="auto"/>
              <w:rPr>
                <w:rFonts w:ascii="Arial" w:hAnsi="Arial" w:cs="Arial"/>
              </w:rPr>
            </w:pPr>
          </w:p>
        </w:tc>
        <w:tc>
          <w:tcPr>
            <w:tcW w:w="149" w:type="dxa"/>
          </w:tcPr>
          <w:p w14:paraId="16E8E5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7A06C4" w14:textId="77777777" w:rsidTr="008566C4">
        <w:tc>
          <w:tcPr>
            <w:tcW w:w="54" w:type="dxa"/>
          </w:tcPr>
          <w:p w14:paraId="600F053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A220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47E1E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FB31DD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8D55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90CEF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287A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E4AC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4A856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5442EC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4CB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0037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0024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684A2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C3E2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CE005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951E9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9579705" w14:textId="77777777" w:rsidR="002968FB" w:rsidRPr="00AE2ADC" w:rsidRDefault="002968FB" w:rsidP="008566C4">
            <w:pPr>
              <w:spacing w:after="0" w:line="240" w:lineRule="auto"/>
              <w:jc w:val="left"/>
              <w:rPr>
                <w:rFonts w:cs="Arial"/>
              </w:rPr>
            </w:pPr>
          </w:p>
        </w:tc>
        <w:tc>
          <w:tcPr>
            <w:tcW w:w="149" w:type="dxa"/>
          </w:tcPr>
          <w:p w14:paraId="604984D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C73237" w14:textId="77777777" w:rsidTr="008566C4">
        <w:trPr>
          <w:trHeight w:val="80"/>
        </w:trPr>
        <w:tc>
          <w:tcPr>
            <w:tcW w:w="54" w:type="dxa"/>
          </w:tcPr>
          <w:p w14:paraId="0762852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99B6EC0" w14:textId="77777777" w:rsidR="002968FB" w:rsidRPr="00AE2ADC" w:rsidRDefault="002968FB" w:rsidP="008566C4">
            <w:pPr>
              <w:pStyle w:val="EmptyCellLayoutStyle"/>
              <w:spacing w:after="0" w:line="240" w:lineRule="auto"/>
              <w:rPr>
                <w:rFonts w:ascii="Arial" w:hAnsi="Arial" w:cs="Arial"/>
              </w:rPr>
            </w:pPr>
          </w:p>
        </w:tc>
        <w:tc>
          <w:tcPr>
            <w:tcW w:w="149" w:type="dxa"/>
          </w:tcPr>
          <w:p w14:paraId="0AF4BB6E" w14:textId="77777777" w:rsidR="002968FB" w:rsidRPr="00AE2ADC" w:rsidRDefault="002968FB" w:rsidP="008566C4">
            <w:pPr>
              <w:pStyle w:val="EmptyCellLayoutStyle"/>
              <w:spacing w:after="0" w:line="240" w:lineRule="auto"/>
              <w:rPr>
                <w:rFonts w:ascii="Arial" w:hAnsi="Arial" w:cs="Arial"/>
              </w:rPr>
            </w:pPr>
          </w:p>
        </w:tc>
      </w:tr>
    </w:tbl>
    <w:p w14:paraId="19DE5E38" w14:textId="77777777" w:rsidR="002968FB" w:rsidRPr="00AE2ADC" w:rsidRDefault="002968FB" w:rsidP="002968FB">
      <w:pPr>
        <w:spacing w:after="0" w:line="240" w:lineRule="auto"/>
        <w:jc w:val="left"/>
        <w:rPr>
          <w:rFonts w:cs="Arial"/>
        </w:rPr>
      </w:pPr>
    </w:p>
    <w:p w14:paraId="02D155F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активация компонента Service Broker: количество вызванных хранимых процедур в секунду</w:t>
      </w:r>
    </w:p>
    <w:p w14:paraId="33DB095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возвращает общее количество хранимых процедур активации, вызываемых мониторами очереди в этом экземпляре за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8486C99" w14:textId="77777777" w:rsidTr="008566C4">
        <w:trPr>
          <w:trHeight w:val="54"/>
        </w:trPr>
        <w:tc>
          <w:tcPr>
            <w:tcW w:w="54" w:type="dxa"/>
          </w:tcPr>
          <w:p w14:paraId="7501518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A278FF" w14:textId="77777777" w:rsidR="002968FB" w:rsidRPr="00AE2ADC" w:rsidRDefault="002968FB" w:rsidP="008566C4">
            <w:pPr>
              <w:pStyle w:val="EmptyCellLayoutStyle"/>
              <w:spacing w:after="0" w:line="240" w:lineRule="auto"/>
              <w:rPr>
                <w:rFonts w:ascii="Arial" w:hAnsi="Arial" w:cs="Arial"/>
              </w:rPr>
            </w:pPr>
          </w:p>
        </w:tc>
        <w:tc>
          <w:tcPr>
            <w:tcW w:w="149" w:type="dxa"/>
          </w:tcPr>
          <w:p w14:paraId="4A08A25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3E4F76" w14:textId="77777777" w:rsidTr="008566C4">
        <w:tc>
          <w:tcPr>
            <w:tcW w:w="54" w:type="dxa"/>
          </w:tcPr>
          <w:p w14:paraId="1D7AFBA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24B0F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14255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9E9F40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F4417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219B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9E41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4C0D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B789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369B2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900E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9B0D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618CF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CC126F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8F873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77FC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C2118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8FFEDC6" w14:textId="77777777" w:rsidR="002968FB" w:rsidRPr="00AE2ADC" w:rsidRDefault="002968FB" w:rsidP="008566C4">
            <w:pPr>
              <w:spacing w:after="0" w:line="240" w:lineRule="auto"/>
              <w:jc w:val="left"/>
              <w:rPr>
                <w:rFonts w:cs="Arial"/>
              </w:rPr>
            </w:pPr>
          </w:p>
        </w:tc>
        <w:tc>
          <w:tcPr>
            <w:tcW w:w="149" w:type="dxa"/>
          </w:tcPr>
          <w:p w14:paraId="3D51B94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2453EB3" w14:textId="77777777" w:rsidTr="008566C4">
        <w:trPr>
          <w:trHeight w:val="80"/>
        </w:trPr>
        <w:tc>
          <w:tcPr>
            <w:tcW w:w="54" w:type="dxa"/>
          </w:tcPr>
          <w:p w14:paraId="087B13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4B5253A" w14:textId="77777777" w:rsidR="002968FB" w:rsidRPr="00AE2ADC" w:rsidRDefault="002968FB" w:rsidP="008566C4">
            <w:pPr>
              <w:pStyle w:val="EmptyCellLayoutStyle"/>
              <w:spacing w:after="0" w:line="240" w:lineRule="auto"/>
              <w:rPr>
                <w:rFonts w:ascii="Arial" w:hAnsi="Arial" w:cs="Arial"/>
              </w:rPr>
            </w:pPr>
          </w:p>
        </w:tc>
        <w:tc>
          <w:tcPr>
            <w:tcW w:w="149" w:type="dxa"/>
          </w:tcPr>
          <w:p w14:paraId="64621825" w14:textId="77777777" w:rsidR="002968FB" w:rsidRPr="00AE2ADC" w:rsidRDefault="002968FB" w:rsidP="008566C4">
            <w:pPr>
              <w:pStyle w:val="EmptyCellLayoutStyle"/>
              <w:spacing w:after="0" w:line="240" w:lineRule="auto"/>
              <w:rPr>
                <w:rFonts w:ascii="Arial" w:hAnsi="Arial" w:cs="Arial"/>
              </w:rPr>
            </w:pPr>
          </w:p>
        </w:tc>
      </w:tr>
    </w:tbl>
    <w:p w14:paraId="55832B26" w14:textId="77777777" w:rsidR="002968FB" w:rsidRPr="00AE2ADC" w:rsidRDefault="002968FB" w:rsidP="002968FB">
      <w:pPr>
        <w:spacing w:after="0" w:line="240" w:lineRule="auto"/>
        <w:jc w:val="left"/>
        <w:rPr>
          <w:rFonts w:cs="Arial"/>
        </w:rPr>
      </w:pPr>
    </w:p>
    <w:p w14:paraId="241B2DA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всего файлов слияния</w:t>
      </w:r>
    </w:p>
    <w:p w14:paraId="41B2C87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"Всего файлов слияния"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EF42704" w14:textId="77777777" w:rsidTr="008566C4">
        <w:trPr>
          <w:trHeight w:val="54"/>
        </w:trPr>
        <w:tc>
          <w:tcPr>
            <w:tcW w:w="54" w:type="dxa"/>
          </w:tcPr>
          <w:p w14:paraId="02C0650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F180EF" w14:textId="77777777" w:rsidR="002968FB" w:rsidRPr="00AE2ADC" w:rsidRDefault="002968FB" w:rsidP="008566C4">
            <w:pPr>
              <w:pStyle w:val="EmptyCellLayoutStyle"/>
              <w:spacing w:after="0" w:line="240" w:lineRule="auto"/>
              <w:rPr>
                <w:rFonts w:ascii="Arial" w:hAnsi="Arial" w:cs="Arial"/>
              </w:rPr>
            </w:pPr>
          </w:p>
        </w:tc>
        <w:tc>
          <w:tcPr>
            <w:tcW w:w="149" w:type="dxa"/>
          </w:tcPr>
          <w:p w14:paraId="30EC29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30F11C" w14:textId="77777777" w:rsidTr="008566C4">
        <w:tc>
          <w:tcPr>
            <w:tcW w:w="54" w:type="dxa"/>
          </w:tcPr>
          <w:p w14:paraId="2789C0D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CE28C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AB799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080E45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C5588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5836A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2310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574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CDB4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21894B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983E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9C1A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AA94B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7CD942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0DEE9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5872D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DE225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4BA731D" w14:textId="77777777" w:rsidR="002968FB" w:rsidRPr="00AE2ADC" w:rsidRDefault="002968FB" w:rsidP="008566C4">
            <w:pPr>
              <w:spacing w:after="0" w:line="240" w:lineRule="auto"/>
              <w:jc w:val="left"/>
              <w:rPr>
                <w:rFonts w:cs="Arial"/>
              </w:rPr>
            </w:pPr>
          </w:p>
        </w:tc>
        <w:tc>
          <w:tcPr>
            <w:tcW w:w="149" w:type="dxa"/>
          </w:tcPr>
          <w:p w14:paraId="5FDF0789"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AAB833" w14:textId="77777777" w:rsidTr="008566C4">
        <w:trPr>
          <w:trHeight w:val="80"/>
        </w:trPr>
        <w:tc>
          <w:tcPr>
            <w:tcW w:w="54" w:type="dxa"/>
          </w:tcPr>
          <w:p w14:paraId="129E669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D250CC" w14:textId="77777777" w:rsidR="002968FB" w:rsidRPr="00AE2ADC" w:rsidRDefault="002968FB" w:rsidP="008566C4">
            <w:pPr>
              <w:pStyle w:val="EmptyCellLayoutStyle"/>
              <w:spacing w:after="0" w:line="240" w:lineRule="auto"/>
              <w:rPr>
                <w:rFonts w:ascii="Arial" w:hAnsi="Arial" w:cs="Arial"/>
              </w:rPr>
            </w:pPr>
          </w:p>
        </w:tc>
        <w:tc>
          <w:tcPr>
            <w:tcW w:w="149" w:type="dxa"/>
          </w:tcPr>
          <w:p w14:paraId="5C7286D0" w14:textId="77777777" w:rsidR="002968FB" w:rsidRPr="00AE2ADC" w:rsidRDefault="002968FB" w:rsidP="008566C4">
            <w:pPr>
              <w:pStyle w:val="EmptyCellLayoutStyle"/>
              <w:spacing w:after="0" w:line="240" w:lineRule="auto"/>
              <w:rPr>
                <w:rFonts w:ascii="Arial" w:hAnsi="Arial" w:cs="Arial"/>
              </w:rPr>
            </w:pPr>
          </w:p>
        </w:tc>
      </w:tr>
    </w:tbl>
    <w:p w14:paraId="20693FD1" w14:textId="77777777" w:rsidR="002968FB" w:rsidRPr="00AE2ADC" w:rsidRDefault="002968FB" w:rsidP="002968FB">
      <w:pPr>
        <w:spacing w:after="0" w:line="240" w:lineRule="auto"/>
        <w:jc w:val="left"/>
        <w:rPr>
          <w:rFonts w:cs="Arial"/>
        </w:rPr>
      </w:pPr>
    </w:p>
    <w:p w14:paraId="00C1ECC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затронутых условно удаленных строк/с</w:t>
      </w:r>
    </w:p>
    <w:p w14:paraId="2AA4419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"Затронутых условно удаленных строк/с"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AF2D72A" w14:textId="77777777" w:rsidTr="008566C4">
        <w:trPr>
          <w:trHeight w:val="54"/>
        </w:trPr>
        <w:tc>
          <w:tcPr>
            <w:tcW w:w="54" w:type="dxa"/>
          </w:tcPr>
          <w:p w14:paraId="7A750E6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B674DF" w14:textId="77777777" w:rsidR="002968FB" w:rsidRPr="00AE2ADC" w:rsidRDefault="002968FB" w:rsidP="008566C4">
            <w:pPr>
              <w:pStyle w:val="EmptyCellLayoutStyle"/>
              <w:spacing w:after="0" w:line="240" w:lineRule="auto"/>
              <w:rPr>
                <w:rFonts w:ascii="Arial" w:hAnsi="Arial" w:cs="Arial"/>
              </w:rPr>
            </w:pPr>
          </w:p>
        </w:tc>
        <w:tc>
          <w:tcPr>
            <w:tcW w:w="149" w:type="dxa"/>
          </w:tcPr>
          <w:p w14:paraId="2DAE836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6395F2" w14:textId="77777777" w:rsidTr="008566C4">
        <w:tc>
          <w:tcPr>
            <w:tcW w:w="54" w:type="dxa"/>
          </w:tcPr>
          <w:p w14:paraId="71351F3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1ACC90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FAE98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DDDBF9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0B5A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3A7952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A83C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25CE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E6429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98E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11A8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80AE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1FF3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FEB750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C0D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B7C1B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3402C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6F4FCFD" w14:textId="77777777" w:rsidR="002968FB" w:rsidRPr="00AE2ADC" w:rsidRDefault="002968FB" w:rsidP="008566C4">
            <w:pPr>
              <w:spacing w:after="0" w:line="240" w:lineRule="auto"/>
              <w:jc w:val="left"/>
              <w:rPr>
                <w:rFonts w:cs="Arial"/>
              </w:rPr>
            </w:pPr>
          </w:p>
        </w:tc>
        <w:tc>
          <w:tcPr>
            <w:tcW w:w="149" w:type="dxa"/>
          </w:tcPr>
          <w:p w14:paraId="7F9A23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98C8CD" w14:textId="77777777" w:rsidTr="008566C4">
        <w:trPr>
          <w:trHeight w:val="80"/>
        </w:trPr>
        <w:tc>
          <w:tcPr>
            <w:tcW w:w="54" w:type="dxa"/>
          </w:tcPr>
          <w:p w14:paraId="227C5AA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7AD93AE" w14:textId="77777777" w:rsidR="002968FB" w:rsidRPr="00AE2ADC" w:rsidRDefault="002968FB" w:rsidP="008566C4">
            <w:pPr>
              <w:pStyle w:val="EmptyCellLayoutStyle"/>
              <w:spacing w:after="0" w:line="240" w:lineRule="auto"/>
              <w:rPr>
                <w:rFonts w:ascii="Arial" w:hAnsi="Arial" w:cs="Arial"/>
              </w:rPr>
            </w:pPr>
          </w:p>
        </w:tc>
        <w:tc>
          <w:tcPr>
            <w:tcW w:w="149" w:type="dxa"/>
          </w:tcPr>
          <w:p w14:paraId="79072EBC" w14:textId="77777777" w:rsidR="002968FB" w:rsidRPr="00AE2ADC" w:rsidRDefault="002968FB" w:rsidP="008566C4">
            <w:pPr>
              <w:pStyle w:val="EmptyCellLayoutStyle"/>
              <w:spacing w:after="0" w:line="240" w:lineRule="auto"/>
              <w:rPr>
                <w:rFonts w:ascii="Arial" w:hAnsi="Arial" w:cs="Arial"/>
              </w:rPr>
            </w:pPr>
          </w:p>
        </w:tc>
      </w:tr>
    </w:tbl>
    <w:p w14:paraId="375C2688" w14:textId="77777777" w:rsidR="002968FB" w:rsidRPr="00AE2ADC" w:rsidRDefault="002968FB" w:rsidP="002968FB">
      <w:pPr>
        <w:spacing w:after="0" w:line="240" w:lineRule="auto"/>
        <w:jc w:val="left"/>
        <w:rPr>
          <w:rFonts w:cs="Arial"/>
        </w:rPr>
      </w:pPr>
    </w:p>
    <w:p w14:paraId="653F02E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конфликты записи курсора/с</w:t>
      </w:r>
    </w:p>
    <w:p w14:paraId="3D5E32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"Конфликты записи курсора/с"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15F9149" w14:textId="77777777" w:rsidTr="008566C4">
        <w:trPr>
          <w:trHeight w:val="54"/>
        </w:trPr>
        <w:tc>
          <w:tcPr>
            <w:tcW w:w="54" w:type="dxa"/>
          </w:tcPr>
          <w:p w14:paraId="61C629A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380099" w14:textId="77777777" w:rsidR="002968FB" w:rsidRPr="00AE2ADC" w:rsidRDefault="002968FB" w:rsidP="008566C4">
            <w:pPr>
              <w:pStyle w:val="EmptyCellLayoutStyle"/>
              <w:spacing w:after="0" w:line="240" w:lineRule="auto"/>
              <w:rPr>
                <w:rFonts w:ascii="Arial" w:hAnsi="Arial" w:cs="Arial"/>
              </w:rPr>
            </w:pPr>
          </w:p>
        </w:tc>
        <w:tc>
          <w:tcPr>
            <w:tcW w:w="149" w:type="dxa"/>
          </w:tcPr>
          <w:p w14:paraId="217BB1C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7C830F" w14:textId="77777777" w:rsidTr="008566C4">
        <w:tc>
          <w:tcPr>
            <w:tcW w:w="54" w:type="dxa"/>
          </w:tcPr>
          <w:p w14:paraId="6A55524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BA0552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41F6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B8B703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5D5C0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1DC1F5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EFA6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2E3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978FF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926E49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ABDD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5479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CA0B7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0E26E3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1D5C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56483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C0D2F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9AB6EEE" w14:textId="77777777" w:rsidR="002968FB" w:rsidRPr="00AE2ADC" w:rsidRDefault="002968FB" w:rsidP="008566C4">
            <w:pPr>
              <w:spacing w:after="0" w:line="240" w:lineRule="auto"/>
              <w:jc w:val="left"/>
              <w:rPr>
                <w:rFonts w:cs="Arial"/>
              </w:rPr>
            </w:pPr>
          </w:p>
        </w:tc>
        <w:tc>
          <w:tcPr>
            <w:tcW w:w="149" w:type="dxa"/>
          </w:tcPr>
          <w:p w14:paraId="30CB5B5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7E8C9EE" w14:textId="77777777" w:rsidTr="008566C4">
        <w:trPr>
          <w:trHeight w:val="80"/>
        </w:trPr>
        <w:tc>
          <w:tcPr>
            <w:tcW w:w="54" w:type="dxa"/>
          </w:tcPr>
          <w:p w14:paraId="37BC97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0C635C" w14:textId="77777777" w:rsidR="002968FB" w:rsidRPr="00AE2ADC" w:rsidRDefault="002968FB" w:rsidP="008566C4">
            <w:pPr>
              <w:pStyle w:val="EmptyCellLayoutStyle"/>
              <w:spacing w:after="0" w:line="240" w:lineRule="auto"/>
              <w:rPr>
                <w:rFonts w:ascii="Arial" w:hAnsi="Arial" w:cs="Arial"/>
              </w:rPr>
            </w:pPr>
          </w:p>
        </w:tc>
        <w:tc>
          <w:tcPr>
            <w:tcW w:w="149" w:type="dxa"/>
          </w:tcPr>
          <w:p w14:paraId="4B4CAF2A" w14:textId="77777777" w:rsidR="002968FB" w:rsidRPr="00AE2ADC" w:rsidRDefault="002968FB" w:rsidP="008566C4">
            <w:pPr>
              <w:pStyle w:val="EmptyCellLayoutStyle"/>
              <w:spacing w:after="0" w:line="240" w:lineRule="auto"/>
              <w:rPr>
                <w:rFonts w:ascii="Arial" w:hAnsi="Arial" w:cs="Arial"/>
              </w:rPr>
            </w:pPr>
          </w:p>
        </w:tc>
      </w:tr>
    </w:tbl>
    <w:p w14:paraId="189789FA" w14:textId="77777777" w:rsidR="002968FB" w:rsidRPr="00AE2ADC" w:rsidRDefault="002968FB" w:rsidP="002968FB">
      <w:pPr>
        <w:spacing w:after="0" w:line="240" w:lineRule="auto"/>
        <w:jc w:val="left"/>
        <w:rPr>
          <w:rFonts w:cs="Arial"/>
        </w:rPr>
      </w:pPr>
    </w:p>
    <w:p w14:paraId="0894FF7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слияний ядра завершено</w:t>
      </w:r>
    </w:p>
    <w:p w14:paraId="5719EC5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"Слияний ядра завершено" для операции слияния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6E9C23B" w14:textId="77777777" w:rsidTr="008566C4">
        <w:trPr>
          <w:trHeight w:val="54"/>
        </w:trPr>
        <w:tc>
          <w:tcPr>
            <w:tcW w:w="54" w:type="dxa"/>
          </w:tcPr>
          <w:p w14:paraId="188CE3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10F3E1" w14:textId="77777777" w:rsidR="002968FB" w:rsidRPr="00AE2ADC" w:rsidRDefault="002968FB" w:rsidP="008566C4">
            <w:pPr>
              <w:pStyle w:val="EmptyCellLayoutStyle"/>
              <w:spacing w:after="0" w:line="240" w:lineRule="auto"/>
              <w:rPr>
                <w:rFonts w:ascii="Arial" w:hAnsi="Arial" w:cs="Arial"/>
              </w:rPr>
            </w:pPr>
          </w:p>
        </w:tc>
        <w:tc>
          <w:tcPr>
            <w:tcW w:w="149" w:type="dxa"/>
          </w:tcPr>
          <w:p w14:paraId="5568F7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E6A59E" w14:textId="77777777" w:rsidTr="008566C4">
        <w:tc>
          <w:tcPr>
            <w:tcW w:w="54" w:type="dxa"/>
          </w:tcPr>
          <w:p w14:paraId="40CD27E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5B7F15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98093E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B797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245AAD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3B5D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B189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3C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AA3E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54923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89C1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C7E7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0DDFA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95F16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1D130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3086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B164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FFDA1B7" w14:textId="77777777" w:rsidR="002968FB" w:rsidRPr="00AE2ADC" w:rsidRDefault="002968FB" w:rsidP="008566C4">
            <w:pPr>
              <w:spacing w:after="0" w:line="240" w:lineRule="auto"/>
              <w:jc w:val="left"/>
              <w:rPr>
                <w:rFonts w:cs="Arial"/>
              </w:rPr>
            </w:pPr>
          </w:p>
        </w:tc>
        <w:tc>
          <w:tcPr>
            <w:tcW w:w="149" w:type="dxa"/>
          </w:tcPr>
          <w:p w14:paraId="10319325" w14:textId="77777777" w:rsidR="002968FB" w:rsidRPr="00AE2ADC" w:rsidRDefault="002968FB" w:rsidP="008566C4">
            <w:pPr>
              <w:pStyle w:val="EmptyCellLayoutStyle"/>
              <w:spacing w:after="0" w:line="240" w:lineRule="auto"/>
              <w:rPr>
                <w:rFonts w:ascii="Arial" w:hAnsi="Arial" w:cs="Arial"/>
              </w:rPr>
            </w:pPr>
          </w:p>
        </w:tc>
      </w:tr>
      <w:tr w:rsidR="002968FB" w:rsidRPr="00AE2ADC" w14:paraId="21BFF314" w14:textId="77777777" w:rsidTr="008566C4">
        <w:trPr>
          <w:trHeight w:val="80"/>
        </w:trPr>
        <w:tc>
          <w:tcPr>
            <w:tcW w:w="54" w:type="dxa"/>
          </w:tcPr>
          <w:p w14:paraId="236C7A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A6A9D3" w14:textId="77777777" w:rsidR="002968FB" w:rsidRPr="00AE2ADC" w:rsidRDefault="002968FB" w:rsidP="008566C4">
            <w:pPr>
              <w:pStyle w:val="EmptyCellLayoutStyle"/>
              <w:spacing w:after="0" w:line="240" w:lineRule="auto"/>
              <w:rPr>
                <w:rFonts w:ascii="Arial" w:hAnsi="Arial" w:cs="Arial"/>
              </w:rPr>
            </w:pPr>
          </w:p>
        </w:tc>
        <w:tc>
          <w:tcPr>
            <w:tcW w:w="149" w:type="dxa"/>
          </w:tcPr>
          <w:p w14:paraId="7BCDD060" w14:textId="77777777" w:rsidR="002968FB" w:rsidRPr="00AE2ADC" w:rsidRDefault="002968FB" w:rsidP="008566C4">
            <w:pPr>
              <w:pStyle w:val="EmptyCellLayoutStyle"/>
              <w:spacing w:after="0" w:line="240" w:lineRule="auto"/>
              <w:rPr>
                <w:rFonts w:ascii="Arial" w:hAnsi="Arial" w:cs="Arial"/>
              </w:rPr>
            </w:pPr>
          </w:p>
        </w:tc>
      </w:tr>
    </w:tbl>
    <w:p w14:paraId="5BDD1803" w14:textId="77777777" w:rsidR="002968FB" w:rsidRPr="00AE2ADC" w:rsidRDefault="002968FB" w:rsidP="002968FB">
      <w:pPr>
        <w:spacing w:after="0" w:line="240" w:lineRule="auto"/>
        <w:jc w:val="left"/>
        <w:rPr>
          <w:rFonts w:cs="Arial"/>
        </w:rPr>
      </w:pPr>
    </w:p>
    <w:p w14:paraId="4BEF0B7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затронутых строк/с</w:t>
      </w:r>
    </w:p>
    <w:p w14:paraId="2C9704E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"Затронутых строк/с"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3C70A34" w14:textId="77777777" w:rsidTr="008566C4">
        <w:trPr>
          <w:trHeight w:val="54"/>
        </w:trPr>
        <w:tc>
          <w:tcPr>
            <w:tcW w:w="54" w:type="dxa"/>
          </w:tcPr>
          <w:p w14:paraId="38A31E3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CB85E3" w14:textId="77777777" w:rsidR="002968FB" w:rsidRPr="00AE2ADC" w:rsidRDefault="002968FB" w:rsidP="008566C4">
            <w:pPr>
              <w:pStyle w:val="EmptyCellLayoutStyle"/>
              <w:spacing w:after="0" w:line="240" w:lineRule="auto"/>
              <w:rPr>
                <w:rFonts w:ascii="Arial" w:hAnsi="Arial" w:cs="Arial"/>
              </w:rPr>
            </w:pPr>
          </w:p>
        </w:tc>
        <w:tc>
          <w:tcPr>
            <w:tcW w:w="149" w:type="dxa"/>
          </w:tcPr>
          <w:p w14:paraId="6EDC481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C0278C" w14:textId="77777777" w:rsidTr="008566C4">
        <w:tc>
          <w:tcPr>
            <w:tcW w:w="54" w:type="dxa"/>
          </w:tcPr>
          <w:p w14:paraId="55DF310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BC1313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7AB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1C306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679DA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E50F9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8A63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0A83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73A3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8199CF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8304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7A7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F8852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356689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A84B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86A68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41AB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4F84A98" w14:textId="77777777" w:rsidR="002968FB" w:rsidRPr="00AE2ADC" w:rsidRDefault="002968FB" w:rsidP="008566C4">
            <w:pPr>
              <w:spacing w:after="0" w:line="240" w:lineRule="auto"/>
              <w:jc w:val="left"/>
              <w:rPr>
                <w:rFonts w:cs="Arial"/>
              </w:rPr>
            </w:pPr>
          </w:p>
        </w:tc>
        <w:tc>
          <w:tcPr>
            <w:tcW w:w="149" w:type="dxa"/>
          </w:tcPr>
          <w:p w14:paraId="145270DA"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1ECBA0" w14:textId="77777777" w:rsidTr="008566C4">
        <w:trPr>
          <w:trHeight w:val="80"/>
        </w:trPr>
        <w:tc>
          <w:tcPr>
            <w:tcW w:w="54" w:type="dxa"/>
          </w:tcPr>
          <w:p w14:paraId="1BBA033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1A619F" w14:textId="77777777" w:rsidR="002968FB" w:rsidRPr="00AE2ADC" w:rsidRDefault="002968FB" w:rsidP="008566C4">
            <w:pPr>
              <w:pStyle w:val="EmptyCellLayoutStyle"/>
              <w:spacing w:after="0" w:line="240" w:lineRule="auto"/>
              <w:rPr>
                <w:rFonts w:ascii="Arial" w:hAnsi="Arial" w:cs="Arial"/>
              </w:rPr>
            </w:pPr>
          </w:p>
        </w:tc>
        <w:tc>
          <w:tcPr>
            <w:tcW w:w="149" w:type="dxa"/>
          </w:tcPr>
          <w:p w14:paraId="711FE846" w14:textId="77777777" w:rsidR="002968FB" w:rsidRPr="00AE2ADC" w:rsidRDefault="002968FB" w:rsidP="008566C4">
            <w:pPr>
              <w:pStyle w:val="EmptyCellLayoutStyle"/>
              <w:spacing w:after="0" w:line="240" w:lineRule="auto"/>
              <w:rPr>
                <w:rFonts w:ascii="Arial" w:hAnsi="Arial" w:cs="Arial"/>
              </w:rPr>
            </w:pPr>
          </w:p>
        </w:tc>
      </w:tr>
    </w:tbl>
    <w:p w14:paraId="68769F40" w14:textId="77777777" w:rsidR="002968FB" w:rsidRPr="00AE2ADC" w:rsidRDefault="002968FB" w:rsidP="002968FB">
      <w:pPr>
        <w:spacing w:after="0" w:line="240" w:lineRule="auto"/>
        <w:jc w:val="left"/>
        <w:rPr>
          <w:rFonts w:cs="Arial"/>
        </w:rPr>
      </w:pPr>
    </w:p>
    <w:p w14:paraId="29C84A4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создано транзакций/с</w:t>
      </w:r>
    </w:p>
    <w:p w14:paraId="03D601C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"Создано транзакций/с"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6D46E9C" w14:textId="77777777" w:rsidTr="008566C4">
        <w:trPr>
          <w:trHeight w:val="54"/>
        </w:trPr>
        <w:tc>
          <w:tcPr>
            <w:tcW w:w="54" w:type="dxa"/>
          </w:tcPr>
          <w:p w14:paraId="440DDD9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F9F411" w14:textId="77777777" w:rsidR="002968FB" w:rsidRPr="00AE2ADC" w:rsidRDefault="002968FB" w:rsidP="008566C4">
            <w:pPr>
              <w:pStyle w:val="EmptyCellLayoutStyle"/>
              <w:spacing w:after="0" w:line="240" w:lineRule="auto"/>
              <w:rPr>
                <w:rFonts w:ascii="Arial" w:hAnsi="Arial" w:cs="Arial"/>
              </w:rPr>
            </w:pPr>
          </w:p>
        </w:tc>
        <w:tc>
          <w:tcPr>
            <w:tcW w:w="149" w:type="dxa"/>
          </w:tcPr>
          <w:p w14:paraId="2A151BB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4324B8" w14:textId="77777777" w:rsidTr="008566C4">
        <w:tc>
          <w:tcPr>
            <w:tcW w:w="54" w:type="dxa"/>
          </w:tcPr>
          <w:p w14:paraId="1EA3FC3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B39671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0F7D8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4FA30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2ED8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97C3FE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34A5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C149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2318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A6AC5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AD48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CEDB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BF27E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F04C0E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25A2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7CF14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5507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646A1C49" w14:textId="77777777" w:rsidR="002968FB" w:rsidRPr="00AE2ADC" w:rsidRDefault="002968FB" w:rsidP="008566C4">
            <w:pPr>
              <w:spacing w:after="0" w:line="240" w:lineRule="auto"/>
              <w:jc w:val="left"/>
              <w:rPr>
                <w:rFonts w:cs="Arial"/>
              </w:rPr>
            </w:pPr>
          </w:p>
        </w:tc>
        <w:tc>
          <w:tcPr>
            <w:tcW w:w="149" w:type="dxa"/>
          </w:tcPr>
          <w:p w14:paraId="55CC14B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C6A7148" w14:textId="77777777" w:rsidTr="008566C4">
        <w:trPr>
          <w:trHeight w:val="80"/>
        </w:trPr>
        <w:tc>
          <w:tcPr>
            <w:tcW w:w="54" w:type="dxa"/>
          </w:tcPr>
          <w:p w14:paraId="57E46CD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12FCD84" w14:textId="77777777" w:rsidR="002968FB" w:rsidRPr="00AE2ADC" w:rsidRDefault="002968FB" w:rsidP="008566C4">
            <w:pPr>
              <w:pStyle w:val="EmptyCellLayoutStyle"/>
              <w:spacing w:after="0" w:line="240" w:lineRule="auto"/>
              <w:rPr>
                <w:rFonts w:ascii="Arial" w:hAnsi="Arial" w:cs="Arial"/>
              </w:rPr>
            </w:pPr>
          </w:p>
        </w:tc>
        <w:tc>
          <w:tcPr>
            <w:tcW w:w="149" w:type="dxa"/>
          </w:tcPr>
          <w:p w14:paraId="51EC2C40" w14:textId="77777777" w:rsidR="002968FB" w:rsidRPr="00AE2ADC" w:rsidRDefault="002968FB" w:rsidP="008566C4">
            <w:pPr>
              <w:pStyle w:val="EmptyCellLayoutStyle"/>
              <w:spacing w:after="0" w:line="240" w:lineRule="auto"/>
              <w:rPr>
                <w:rFonts w:ascii="Arial" w:hAnsi="Arial" w:cs="Arial"/>
              </w:rPr>
            </w:pPr>
          </w:p>
        </w:tc>
      </w:tr>
    </w:tbl>
    <w:p w14:paraId="4A88D5C9" w14:textId="77777777" w:rsidR="002968FB" w:rsidRPr="00AE2ADC" w:rsidRDefault="002968FB" w:rsidP="002968FB">
      <w:pPr>
        <w:spacing w:after="0" w:line="240" w:lineRule="auto"/>
        <w:jc w:val="left"/>
        <w:rPr>
          <w:rFonts w:cs="Arial"/>
        </w:rPr>
      </w:pPr>
    </w:p>
    <w:p w14:paraId="7E7E58F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очистка затронутых просроченных строк/с</w:t>
      </w:r>
    </w:p>
    <w:p w14:paraId="5027A02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"Очистка затронутых просроченных строк/с"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A83334" w14:textId="77777777" w:rsidTr="008566C4">
        <w:trPr>
          <w:trHeight w:val="54"/>
        </w:trPr>
        <w:tc>
          <w:tcPr>
            <w:tcW w:w="54" w:type="dxa"/>
          </w:tcPr>
          <w:p w14:paraId="1B37901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D9EDA35" w14:textId="77777777" w:rsidR="002968FB" w:rsidRPr="00AE2ADC" w:rsidRDefault="002968FB" w:rsidP="008566C4">
            <w:pPr>
              <w:pStyle w:val="EmptyCellLayoutStyle"/>
              <w:spacing w:after="0" w:line="240" w:lineRule="auto"/>
              <w:rPr>
                <w:rFonts w:ascii="Arial" w:hAnsi="Arial" w:cs="Arial"/>
              </w:rPr>
            </w:pPr>
          </w:p>
        </w:tc>
        <w:tc>
          <w:tcPr>
            <w:tcW w:w="149" w:type="dxa"/>
          </w:tcPr>
          <w:p w14:paraId="1225EA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BFCE32" w14:textId="77777777" w:rsidTr="008566C4">
        <w:tc>
          <w:tcPr>
            <w:tcW w:w="54" w:type="dxa"/>
          </w:tcPr>
          <w:p w14:paraId="76C13B9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3434D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18DB3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A9DA2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7659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26095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F737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1C5D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3020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179F2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60E1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C8EB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FB131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C70D76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340D6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6D51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D03A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003A32B" w14:textId="77777777" w:rsidR="002968FB" w:rsidRPr="00AE2ADC" w:rsidRDefault="002968FB" w:rsidP="008566C4">
            <w:pPr>
              <w:spacing w:after="0" w:line="240" w:lineRule="auto"/>
              <w:jc w:val="left"/>
              <w:rPr>
                <w:rFonts w:cs="Arial"/>
              </w:rPr>
            </w:pPr>
          </w:p>
        </w:tc>
        <w:tc>
          <w:tcPr>
            <w:tcW w:w="149" w:type="dxa"/>
          </w:tcPr>
          <w:p w14:paraId="6697771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0EAAA78" w14:textId="77777777" w:rsidTr="008566C4">
        <w:trPr>
          <w:trHeight w:val="80"/>
        </w:trPr>
        <w:tc>
          <w:tcPr>
            <w:tcW w:w="54" w:type="dxa"/>
          </w:tcPr>
          <w:p w14:paraId="68563A2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015915" w14:textId="77777777" w:rsidR="002968FB" w:rsidRPr="00AE2ADC" w:rsidRDefault="002968FB" w:rsidP="008566C4">
            <w:pPr>
              <w:pStyle w:val="EmptyCellLayoutStyle"/>
              <w:spacing w:after="0" w:line="240" w:lineRule="auto"/>
              <w:rPr>
                <w:rFonts w:ascii="Arial" w:hAnsi="Arial" w:cs="Arial"/>
              </w:rPr>
            </w:pPr>
          </w:p>
        </w:tc>
        <w:tc>
          <w:tcPr>
            <w:tcW w:w="149" w:type="dxa"/>
          </w:tcPr>
          <w:p w14:paraId="01C36AF3" w14:textId="77777777" w:rsidR="002968FB" w:rsidRPr="00AE2ADC" w:rsidRDefault="002968FB" w:rsidP="008566C4">
            <w:pPr>
              <w:pStyle w:val="EmptyCellLayoutStyle"/>
              <w:spacing w:after="0" w:line="240" w:lineRule="auto"/>
              <w:rPr>
                <w:rFonts w:ascii="Arial" w:hAnsi="Arial" w:cs="Arial"/>
              </w:rPr>
            </w:pPr>
          </w:p>
        </w:tc>
      </w:tr>
    </w:tbl>
    <w:p w14:paraId="059A8E4C" w14:textId="77777777" w:rsidR="002968FB" w:rsidRPr="00AE2ADC" w:rsidRDefault="002968FB" w:rsidP="002968FB">
      <w:pPr>
        <w:spacing w:after="0" w:line="240" w:lineRule="auto"/>
        <w:jc w:val="left"/>
        <w:rPr>
          <w:rFonts w:cs="Arial"/>
        </w:rPr>
      </w:pPr>
    </w:p>
    <w:p w14:paraId="1551B5C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нарушений уникальности курсоров/с</w:t>
      </w:r>
    </w:p>
    <w:p w14:paraId="7AB767A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"Нарушений уникальности курсоров/с" для внутренних курсоров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CA6156A" w14:textId="77777777" w:rsidTr="008566C4">
        <w:trPr>
          <w:trHeight w:val="54"/>
        </w:trPr>
        <w:tc>
          <w:tcPr>
            <w:tcW w:w="54" w:type="dxa"/>
          </w:tcPr>
          <w:p w14:paraId="6910AC7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B524A0" w14:textId="77777777" w:rsidR="002968FB" w:rsidRPr="00AE2ADC" w:rsidRDefault="002968FB" w:rsidP="008566C4">
            <w:pPr>
              <w:pStyle w:val="EmptyCellLayoutStyle"/>
              <w:spacing w:after="0" w:line="240" w:lineRule="auto"/>
              <w:rPr>
                <w:rFonts w:ascii="Arial" w:hAnsi="Arial" w:cs="Arial"/>
              </w:rPr>
            </w:pPr>
          </w:p>
        </w:tc>
        <w:tc>
          <w:tcPr>
            <w:tcW w:w="149" w:type="dxa"/>
          </w:tcPr>
          <w:p w14:paraId="234AEE56"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4A6E7C" w14:textId="77777777" w:rsidTr="008566C4">
        <w:tc>
          <w:tcPr>
            <w:tcW w:w="54" w:type="dxa"/>
          </w:tcPr>
          <w:p w14:paraId="5A90318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D32C7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8C85C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9792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6E44FB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6D912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5ED8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9C1B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D0F8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C320A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9A0D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099A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771A1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BD0873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B646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06FF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972E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9DF4449" w14:textId="77777777" w:rsidR="002968FB" w:rsidRPr="00AE2ADC" w:rsidRDefault="002968FB" w:rsidP="008566C4">
            <w:pPr>
              <w:spacing w:after="0" w:line="240" w:lineRule="auto"/>
              <w:jc w:val="left"/>
              <w:rPr>
                <w:rFonts w:cs="Arial"/>
              </w:rPr>
            </w:pPr>
          </w:p>
        </w:tc>
        <w:tc>
          <w:tcPr>
            <w:tcW w:w="149" w:type="dxa"/>
          </w:tcPr>
          <w:p w14:paraId="754B640E"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AA1437" w14:textId="77777777" w:rsidTr="008566C4">
        <w:trPr>
          <w:trHeight w:val="80"/>
        </w:trPr>
        <w:tc>
          <w:tcPr>
            <w:tcW w:w="54" w:type="dxa"/>
          </w:tcPr>
          <w:p w14:paraId="0A7D7F9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937C1A" w14:textId="77777777" w:rsidR="002968FB" w:rsidRPr="00AE2ADC" w:rsidRDefault="002968FB" w:rsidP="008566C4">
            <w:pPr>
              <w:pStyle w:val="EmptyCellLayoutStyle"/>
              <w:spacing w:after="0" w:line="240" w:lineRule="auto"/>
              <w:rPr>
                <w:rFonts w:ascii="Arial" w:hAnsi="Arial" w:cs="Arial"/>
              </w:rPr>
            </w:pPr>
          </w:p>
        </w:tc>
        <w:tc>
          <w:tcPr>
            <w:tcW w:w="149" w:type="dxa"/>
          </w:tcPr>
          <w:p w14:paraId="340C9B2E" w14:textId="77777777" w:rsidR="002968FB" w:rsidRPr="00AE2ADC" w:rsidRDefault="002968FB" w:rsidP="008566C4">
            <w:pPr>
              <w:pStyle w:val="EmptyCellLayoutStyle"/>
              <w:spacing w:after="0" w:line="240" w:lineRule="auto"/>
              <w:rPr>
                <w:rFonts w:ascii="Arial" w:hAnsi="Arial" w:cs="Arial"/>
              </w:rPr>
            </w:pPr>
          </w:p>
        </w:tc>
      </w:tr>
    </w:tbl>
    <w:p w14:paraId="31D68063" w14:textId="77777777" w:rsidR="002968FB" w:rsidRPr="00AE2ADC" w:rsidRDefault="002968FB" w:rsidP="002968FB">
      <w:pPr>
        <w:spacing w:after="0" w:line="240" w:lineRule="auto"/>
        <w:jc w:val="left"/>
        <w:rPr>
          <w:rFonts w:cs="Arial"/>
        </w:rPr>
      </w:pPr>
    </w:p>
    <w:p w14:paraId="0D0819D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средн. мс/запись</w:t>
      </w:r>
    </w:p>
    <w:p w14:paraId="0AD4896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Собирает значение счетчика производительности Windows "Хранилище HTTP: средн. мс/запись"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004EB20" w14:textId="77777777" w:rsidTr="008566C4">
        <w:trPr>
          <w:trHeight w:val="54"/>
        </w:trPr>
        <w:tc>
          <w:tcPr>
            <w:tcW w:w="54" w:type="dxa"/>
          </w:tcPr>
          <w:p w14:paraId="16A7F9A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214F37" w14:textId="77777777" w:rsidR="002968FB" w:rsidRPr="00AE2ADC" w:rsidRDefault="002968FB" w:rsidP="008566C4">
            <w:pPr>
              <w:pStyle w:val="EmptyCellLayoutStyle"/>
              <w:spacing w:after="0" w:line="240" w:lineRule="auto"/>
              <w:rPr>
                <w:rFonts w:ascii="Arial" w:hAnsi="Arial" w:cs="Arial"/>
              </w:rPr>
            </w:pPr>
          </w:p>
        </w:tc>
        <w:tc>
          <w:tcPr>
            <w:tcW w:w="149" w:type="dxa"/>
          </w:tcPr>
          <w:p w14:paraId="29E8B8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453072" w14:textId="77777777" w:rsidTr="008566C4">
        <w:tc>
          <w:tcPr>
            <w:tcW w:w="54" w:type="dxa"/>
          </w:tcPr>
          <w:p w14:paraId="37BD261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F0514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6BC0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D1A2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348F5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C98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6AA7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B9CD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123D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59E3D2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84C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3D8A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ED889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C0785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9C1C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9F436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1DDD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795782B" w14:textId="77777777" w:rsidR="002968FB" w:rsidRPr="00AE2ADC" w:rsidRDefault="002968FB" w:rsidP="008566C4">
            <w:pPr>
              <w:spacing w:after="0" w:line="240" w:lineRule="auto"/>
              <w:jc w:val="left"/>
              <w:rPr>
                <w:rFonts w:cs="Arial"/>
              </w:rPr>
            </w:pPr>
          </w:p>
        </w:tc>
        <w:tc>
          <w:tcPr>
            <w:tcW w:w="149" w:type="dxa"/>
          </w:tcPr>
          <w:p w14:paraId="0C2FC27F"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2D3269" w14:textId="77777777" w:rsidTr="008566C4">
        <w:trPr>
          <w:trHeight w:val="80"/>
        </w:trPr>
        <w:tc>
          <w:tcPr>
            <w:tcW w:w="54" w:type="dxa"/>
          </w:tcPr>
          <w:p w14:paraId="3C6042A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E903B0" w14:textId="77777777" w:rsidR="002968FB" w:rsidRPr="00AE2ADC" w:rsidRDefault="002968FB" w:rsidP="008566C4">
            <w:pPr>
              <w:pStyle w:val="EmptyCellLayoutStyle"/>
              <w:spacing w:after="0" w:line="240" w:lineRule="auto"/>
              <w:rPr>
                <w:rFonts w:ascii="Arial" w:hAnsi="Arial" w:cs="Arial"/>
              </w:rPr>
            </w:pPr>
          </w:p>
        </w:tc>
        <w:tc>
          <w:tcPr>
            <w:tcW w:w="149" w:type="dxa"/>
          </w:tcPr>
          <w:p w14:paraId="2D3F51AD" w14:textId="77777777" w:rsidR="002968FB" w:rsidRPr="00AE2ADC" w:rsidRDefault="002968FB" w:rsidP="008566C4">
            <w:pPr>
              <w:pStyle w:val="EmptyCellLayoutStyle"/>
              <w:spacing w:after="0" w:line="240" w:lineRule="auto"/>
              <w:rPr>
                <w:rFonts w:ascii="Arial" w:hAnsi="Arial" w:cs="Arial"/>
              </w:rPr>
            </w:pPr>
          </w:p>
        </w:tc>
      </w:tr>
    </w:tbl>
    <w:p w14:paraId="6DF3DACE" w14:textId="77777777" w:rsidR="002968FB" w:rsidRPr="00AE2ADC" w:rsidRDefault="002968FB" w:rsidP="002968FB">
      <w:pPr>
        <w:spacing w:after="0" w:line="240" w:lineRule="auto"/>
        <w:jc w:val="left"/>
        <w:rPr>
          <w:rFonts w:cs="Arial"/>
        </w:rPr>
      </w:pPr>
    </w:p>
    <w:p w14:paraId="3F1E09F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очистка удаленных просроченных строк/с</w:t>
      </w:r>
    </w:p>
    <w:p w14:paraId="7E724A8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"Очистка удаленных просроченных строк/с"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09564E3" w14:textId="77777777" w:rsidTr="008566C4">
        <w:trPr>
          <w:trHeight w:val="54"/>
        </w:trPr>
        <w:tc>
          <w:tcPr>
            <w:tcW w:w="54" w:type="dxa"/>
          </w:tcPr>
          <w:p w14:paraId="01A24DE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9257A0" w14:textId="77777777" w:rsidR="002968FB" w:rsidRPr="00AE2ADC" w:rsidRDefault="002968FB" w:rsidP="008566C4">
            <w:pPr>
              <w:pStyle w:val="EmptyCellLayoutStyle"/>
              <w:spacing w:after="0" w:line="240" w:lineRule="auto"/>
              <w:rPr>
                <w:rFonts w:ascii="Arial" w:hAnsi="Arial" w:cs="Arial"/>
              </w:rPr>
            </w:pPr>
          </w:p>
        </w:tc>
        <w:tc>
          <w:tcPr>
            <w:tcW w:w="149" w:type="dxa"/>
          </w:tcPr>
          <w:p w14:paraId="6B3879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A5F1B7" w14:textId="77777777" w:rsidTr="008566C4">
        <w:tc>
          <w:tcPr>
            <w:tcW w:w="54" w:type="dxa"/>
          </w:tcPr>
          <w:p w14:paraId="2E4C52F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2C1DF7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117F3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ECDA5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8029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ECD5B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A699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6D8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7DA2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09EA2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2D22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456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64084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02F895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BAA1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CA56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764B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AB5AA92" w14:textId="77777777" w:rsidR="002968FB" w:rsidRPr="00AE2ADC" w:rsidRDefault="002968FB" w:rsidP="008566C4">
            <w:pPr>
              <w:spacing w:after="0" w:line="240" w:lineRule="auto"/>
              <w:jc w:val="left"/>
              <w:rPr>
                <w:rFonts w:cs="Arial"/>
              </w:rPr>
            </w:pPr>
          </w:p>
        </w:tc>
        <w:tc>
          <w:tcPr>
            <w:tcW w:w="149" w:type="dxa"/>
          </w:tcPr>
          <w:p w14:paraId="365D918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CBEF8E" w14:textId="77777777" w:rsidTr="008566C4">
        <w:trPr>
          <w:trHeight w:val="80"/>
        </w:trPr>
        <w:tc>
          <w:tcPr>
            <w:tcW w:w="54" w:type="dxa"/>
          </w:tcPr>
          <w:p w14:paraId="7F36E0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49EBF5" w14:textId="77777777" w:rsidR="002968FB" w:rsidRPr="00AE2ADC" w:rsidRDefault="002968FB" w:rsidP="008566C4">
            <w:pPr>
              <w:pStyle w:val="EmptyCellLayoutStyle"/>
              <w:spacing w:after="0" w:line="240" w:lineRule="auto"/>
              <w:rPr>
                <w:rFonts w:ascii="Arial" w:hAnsi="Arial" w:cs="Arial"/>
              </w:rPr>
            </w:pPr>
          </w:p>
        </w:tc>
        <w:tc>
          <w:tcPr>
            <w:tcW w:w="149" w:type="dxa"/>
          </w:tcPr>
          <w:p w14:paraId="69EDFB3B" w14:textId="77777777" w:rsidR="002968FB" w:rsidRPr="00AE2ADC" w:rsidRDefault="002968FB" w:rsidP="008566C4">
            <w:pPr>
              <w:pStyle w:val="EmptyCellLayoutStyle"/>
              <w:spacing w:after="0" w:line="240" w:lineRule="auto"/>
              <w:rPr>
                <w:rFonts w:ascii="Arial" w:hAnsi="Arial" w:cs="Arial"/>
              </w:rPr>
            </w:pPr>
          </w:p>
        </w:tc>
      </w:tr>
    </w:tbl>
    <w:p w14:paraId="4FB214B8" w14:textId="77777777" w:rsidR="002968FB" w:rsidRPr="00AE2ADC" w:rsidRDefault="002968FB" w:rsidP="002968FB">
      <w:pPr>
        <w:spacing w:after="0" w:line="240" w:lineRule="auto"/>
        <w:jc w:val="left"/>
        <w:rPr>
          <w:rFonts w:cs="Arial"/>
        </w:rPr>
      </w:pPr>
    </w:p>
    <w:p w14:paraId="7DD1B38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активация компонента Service Broker: количество запущенных задач в секунду</w:t>
      </w:r>
    </w:p>
    <w:p w14:paraId="70E1365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содержит общее число хранимых процедур активации, запущенных в секунду всеми мониторами очереди в экземпляре.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9A36381" w14:textId="77777777" w:rsidTr="008566C4">
        <w:trPr>
          <w:trHeight w:val="54"/>
        </w:trPr>
        <w:tc>
          <w:tcPr>
            <w:tcW w:w="54" w:type="dxa"/>
          </w:tcPr>
          <w:p w14:paraId="0AEE312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DF4ECC" w14:textId="77777777" w:rsidR="002968FB" w:rsidRPr="00AE2ADC" w:rsidRDefault="002968FB" w:rsidP="008566C4">
            <w:pPr>
              <w:pStyle w:val="EmptyCellLayoutStyle"/>
              <w:spacing w:after="0" w:line="240" w:lineRule="auto"/>
              <w:rPr>
                <w:rFonts w:ascii="Arial" w:hAnsi="Arial" w:cs="Arial"/>
              </w:rPr>
            </w:pPr>
          </w:p>
        </w:tc>
        <w:tc>
          <w:tcPr>
            <w:tcW w:w="149" w:type="dxa"/>
          </w:tcPr>
          <w:p w14:paraId="07DECE7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3847436" w14:textId="77777777" w:rsidTr="008566C4">
        <w:tc>
          <w:tcPr>
            <w:tcW w:w="54" w:type="dxa"/>
          </w:tcPr>
          <w:p w14:paraId="5C2D0F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0BE489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7AB02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9E8A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B254B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09929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EF361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FC08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4D87F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31A7CA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D932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71F6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1685D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078AFB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2DC9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9912B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4934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0F8F743" w14:textId="77777777" w:rsidR="002968FB" w:rsidRPr="00AE2ADC" w:rsidRDefault="002968FB" w:rsidP="008566C4">
            <w:pPr>
              <w:spacing w:after="0" w:line="240" w:lineRule="auto"/>
              <w:jc w:val="left"/>
              <w:rPr>
                <w:rFonts w:cs="Arial"/>
              </w:rPr>
            </w:pPr>
          </w:p>
        </w:tc>
        <w:tc>
          <w:tcPr>
            <w:tcW w:w="149" w:type="dxa"/>
          </w:tcPr>
          <w:p w14:paraId="4A32A22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5D8ED9" w14:textId="77777777" w:rsidTr="008566C4">
        <w:trPr>
          <w:trHeight w:val="80"/>
        </w:trPr>
        <w:tc>
          <w:tcPr>
            <w:tcW w:w="54" w:type="dxa"/>
          </w:tcPr>
          <w:p w14:paraId="5B6B09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5CCF9C" w14:textId="77777777" w:rsidR="002968FB" w:rsidRPr="00AE2ADC" w:rsidRDefault="002968FB" w:rsidP="008566C4">
            <w:pPr>
              <w:pStyle w:val="EmptyCellLayoutStyle"/>
              <w:spacing w:after="0" w:line="240" w:lineRule="auto"/>
              <w:rPr>
                <w:rFonts w:ascii="Arial" w:hAnsi="Arial" w:cs="Arial"/>
              </w:rPr>
            </w:pPr>
          </w:p>
        </w:tc>
        <w:tc>
          <w:tcPr>
            <w:tcW w:w="149" w:type="dxa"/>
          </w:tcPr>
          <w:p w14:paraId="67956C03" w14:textId="77777777" w:rsidR="002968FB" w:rsidRPr="00AE2ADC" w:rsidRDefault="002968FB" w:rsidP="008566C4">
            <w:pPr>
              <w:pStyle w:val="EmptyCellLayoutStyle"/>
              <w:spacing w:after="0" w:line="240" w:lineRule="auto"/>
              <w:rPr>
                <w:rFonts w:ascii="Arial" w:hAnsi="Arial" w:cs="Arial"/>
              </w:rPr>
            </w:pPr>
          </w:p>
        </w:tc>
      </w:tr>
    </w:tbl>
    <w:p w14:paraId="223DF9EB" w14:textId="77777777" w:rsidR="002968FB" w:rsidRPr="00AE2ADC" w:rsidRDefault="002968FB" w:rsidP="002968FB">
      <w:pPr>
        <w:spacing w:after="0" w:line="240" w:lineRule="auto"/>
        <w:jc w:val="left"/>
        <w:rPr>
          <w:rFonts w:cs="Arial"/>
        </w:rPr>
      </w:pPr>
    </w:p>
    <w:p w14:paraId="3EA9731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ошибок проверки транзакций/с</w:t>
      </w:r>
    </w:p>
    <w:p w14:paraId="05B198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"Ошибок проверки транзакций/с"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FB437DB" w14:textId="77777777" w:rsidTr="008566C4">
        <w:trPr>
          <w:trHeight w:val="54"/>
        </w:trPr>
        <w:tc>
          <w:tcPr>
            <w:tcW w:w="54" w:type="dxa"/>
          </w:tcPr>
          <w:p w14:paraId="092B512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D526F3" w14:textId="77777777" w:rsidR="002968FB" w:rsidRPr="00AE2ADC" w:rsidRDefault="002968FB" w:rsidP="008566C4">
            <w:pPr>
              <w:pStyle w:val="EmptyCellLayoutStyle"/>
              <w:spacing w:after="0" w:line="240" w:lineRule="auto"/>
              <w:rPr>
                <w:rFonts w:ascii="Arial" w:hAnsi="Arial" w:cs="Arial"/>
              </w:rPr>
            </w:pPr>
          </w:p>
        </w:tc>
        <w:tc>
          <w:tcPr>
            <w:tcW w:w="149" w:type="dxa"/>
          </w:tcPr>
          <w:p w14:paraId="554413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45DD29DD" w14:textId="77777777" w:rsidTr="008566C4">
        <w:tc>
          <w:tcPr>
            <w:tcW w:w="54" w:type="dxa"/>
          </w:tcPr>
          <w:p w14:paraId="2FCF9C2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87AF06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A59A7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22D5F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9763F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DC7805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661B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3053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EEC3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1B1B8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9397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D24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169DD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85395D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10B0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D5C35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8773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9A79CCA" w14:textId="77777777" w:rsidR="002968FB" w:rsidRPr="00AE2ADC" w:rsidRDefault="002968FB" w:rsidP="008566C4">
            <w:pPr>
              <w:spacing w:after="0" w:line="240" w:lineRule="auto"/>
              <w:jc w:val="left"/>
              <w:rPr>
                <w:rFonts w:cs="Arial"/>
              </w:rPr>
            </w:pPr>
          </w:p>
        </w:tc>
        <w:tc>
          <w:tcPr>
            <w:tcW w:w="149" w:type="dxa"/>
          </w:tcPr>
          <w:p w14:paraId="6E36C2D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ED4FA9" w14:textId="77777777" w:rsidTr="008566C4">
        <w:trPr>
          <w:trHeight w:val="80"/>
        </w:trPr>
        <w:tc>
          <w:tcPr>
            <w:tcW w:w="54" w:type="dxa"/>
          </w:tcPr>
          <w:p w14:paraId="509BDE0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A164C0" w14:textId="77777777" w:rsidR="002968FB" w:rsidRPr="00AE2ADC" w:rsidRDefault="002968FB" w:rsidP="008566C4">
            <w:pPr>
              <w:pStyle w:val="EmptyCellLayoutStyle"/>
              <w:spacing w:after="0" w:line="240" w:lineRule="auto"/>
              <w:rPr>
                <w:rFonts w:ascii="Arial" w:hAnsi="Arial" w:cs="Arial"/>
              </w:rPr>
            </w:pPr>
          </w:p>
        </w:tc>
        <w:tc>
          <w:tcPr>
            <w:tcW w:w="149" w:type="dxa"/>
          </w:tcPr>
          <w:p w14:paraId="78A2C1AF" w14:textId="77777777" w:rsidR="002968FB" w:rsidRPr="00AE2ADC" w:rsidRDefault="002968FB" w:rsidP="008566C4">
            <w:pPr>
              <w:pStyle w:val="EmptyCellLayoutStyle"/>
              <w:spacing w:after="0" w:line="240" w:lineRule="auto"/>
              <w:rPr>
                <w:rFonts w:ascii="Arial" w:hAnsi="Arial" w:cs="Arial"/>
              </w:rPr>
            </w:pPr>
          </w:p>
        </w:tc>
      </w:tr>
    </w:tbl>
    <w:p w14:paraId="2915CE41" w14:textId="77777777" w:rsidR="002968FB" w:rsidRPr="00AE2ADC" w:rsidRDefault="002968FB" w:rsidP="002968FB">
      <w:pPr>
        <w:spacing w:after="0" w:line="240" w:lineRule="auto"/>
        <w:jc w:val="left"/>
        <w:rPr>
          <w:rFonts w:cs="Arial"/>
        </w:rPr>
      </w:pPr>
    </w:p>
    <w:p w14:paraId="44964E8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обработано строк/с (отмеченных для удаления связи)</w:t>
      </w:r>
    </w:p>
    <w:p w14:paraId="554EA23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"Обработано строк/с (отмеченных для удаления связи)"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0DE8909" w14:textId="77777777" w:rsidTr="008566C4">
        <w:trPr>
          <w:trHeight w:val="54"/>
        </w:trPr>
        <w:tc>
          <w:tcPr>
            <w:tcW w:w="54" w:type="dxa"/>
          </w:tcPr>
          <w:p w14:paraId="44B24C1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1E9B21" w14:textId="77777777" w:rsidR="002968FB" w:rsidRPr="00AE2ADC" w:rsidRDefault="002968FB" w:rsidP="008566C4">
            <w:pPr>
              <w:pStyle w:val="EmptyCellLayoutStyle"/>
              <w:spacing w:after="0" w:line="240" w:lineRule="auto"/>
              <w:rPr>
                <w:rFonts w:ascii="Arial" w:hAnsi="Arial" w:cs="Arial"/>
              </w:rPr>
            </w:pPr>
          </w:p>
        </w:tc>
        <w:tc>
          <w:tcPr>
            <w:tcW w:w="149" w:type="dxa"/>
          </w:tcPr>
          <w:p w14:paraId="3C31E30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4D6F59B" w14:textId="77777777" w:rsidTr="008566C4">
        <w:tc>
          <w:tcPr>
            <w:tcW w:w="54" w:type="dxa"/>
          </w:tcPr>
          <w:p w14:paraId="543BF8C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344B3E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BC3FAA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74BF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1F1C5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5FEC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DB591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8BC4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FC1F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C734B7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F19A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D07A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FFABE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1369F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23AA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45D5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71B66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7826104" w14:textId="77777777" w:rsidR="002968FB" w:rsidRPr="00AE2ADC" w:rsidRDefault="002968FB" w:rsidP="008566C4">
            <w:pPr>
              <w:spacing w:after="0" w:line="240" w:lineRule="auto"/>
              <w:jc w:val="left"/>
              <w:rPr>
                <w:rFonts w:cs="Arial"/>
              </w:rPr>
            </w:pPr>
          </w:p>
        </w:tc>
        <w:tc>
          <w:tcPr>
            <w:tcW w:w="149" w:type="dxa"/>
          </w:tcPr>
          <w:p w14:paraId="3FD0B5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C30FB3" w14:textId="77777777" w:rsidTr="008566C4">
        <w:trPr>
          <w:trHeight w:val="80"/>
        </w:trPr>
        <w:tc>
          <w:tcPr>
            <w:tcW w:w="54" w:type="dxa"/>
          </w:tcPr>
          <w:p w14:paraId="05991E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42D3AA" w14:textId="77777777" w:rsidR="002968FB" w:rsidRPr="00AE2ADC" w:rsidRDefault="002968FB" w:rsidP="008566C4">
            <w:pPr>
              <w:pStyle w:val="EmptyCellLayoutStyle"/>
              <w:spacing w:after="0" w:line="240" w:lineRule="auto"/>
              <w:rPr>
                <w:rFonts w:ascii="Arial" w:hAnsi="Arial" w:cs="Arial"/>
              </w:rPr>
            </w:pPr>
          </w:p>
        </w:tc>
        <w:tc>
          <w:tcPr>
            <w:tcW w:w="149" w:type="dxa"/>
          </w:tcPr>
          <w:p w14:paraId="44BEFB7F" w14:textId="77777777" w:rsidR="002968FB" w:rsidRPr="00AE2ADC" w:rsidRDefault="002968FB" w:rsidP="008566C4">
            <w:pPr>
              <w:pStyle w:val="EmptyCellLayoutStyle"/>
              <w:spacing w:after="0" w:line="240" w:lineRule="auto"/>
              <w:rPr>
                <w:rFonts w:ascii="Arial" w:hAnsi="Arial" w:cs="Arial"/>
              </w:rPr>
            </w:pPr>
          </w:p>
        </w:tc>
      </w:tr>
    </w:tbl>
    <w:p w14:paraId="6F3E3AB0" w14:textId="77777777" w:rsidR="002968FB" w:rsidRPr="00AE2ADC" w:rsidRDefault="002968FB" w:rsidP="002968FB">
      <w:pPr>
        <w:spacing w:after="0" w:line="240" w:lineRule="auto"/>
        <w:jc w:val="left"/>
        <w:rPr>
          <w:rFonts w:cs="Arial"/>
        </w:rPr>
      </w:pPr>
    </w:p>
    <w:p w14:paraId="415E6B1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транспорт компонента Service Broker: количество операций ввода-вывода отправки в секунду</w:t>
      </w:r>
    </w:p>
    <w:p w14:paraId="5E3F6CF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счетчик сообщает количество выполненных транспортных операций ввода-вывода по отправке за одну секунду.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72A567F" w14:textId="77777777" w:rsidTr="008566C4">
        <w:trPr>
          <w:trHeight w:val="54"/>
        </w:trPr>
        <w:tc>
          <w:tcPr>
            <w:tcW w:w="54" w:type="dxa"/>
          </w:tcPr>
          <w:p w14:paraId="4244BD4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1E8D22" w14:textId="77777777" w:rsidR="002968FB" w:rsidRPr="00AE2ADC" w:rsidRDefault="002968FB" w:rsidP="008566C4">
            <w:pPr>
              <w:pStyle w:val="EmptyCellLayoutStyle"/>
              <w:spacing w:after="0" w:line="240" w:lineRule="auto"/>
              <w:rPr>
                <w:rFonts w:ascii="Arial" w:hAnsi="Arial" w:cs="Arial"/>
              </w:rPr>
            </w:pPr>
          </w:p>
        </w:tc>
        <w:tc>
          <w:tcPr>
            <w:tcW w:w="149" w:type="dxa"/>
          </w:tcPr>
          <w:p w14:paraId="4919359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3984989" w14:textId="77777777" w:rsidTr="008566C4">
        <w:tc>
          <w:tcPr>
            <w:tcW w:w="54" w:type="dxa"/>
          </w:tcPr>
          <w:p w14:paraId="5E4522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319658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3BE7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3638F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35415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0EED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7BB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CA0C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4089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FC9D8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5FF8B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8CB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BC5D6A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5CE15D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D7375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1760B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A1E4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E28A8E8" w14:textId="77777777" w:rsidR="002968FB" w:rsidRPr="00AE2ADC" w:rsidRDefault="002968FB" w:rsidP="008566C4">
            <w:pPr>
              <w:spacing w:after="0" w:line="240" w:lineRule="auto"/>
              <w:jc w:val="left"/>
              <w:rPr>
                <w:rFonts w:cs="Arial"/>
              </w:rPr>
            </w:pPr>
          </w:p>
        </w:tc>
        <w:tc>
          <w:tcPr>
            <w:tcW w:w="149" w:type="dxa"/>
          </w:tcPr>
          <w:p w14:paraId="38E490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116D0E" w14:textId="77777777" w:rsidTr="008566C4">
        <w:trPr>
          <w:trHeight w:val="80"/>
        </w:trPr>
        <w:tc>
          <w:tcPr>
            <w:tcW w:w="54" w:type="dxa"/>
          </w:tcPr>
          <w:p w14:paraId="7449CF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9D08D2" w14:textId="77777777" w:rsidR="002968FB" w:rsidRPr="00AE2ADC" w:rsidRDefault="002968FB" w:rsidP="008566C4">
            <w:pPr>
              <w:pStyle w:val="EmptyCellLayoutStyle"/>
              <w:spacing w:after="0" w:line="240" w:lineRule="auto"/>
              <w:rPr>
                <w:rFonts w:ascii="Arial" w:hAnsi="Arial" w:cs="Arial"/>
              </w:rPr>
            </w:pPr>
          </w:p>
        </w:tc>
        <w:tc>
          <w:tcPr>
            <w:tcW w:w="149" w:type="dxa"/>
          </w:tcPr>
          <w:p w14:paraId="796851A7" w14:textId="77777777" w:rsidR="002968FB" w:rsidRPr="00AE2ADC" w:rsidRDefault="002968FB" w:rsidP="008566C4">
            <w:pPr>
              <w:pStyle w:val="EmptyCellLayoutStyle"/>
              <w:spacing w:after="0" w:line="240" w:lineRule="auto"/>
              <w:rPr>
                <w:rFonts w:ascii="Arial" w:hAnsi="Arial" w:cs="Arial"/>
              </w:rPr>
            </w:pPr>
          </w:p>
        </w:tc>
      </w:tr>
    </w:tbl>
    <w:p w14:paraId="61916F73" w14:textId="77777777" w:rsidR="002968FB" w:rsidRPr="00AE2ADC" w:rsidRDefault="002968FB" w:rsidP="002968FB">
      <w:pPr>
        <w:spacing w:after="0" w:line="240" w:lineRule="auto"/>
        <w:jc w:val="left"/>
        <w:rPr>
          <w:rFonts w:cs="Arial"/>
        </w:rPr>
      </w:pPr>
    </w:p>
    <w:p w14:paraId="236D85E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записано байт/с</w:t>
      </w:r>
    </w:p>
    <w:p w14:paraId="3BB7348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HTTP:Записано байт/с"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010E791" w14:textId="77777777" w:rsidTr="008566C4">
        <w:trPr>
          <w:trHeight w:val="54"/>
        </w:trPr>
        <w:tc>
          <w:tcPr>
            <w:tcW w:w="54" w:type="dxa"/>
          </w:tcPr>
          <w:p w14:paraId="7E6612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D435F8" w14:textId="77777777" w:rsidR="002968FB" w:rsidRPr="00AE2ADC" w:rsidRDefault="002968FB" w:rsidP="008566C4">
            <w:pPr>
              <w:pStyle w:val="EmptyCellLayoutStyle"/>
              <w:spacing w:after="0" w:line="240" w:lineRule="auto"/>
              <w:rPr>
                <w:rFonts w:ascii="Arial" w:hAnsi="Arial" w:cs="Arial"/>
              </w:rPr>
            </w:pPr>
          </w:p>
        </w:tc>
        <w:tc>
          <w:tcPr>
            <w:tcW w:w="149" w:type="dxa"/>
          </w:tcPr>
          <w:p w14:paraId="64273B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49D8223A" w14:textId="77777777" w:rsidTr="008566C4">
        <w:tc>
          <w:tcPr>
            <w:tcW w:w="54" w:type="dxa"/>
          </w:tcPr>
          <w:p w14:paraId="339085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922DF3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A6FF18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390B21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10DCA9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79B89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D96C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1749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6876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A5FA2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E5A9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91CA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29EB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6DAFB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1F867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B145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8B22F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39E78673" w14:textId="77777777" w:rsidR="002968FB" w:rsidRPr="00AE2ADC" w:rsidRDefault="002968FB" w:rsidP="008566C4">
            <w:pPr>
              <w:spacing w:after="0" w:line="240" w:lineRule="auto"/>
              <w:jc w:val="left"/>
              <w:rPr>
                <w:rFonts w:cs="Arial"/>
              </w:rPr>
            </w:pPr>
          </w:p>
        </w:tc>
        <w:tc>
          <w:tcPr>
            <w:tcW w:w="149" w:type="dxa"/>
          </w:tcPr>
          <w:p w14:paraId="021DBC9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ADA8181" w14:textId="77777777" w:rsidTr="008566C4">
        <w:trPr>
          <w:trHeight w:val="80"/>
        </w:trPr>
        <w:tc>
          <w:tcPr>
            <w:tcW w:w="54" w:type="dxa"/>
          </w:tcPr>
          <w:p w14:paraId="03A5E83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CA21A2" w14:textId="77777777" w:rsidR="002968FB" w:rsidRPr="00AE2ADC" w:rsidRDefault="002968FB" w:rsidP="008566C4">
            <w:pPr>
              <w:pStyle w:val="EmptyCellLayoutStyle"/>
              <w:spacing w:after="0" w:line="240" w:lineRule="auto"/>
              <w:rPr>
                <w:rFonts w:ascii="Arial" w:hAnsi="Arial" w:cs="Arial"/>
              </w:rPr>
            </w:pPr>
          </w:p>
        </w:tc>
        <w:tc>
          <w:tcPr>
            <w:tcW w:w="149" w:type="dxa"/>
          </w:tcPr>
          <w:p w14:paraId="7B78F84C" w14:textId="77777777" w:rsidR="002968FB" w:rsidRPr="00AE2ADC" w:rsidRDefault="002968FB" w:rsidP="008566C4">
            <w:pPr>
              <w:pStyle w:val="EmptyCellLayoutStyle"/>
              <w:spacing w:after="0" w:line="240" w:lineRule="auto"/>
              <w:rPr>
                <w:rFonts w:ascii="Arial" w:hAnsi="Arial" w:cs="Arial"/>
              </w:rPr>
            </w:pPr>
          </w:p>
        </w:tc>
      </w:tr>
    </w:tbl>
    <w:p w14:paraId="5BA7227B" w14:textId="77777777" w:rsidR="002968FB" w:rsidRPr="00AE2ADC" w:rsidRDefault="002968FB" w:rsidP="002968FB">
      <w:pPr>
        <w:spacing w:after="0" w:line="240" w:lineRule="auto"/>
        <w:jc w:val="left"/>
        <w:rPr>
          <w:rFonts w:cs="Arial"/>
        </w:rPr>
      </w:pPr>
    </w:p>
    <w:p w14:paraId="35E2A2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повторных компиляций SQL в секунду</w:t>
      </w:r>
    </w:p>
    <w:p w14:paraId="528D3FD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повторных компиляций SQL в секунду" для каждого экземпляра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E33DEAF" w14:textId="77777777" w:rsidTr="008566C4">
        <w:trPr>
          <w:trHeight w:val="54"/>
        </w:trPr>
        <w:tc>
          <w:tcPr>
            <w:tcW w:w="54" w:type="dxa"/>
          </w:tcPr>
          <w:p w14:paraId="0FD6BDA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C365907" w14:textId="77777777" w:rsidR="002968FB" w:rsidRPr="00AE2ADC" w:rsidRDefault="002968FB" w:rsidP="008566C4">
            <w:pPr>
              <w:pStyle w:val="EmptyCellLayoutStyle"/>
              <w:spacing w:after="0" w:line="240" w:lineRule="auto"/>
              <w:rPr>
                <w:rFonts w:ascii="Arial" w:hAnsi="Arial" w:cs="Arial"/>
              </w:rPr>
            </w:pPr>
          </w:p>
        </w:tc>
        <w:tc>
          <w:tcPr>
            <w:tcW w:w="149" w:type="dxa"/>
          </w:tcPr>
          <w:p w14:paraId="0C024593"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949D9D" w14:textId="77777777" w:rsidTr="008566C4">
        <w:tc>
          <w:tcPr>
            <w:tcW w:w="54" w:type="dxa"/>
          </w:tcPr>
          <w:p w14:paraId="36F2C7F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D3A89D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ED901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6BDA1E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F8720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B62F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9C627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8E1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F224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9D1D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58C1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0A688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57FD4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D76896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888A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9393E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4312C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7826D90" w14:textId="77777777" w:rsidR="002968FB" w:rsidRPr="00AE2ADC" w:rsidRDefault="002968FB" w:rsidP="008566C4">
            <w:pPr>
              <w:spacing w:after="0" w:line="240" w:lineRule="auto"/>
              <w:jc w:val="left"/>
              <w:rPr>
                <w:rFonts w:cs="Arial"/>
              </w:rPr>
            </w:pPr>
          </w:p>
        </w:tc>
        <w:tc>
          <w:tcPr>
            <w:tcW w:w="149" w:type="dxa"/>
          </w:tcPr>
          <w:p w14:paraId="11B227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80D150" w14:textId="77777777" w:rsidTr="008566C4">
        <w:trPr>
          <w:trHeight w:val="80"/>
        </w:trPr>
        <w:tc>
          <w:tcPr>
            <w:tcW w:w="54" w:type="dxa"/>
          </w:tcPr>
          <w:p w14:paraId="326F94C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DAC9DF1" w14:textId="77777777" w:rsidR="002968FB" w:rsidRPr="00AE2ADC" w:rsidRDefault="002968FB" w:rsidP="008566C4">
            <w:pPr>
              <w:pStyle w:val="EmptyCellLayoutStyle"/>
              <w:spacing w:after="0" w:line="240" w:lineRule="auto"/>
              <w:rPr>
                <w:rFonts w:ascii="Arial" w:hAnsi="Arial" w:cs="Arial"/>
              </w:rPr>
            </w:pPr>
          </w:p>
        </w:tc>
        <w:tc>
          <w:tcPr>
            <w:tcW w:w="149" w:type="dxa"/>
          </w:tcPr>
          <w:p w14:paraId="62341119" w14:textId="77777777" w:rsidR="002968FB" w:rsidRPr="00AE2ADC" w:rsidRDefault="002968FB" w:rsidP="008566C4">
            <w:pPr>
              <w:pStyle w:val="EmptyCellLayoutStyle"/>
              <w:spacing w:after="0" w:line="240" w:lineRule="auto"/>
              <w:rPr>
                <w:rFonts w:ascii="Arial" w:hAnsi="Arial" w:cs="Arial"/>
              </w:rPr>
            </w:pPr>
          </w:p>
        </w:tc>
      </w:tr>
    </w:tbl>
    <w:p w14:paraId="22EAACC0" w14:textId="77777777" w:rsidR="002968FB" w:rsidRPr="00AE2ADC" w:rsidRDefault="002968FB" w:rsidP="002968FB">
      <w:pPr>
        <w:spacing w:after="0" w:line="240" w:lineRule="auto"/>
        <w:jc w:val="left"/>
        <w:rPr>
          <w:rFonts w:cs="Arial"/>
        </w:rPr>
      </w:pPr>
    </w:p>
    <w:p w14:paraId="1FF20E8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рабочие элементы основной сборки мусора/с</w:t>
      </w:r>
    </w:p>
    <w:p w14:paraId="24252F0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"Рабочие элементы основной сборки мусора/с"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1C5305D" w14:textId="77777777" w:rsidTr="008566C4">
        <w:trPr>
          <w:trHeight w:val="54"/>
        </w:trPr>
        <w:tc>
          <w:tcPr>
            <w:tcW w:w="54" w:type="dxa"/>
          </w:tcPr>
          <w:p w14:paraId="418A30C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7D36B3" w14:textId="77777777" w:rsidR="002968FB" w:rsidRPr="00AE2ADC" w:rsidRDefault="002968FB" w:rsidP="008566C4">
            <w:pPr>
              <w:pStyle w:val="EmptyCellLayoutStyle"/>
              <w:spacing w:after="0" w:line="240" w:lineRule="auto"/>
              <w:rPr>
                <w:rFonts w:ascii="Arial" w:hAnsi="Arial" w:cs="Arial"/>
              </w:rPr>
            </w:pPr>
          </w:p>
        </w:tc>
        <w:tc>
          <w:tcPr>
            <w:tcW w:w="149" w:type="dxa"/>
          </w:tcPr>
          <w:p w14:paraId="77A8620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0174711" w14:textId="77777777" w:rsidTr="008566C4">
        <w:tc>
          <w:tcPr>
            <w:tcW w:w="54" w:type="dxa"/>
          </w:tcPr>
          <w:p w14:paraId="54DD0B7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C197F0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0DD07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031E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2C35E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71C25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2ACF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7149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2BEE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07A39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385D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90A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5097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A084E1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EDB7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99D2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D351F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BA8E1E3" w14:textId="77777777" w:rsidR="002968FB" w:rsidRPr="00AE2ADC" w:rsidRDefault="002968FB" w:rsidP="008566C4">
            <w:pPr>
              <w:spacing w:after="0" w:line="240" w:lineRule="auto"/>
              <w:jc w:val="left"/>
              <w:rPr>
                <w:rFonts w:cs="Arial"/>
              </w:rPr>
            </w:pPr>
          </w:p>
        </w:tc>
        <w:tc>
          <w:tcPr>
            <w:tcW w:w="149" w:type="dxa"/>
          </w:tcPr>
          <w:p w14:paraId="08EE7B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59C554" w14:textId="77777777" w:rsidTr="008566C4">
        <w:trPr>
          <w:trHeight w:val="80"/>
        </w:trPr>
        <w:tc>
          <w:tcPr>
            <w:tcW w:w="54" w:type="dxa"/>
          </w:tcPr>
          <w:p w14:paraId="580E2C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DA3F5E" w14:textId="77777777" w:rsidR="002968FB" w:rsidRPr="00AE2ADC" w:rsidRDefault="002968FB" w:rsidP="008566C4">
            <w:pPr>
              <w:pStyle w:val="EmptyCellLayoutStyle"/>
              <w:spacing w:after="0" w:line="240" w:lineRule="auto"/>
              <w:rPr>
                <w:rFonts w:ascii="Arial" w:hAnsi="Arial" w:cs="Arial"/>
              </w:rPr>
            </w:pPr>
          </w:p>
        </w:tc>
        <w:tc>
          <w:tcPr>
            <w:tcW w:w="149" w:type="dxa"/>
          </w:tcPr>
          <w:p w14:paraId="79BDD322" w14:textId="77777777" w:rsidR="002968FB" w:rsidRPr="00AE2ADC" w:rsidRDefault="002968FB" w:rsidP="008566C4">
            <w:pPr>
              <w:pStyle w:val="EmptyCellLayoutStyle"/>
              <w:spacing w:after="0" w:line="240" w:lineRule="auto"/>
              <w:rPr>
                <w:rFonts w:ascii="Arial" w:hAnsi="Arial" w:cs="Arial"/>
              </w:rPr>
            </w:pPr>
          </w:p>
        </w:tc>
      </w:tr>
    </w:tbl>
    <w:p w14:paraId="48F3D24D" w14:textId="77777777" w:rsidR="002968FB" w:rsidRPr="00AE2ADC" w:rsidRDefault="002968FB" w:rsidP="002968FB">
      <w:pPr>
        <w:spacing w:after="0" w:line="240" w:lineRule="auto"/>
        <w:jc w:val="left"/>
        <w:rPr>
          <w:rFonts w:cs="Arial"/>
        </w:rPr>
      </w:pPr>
    </w:p>
    <w:p w14:paraId="4CD7A2F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статистика компонента Service Broker: количество помещенных в очередь сообщений транспорта в секунду</w:t>
      </w:r>
    </w:p>
    <w:p w14:paraId="07931FF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Число сообщений в секунду, помещаемых в очереди данного экземпляра. Учитываются только сообщения, полученные по сети.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902FF6A" w14:textId="77777777" w:rsidTr="008566C4">
        <w:trPr>
          <w:trHeight w:val="54"/>
        </w:trPr>
        <w:tc>
          <w:tcPr>
            <w:tcW w:w="54" w:type="dxa"/>
          </w:tcPr>
          <w:p w14:paraId="323F13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D5AFB2" w14:textId="77777777" w:rsidR="002968FB" w:rsidRPr="00AE2ADC" w:rsidRDefault="002968FB" w:rsidP="008566C4">
            <w:pPr>
              <w:pStyle w:val="EmptyCellLayoutStyle"/>
              <w:spacing w:after="0" w:line="240" w:lineRule="auto"/>
              <w:rPr>
                <w:rFonts w:ascii="Arial" w:hAnsi="Arial" w:cs="Arial"/>
              </w:rPr>
            </w:pPr>
          </w:p>
        </w:tc>
        <w:tc>
          <w:tcPr>
            <w:tcW w:w="149" w:type="dxa"/>
          </w:tcPr>
          <w:p w14:paraId="78C2174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E80BDB" w14:textId="77777777" w:rsidTr="008566C4">
        <w:tc>
          <w:tcPr>
            <w:tcW w:w="54" w:type="dxa"/>
          </w:tcPr>
          <w:p w14:paraId="130D677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B16D1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4461D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0D4CA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A76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608C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64D0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97B8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926A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8CCBD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8FFE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226E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7E2F48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9D6534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18B26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241C6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05BB9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E45AFCB" w14:textId="77777777" w:rsidR="002968FB" w:rsidRPr="00AE2ADC" w:rsidRDefault="002968FB" w:rsidP="008566C4">
            <w:pPr>
              <w:spacing w:after="0" w:line="240" w:lineRule="auto"/>
              <w:jc w:val="left"/>
              <w:rPr>
                <w:rFonts w:cs="Arial"/>
              </w:rPr>
            </w:pPr>
          </w:p>
        </w:tc>
        <w:tc>
          <w:tcPr>
            <w:tcW w:w="149" w:type="dxa"/>
          </w:tcPr>
          <w:p w14:paraId="0275F94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CE764B" w14:textId="77777777" w:rsidTr="008566C4">
        <w:trPr>
          <w:trHeight w:val="80"/>
        </w:trPr>
        <w:tc>
          <w:tcPr>
            <w:tcW w:w="54" w:type="dxa"/>
          </w:tcPr>
          <w:p w14:paraId="1B1B90D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90BFD4" w14:textId="77777777" w:rsidR="002968FB" w:rsidRPr="00AE2ADC" w:rsidRDefault="002968FB" w:rsidP="008566C4">
            <w:pPr>
              <w:pStyle w:val="EmptyCellLayoutStyle"/>
              <w:spacing w:after="0" w:line="240" w:lineRule="auto"/>
              <w:rPr>
                <w:rFonts w:ascii="Arial" w:hAnsi="Arial" w:cs="Arial"/>
              </w:rPr>
            </w:pPr>
          </w:p>
        </w:tc>
        <w:tc>
          <w:tcPr>
            <w:tcW w:w="149" w:type="dxa"/>
          </w:tcPr>
          <w:p w14:paraId="4B1BE289" w14:textId="77777777" w:rsidR="002968FB" w:rsidRPr="00AE2ADC" w:rsidRDefault="002968FB" w:rsidP="008566C4">
            <w:pPr>
              <w:pStyle w:val="EmptyCellLayoutStyle"/>
              <w:spacing w:after="0" w:line="240" w:lineRule="auto"/>
              <w:rPr>
                <w:rFonts w:ascii="Arial" w:hAnsi="Arial" w:cs="Arial"/>
              </w:rPr>
            </w:pPr>
          </w:p>
        </w:tc>
      </w:tr>
    </w:tbl>
    <w:p w14:paraId="169CCA87" w14:textId="77777777" w:rsidR="002968FB" w:rsidRPr="00AE2ADC" w:rsidRDefault="002968FB" w:rsidP="002968FB">
      <w:pPr>
        <w:spacing w:after="0" w:line="240" w:lineRule="auto"/>
        <w:jc w:val="left"/>
        <w:rPr>
          <w:rFonts w:cs="Arial"/>
        </w:rPr>
      </w:pPr>
    </w:p>
    <w:p w14:paraId="181268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хранилище HTTP: всего байт/с</w:t>
      </w:r>
    </w:p>
    <w:p w14:paraId="1531474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"Хранилище HTTP: всего байт/с" для ядра СУБД SQL, которое ведет наблюдение за учетной записью хранения Microsoft Azure.</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EAC7FAA" w14:textId="77777777" w:rsidTr="008566C4">
        <w:trPr>
          <w:trHeight w:val="54"/>
        </w:trPr>
        <w:tc>
          <w:tcPr>
            <w:tcW w:w="54" w:type="dxa"/>
          </w:tcPr>
          <w:p w14:paraId="1E8741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F66612" w14:textId="77777777" w:rsidR="002968FB" w:rsidRPr="00AE2ADC" w:rsidRDefault="002968FB" w:rsidP="008566C4">
            <w:pPr>
              <w:pStyle w:val="EmptyCellLayoutStyle"/>
              <w:spacing w:after="0" w:line="240" w:lineRule="auto"/>
              <w:rPr>
                <w:rFonts w:ascii="Arial" w:hAnsi="Arial" w:cs="Arial"/>
              </w:rPr>
            </w:pPr>
          </w:p>
        </w:tc>
        <w:tc>
          <w:tcPr>
            <w:tcW w:w="149" w:type="dxa"/>
          </w:tcPr>
          <w:p w14:paraId="18B68F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D63692" w14:textId="77777777" w:rsidTr="008566C4">
        <w:tc>
          <w:tcPr>
            <w:tcW w:w="54" w:type="dxa"/>
          </w:tcPr>
          <w:p w14:paraId="2AAA65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CBB155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6139A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90B62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4CA37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9B05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2DD4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3E8A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F5D7D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0A6B7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62DCB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D742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23DB74"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E454DF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6CC13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069D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EE550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3CD6F59" w14:textId="77777777" w:rsidR="002968FB" w:rsidRPr="00AE2ADC" w:rsidRDefault="002968FB" w:rsidP="008566C4">
            <w:pPr>
              <w:spacing w:after="0" w:line="240" w:lineRule="auto"/>
              <w:jc w:val="left"/>
              <w:rPr>
                <w:rFonts w:cs="Arial"/>
              </w:rPr>
            </w:pPr>
          </w:p>
        </w:tc>
        <w:tc>
          <w:tcPr>
            <w:tcW w:w="149" w:type="dxa"/>
          </w:tcPr>
          <w:p w14:paraId="0B358905"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50D72E" w14:textId="77777777" w:rsidTr="008566C4">
        <w:trPr>
          <w:trHeight w:val="80"/>
        </w:trPr>
        <w:tc>
          <w:tcPr>
            <w:tcW w:w="54" w:type="dxa"/>
          </w:tcPr>
          <w:p w14:paraId="77F849E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379B47" w14:textId="77777777" w:rsidR="002968FB" w:rsidRPr="00AE2ADC" w:rsidRDefault="002968FB" w:rsidP="008566C4">
            <w:pPr>
              <w:pStyle w:val="EmptyCellLayoutStyle"/>
              <w:spacing w:after="0" w:line="240" w:lineRule="auto"/>
              <w:rPr>
                <w:rFonts w:ascii="Arial" w:hAnsi="Arial" w:cs="Arial"/>
              </w:rPr>
            </w:pPr>
          </w:p>
        </w:tc>
        <w:tc>
          <w:tcPr>
            <w:tcW w:w="149" w:type="dxa"/>
          </w:tcPr>
          <w:p w14:paraId="6F4CB88C" w14:textId="77777777" w:rsidR="002968FB" w:rsidRPr="00AE2ADC" w:rsidRDefault="002968FB" w:rsidP="008566C4">
            <w:pPr>
              <w:pStyle w:val="EmptyCellLayoutStyle"/>
              <w:spacing w:after="0" w:line="240" w:lineRule="auto"/>
              <w:rPr>
                <w:rFonts w:ascii="Arial" w:hAnsi="Arial" w:cs="Arial"/>
              </w:rPr>
            </w:pPr>
          </w:p>
        </w:tc>
      </w:tr>
    </w:tbl>
    <w:p w14:paraId="515BF785" w14:textId="77777777" w:rsidR="002968FB" w:rsidRPr="00AE2ADC" w:rsidRDefault="002968FB" w:rsidP="002968FB">
      <w:pPr>
        <w:spacing w:after="0" w:line="240" w:lineRule="auto"/>
        <w:jc w:val="left"/>
        <w:rPr>
          <w:rFonts w:cs="Arial"/>
        </w:rPr>
      </w:pPr>
    </w:p>
    <w:p w14:paraId="5033943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обновлений точек сохранения/с</w:t>
      </w:r>
    </w:p>
    <w:p w14:paraId="65CAC9B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"Обновлений точек сохранения/с" для транзакций XTP ядра СУБД SQL 2014.</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9A157B5" w14:textId="77777777" w:rsidTr="008566C4">
        <w:trPr>
          <w:trHeight w:val="54"/>
        </w:trPr>
        <w:tc>
          <w:tcPr>
            <w:tcW w:w="54" w:type="dxa"/>
          </w:tcPr>
          <w:p w14:paraId="2FA95E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F95799E" w14:textId="77777777" w:rsidR="002968FB" w:rsidRPr="00AE2ADC" w:rsidRDefault="002968FB" w:rsidP="008566C4">
            <w:pPr>
              <w:pStyle w:val="EmptyCellLayoutStyle"/>
              <w:spacing w:after="0" w:line="240" w:lineRule="auto"/>
              <w:rPr>
                <w:rFonts w:ascii="Arial" w:hAnsi="Arial" w:cs="Arial"/>
              </w:rPr>
            </w:pPr>
          </w:p>
        </w:tc>
        <w:tc>
          <w:tcPr>
            <w:tcW w:w="149" w:type="dxa"/>
          </w:tcPr>
          <w:p w14:paraId="74674A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3B0B0F7" w14:textId="77777777" w:rsidTr="008566C4">
        <w:tc>
          <w:tcPr>
            <w:tcW w:w="54" w:type="dxa"/>
          </w:tcPr>
          <w:p w14:paraId="7DAE7A8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28CD62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99F09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54B7E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C3D9B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EEF96A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00D2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9F84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9ABA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72E974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7487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7752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1AA23D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E1E805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6F19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E2F23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7C06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32EE346" w14:textId="77777777" w:rsidR="002968FB" w:rsidRPr="00AE2ADC" w:rsidRDefault="002968FB" w:rsidP="008566C4">
            <w:pPr>
              <w:spacing w:after="0" w:line="240" w:lineRule="auto"/>
              <w:jc w:val="left"/>
              <w:rPr>
                <w:rFonts w:cs="Arial"/>
              </w:rPr>
            </w:pPr>
          </w:p>
        </w:tc>
        <w:tc>
          <w:tcPr>
            <w:tcW w:w="149" w:type="dxa"/>
          </w:tcPr>
          <w:p w14:paraId="78D1CC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34338BF" w14:textId="77777777" w:rsidTr="008566C4">
        <w:trPr>
          <w:trHeight w:val="80"/>
        </w:trPr>
        <w:tc>
          <w:tcPr>
            <w:tcW w:w="54" w:type="dxa"/>
          </w:tcPr>
          <w:p w14:paraId="4C81C5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763A32" w14:textId="77777777" w:rsidR="002968FB" w:rsidRPr="00AE2ADC" w:rsidRDefault="002968FB" w:rsidP="008566C4">
            <w:pPr>
              <w:pStyle w:val="EmptyCellLayoutStyle"/>
              <w:spacing w:after="0" w:line="240" w:lineRule="auto"/>
              <w:rPr>
                <w:rFonts w:ascii="Arial" w:hAnsi="Arial" w:cs="Arial"/>
              </w:rPr>
            </w:pPr>
          </w:p>
        </w:tc>
        <w:tc>
          <w:tcPr>
            <w:tcW w:w="149" w:type="dxa"/>
          </w:tcPr>
          <w:p w14:paraId="37A36AC1" w14:textId="77777777" w:rsidR="002968FB" w:rsidRPr="00AE2ADC" w:rsidRDefault="002968FB" w:rsidP="008566C4">
            <w:pPr>
              <w:pStyle w:val="EmptyCellLayoutStyle"/>
              <w:spacing w:after="0" w:line="240" w:lineRule="auto"/>
              <w:rPr>
                <w:rFonts w:ascii="Arial" w:hAnsi="Arial" w:cs="Arial"/>
              </w:rPr>
            </w:pPr>
          </w:p>
        </w:tc>
      </w:tr>
    </w:tbl>
    <w:p w14:paraId="14E4A792" w14:textId="77777777" w:rsidR="002968FB" w:rsidRPr="00AE2ADC" w:rsidRDefault="002968FB" w:rsidP="002968FB">
      <w:pPr>
        <w:spacing w:after="0" w:line="240" w:lineRule="auto"/>
        <w:jc w:val="left"/>
        <w:rPr>
          <w:rFonts w:cs="Arial"/>
        </w:rPr>
      </w:pPr>
    </w:p>
    <w:p w14:paraId="22FD37A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очистка затронутых строк/с</w:t>
      </w:r>
    </w:p>
    <w:p w14:paraId="674CAA3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"Очистка затронутых строк/с" для сборщика мусора механизма XTP.</w:t>
      </w:r>
      <w:r w:rsidRPr="00AE2ADC">
        <w:rPr>
          <w:rFonts w:eastAsia="Calibri" w:cs="Arial"/>
          <w:color w:val="000000"/>
          <w:sz w:val="22"/>
          <w:lang w:bidi="ru-RU"/>
        </w:rPr>
        <w:br/>
        <w:t>Обратите внимание, что это правило отключено для всех выпусков SQL Express.</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A3B5809" w14:textId="77777777" w:rsidTr="008566C4">
        <w:trPr>
          <w:trHeight w:val="54"/>
        </w:trPr>
        <w:tc>
          <w:tcPr>
            <w:tcW w:w="54" w:type="dxa"/>
          </w:tcPr>
          <w:p w14:paraId="032A710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3DB3E4" w14:textId="77777777" w:rsidR="002968FB" w:rsidRPr="00AE2ADC" w:rsidRDefault="002968FB" w:rsidP="008566C4">
            <w:pPr>
              <w:pStyle w:val="EmptyCellLayoutStyle"/>
              <w:spacing w:after="0" w:line="240" w:lineRule="auto"/>
              <w:rPr>
                <w:rFonts w:ascii="Arial" w:hAnsi="Arial" w:cs="Arial"/>
              </w:rPr>
            </w:pPr>
          </w:p>
        </w:tc>
        <w:tc>
          <w:tcPr>
            <w:tcW w:w="149" w:type="dxa"/>
          </w:tcPr>
          <w:p w14:paraId="702AEFB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5529457" w14:textId="77777777" w:rsidTr="008566C4">
        <w:tc>
          <w:tcPr>
            <w:tcW w:w="54" w:type="dxa"/>
          </w:tcPr>
          <w:p w14:paraId="11AD243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ABF5E9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532EB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43503E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0E420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7ABEB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9D62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D9EF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D035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0C8C2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7B85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190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DB293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D53D11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0CA52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CC645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D6F99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3899B0E" w14:textId="77777777" w:rsidR="002968FB" w:rsidRPr="00AE2ADC" w:rsidRDefault="002968FB" w:rsidP="008566C4">
            <w:pPr>
              <w:spacing w:after="0" w:line="240" w:lineRule="auto"/>
              <w:jc w:val="left"/>
              <w:rPr>
                <w:rFonts w:cs="Arial"/>
              </w:rPr>
            </w:pPr>
          </w:p>
        </w:tc>
        <w:tc>
          <w:tcPr>
            <w:tcW w:w="149" w:type="dxa"/>
          </w:tcPr>
          <w:p w14:paraId="510E1BF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8B67CB" w14:textId="77777777" w:rsidTr="008566C4">
        <w:trPr>
          <w:trHeight w:val="80"/>
        </w:trPr>
        <w:tc>
          <w:tcPr>
            <w:tcW w:w="54" w:type="dxa"/>
          </w:tcPr>
          <w:p w14:paraId="6C11926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929D66C" w14:textId="77777777" w:rsidR="002968FB" w:rsidRPr="00AE2ADC" w:rsidRDefault="002968FB" w:rsidP="008566C4">
            <w:pPr>
              <w:pStyle w:val="EmptyCellLayoutStyle"/>
              <w:spacing w:after="0" w:line="240" w:lineRule="auto"/>
              <w:rPr>
                <w:rFonts w:ascii="Arial" w:hAnsi="Arial" w:cs="Arial"/>
              </w:rPr>
            </w:pPr>
          </w:p>
        </w:tc>
        <w:tc>
          <w:tcPr>
            <w:tcW w:w="149" w:type="dxa"/>
          </w:tcPr>
          <w:p w14:paraId="5513F42E" w14:textId="77777777" w:rsidR="002968FB" w:rsidRPr="00AE2ADC" w:rsidRDefault="002968FB" w:rsidP="008566C4">
            <w:pPr>
              <w:pStyle w:val="EmptyCellLayoutStyle"/>
              <w:spacing w:after="0" w:line="240" w:lineRule="auto"/>
              <w:rPr>
                <w:rFonts w:ascii="Arial" w:hAnsi="Arial" w:cs="Arial"/>
              </w:rPr>
            </w:pPr>
          </w:p>
        </w:tc>
      </w:tr>
    </w:tbl>
    <w:p w14:paraId="7419C3D7" w14:textId="77777777" w:rsidR="002968FB" w:rsidRPr="00AE2ADC" w:rsidRDefault="002968FB" w:rsidP="002968FB">
      <w:pPr>
        <w:spacing w:after="0" w:line="240" w:lineRule="auto"/>
        <w:jc w:val="left"/>
        <w:rPr>
          <w:rFonts w:cs="Arial"/>
        </w:rPr>
      </w:pPr>
    </w:p>
    <w:p w14:paraId="1B7AFAEE"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задачи</w:t>
      </w:r>
    </w:p>
    <w:p w14:paraId="57F93E9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Глобальные параметры конфигурации</w:t>
      </w:r>
    </w:p>
    <w:p w14:paraId="0FE4428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Глобальные параметры конфигурации</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41ACCFDB" w14:textId="77777777" w:rsidTr="008566C4">
        <w:trPr>
          <w:trHeight w:val="54"/>
        </w:trPr>
        <w:tc>
          <w:tcPr>
            <w:tcW w:w="54" w:type="dxa"/>
          </w:tcPr>
          <w:p w14:paraId="42D872E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BC1309" w14:textId="77777777" w:rsidR="002968FB" w:rsidRPr="00AE2ADC" w:rsidRDefault="002968FB" w:rsidP="008566C4">
            <w:pPr>
              <w:pStyle w:val="EmptyCellLayoutStyle"/>
              <w:spacing w:after="0" w:line="240" w:lineRule="auto"/>
              <w:rPr>
                <w:rFonts w:ascii="Arial" w:hAnsi="Arial" w:cs="Arial"/>
              </w:rPr>
            </w:pPr>
          </w:p>
        </w:tc>
        <w:tc>
          <w:tcPr>
            <w:tcW w:w="149" w:type="dxa"/>
          </w:tcPr>
          <w:p w14:paraId="3E32E5F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9A24898" w14:textId="77777777" w:rsidTr="008566C4">
        <w:tc>
          <w:tcPr>
            <w:tcW w:w="54" w:type="dxa"/>
          </w:tcPr>
          <w:p w14:paraId="1DAED4F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0428E97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2C910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3C45A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ED9CA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B3E84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91D3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3EC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57933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7C698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1E1AF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A27C8CD"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34F64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8D0E855" w14:textId="77777777" w:rsidR="002968FB" w:rsidRPr="00AE2ADC" w:rsidRDefault="002968FB" w:rsidP="008566C4">
            <w:pPr>
              <w:spacing w:after="0" w:line="240" w:lineRule="auto"/>
              <w:jc w:val="left"/>
              <w:rPr>
                <w:rFonts w:cs="Arial"/>
              </w:rPr>
            </w:pPr>
          </w:p>
        </w:tc>
        <w:tc>
          <w:tcPr>
            <w:tcW w:w="149" w:type="dxa"/>
          </w:tcPr>
          <w:p w14:paraId="216DBAC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8F4D241" w14:textId="77777777" w:rsidTr="008566C4">
        <w:trPr>
          <w:trHeight w:val="80"/>
        </w:trPr>
        <w:tc>
          <w:tcPr>
            <w:tcW w:w="54" w:type="dxa"/>
          </w:tcPr>
          <w:p w14:paraId="31C7B7D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5E3F3DD" w14:textId="77777777" w:rsidR="002968FB" w:rsidRPr="00AE2ADC" w:rsidRDefault="002968FB" w:rsidP="008566C4">
            <w:pPr>
              <w:pStyle w:val="EmptyCellLayoutStyle"/>
              <w:spacing w:after="0" w:line="240" w:lineRule="auto"/>
              <w:rPr>
                <w:rFonts w:ascii="Arial" w:hAnsi="Arial" w:cs="Arial"/>
              </w:rPr>
            </w:pPr>
          </w:p>
        </w:tc>
        <w:tc>
          <w:tcPr>
            <w:tcW w:w="149" w:type="dxa"/>
          </w:tcPr>
          <w:p w14:paraId="250F59CD" w14:textId="77777777" w:rsidR="002968FB" w:rsidRPr="00AE2ADC" w:rsidRDefault="002968FB" w:rsidP="008566C4">
            <w:pPr>
              <w:pStyle w:val="EmptyCellLayoutStyle"/>
              <w:spacing w:after="0" w:line="240" w:lineRule="auto"/>
              <w:rPr>
                <w:rFonts w:ascii="Arial" w:hAnsi="Arial" w:cs="Arial"/>
              </w:rPr>
            </w:pPr>
          </w:p>
        </w:tc>
      </w:tr>
    </w:tbl>
    <w:p w14:paraId="4332FE13" w14:textId="77777777" w:rsidR="002968FB" w:rsidRPr="00AE2ADC" w:rsidRDefault="002968FB" w:rsidP="002968FB">
      <w:pPr>
        <w:spacing w:after="0" w:line="240" w:lineRule="auto"/>
        <w:jc w:val="left"/>
        <w:rPr>
          <w:rFonts w:cs="Arial"/>
        </w:rPr>
      </w:pPr>
    </w:p>
    <w:p w14:paraId="1649FF6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SQL Server</w:t>
      </w:r>
    </w:p>
    <w:p w14:paraId="2FD8373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SQL Server</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4D340793" w14:textId="77777777" w:rsidTr="008566C4">
        <w:trPr>
          <w:trHeight w:val="54"/>
        </w:trPr>
        <w:tc>
          <w:tcPr>
            <w:tcW w:w="54" w:type="dxa"/>
          </w:tcPr>
          <w:p w14:paraId="14C9F05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15695C" w14:textId="77777777" w:rsidR="002968FB" w:rsidRPr="00AE2ADC" w:rsidRDefault="002968FB" w:rsidP="008566C4">
            <w:pPr>
              <w:pStyle w:val="EmptyCellLayoutStyle"/>
              <w:spacing w:after="0" w:line="240" w:lineRule="auto"/>
              <w:rPr>
                <w:rFonts w:ascii="Arial" w:hAnsi="Arial" w:cs="Arial"/>
              </w:rPr>
            </w:pPr>
          </w:p>
        </w:tc>
        <w:tc>
          <w:tcPr>
            <w:tcW w:w="149" w:type="dxa"/>
          </w:tcPr>
          <w:p w14:paraId="2A77B3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CE69ECB" w14:textId="77777777" w:rsidTr="008566C4">
        <w:tc>
          <w:tcPr>
            <w:tcW w:w="54" w:type="dxa"/>
          </w:tcPr>
          <w:p w14:paraId="6013808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5BC09C5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737552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0CA67E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1AF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C5DF06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3986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D872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9B06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61E6EB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DC69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4C06633"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41D60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889A9FC" w14:textId="77777777" w:rsidR="002968FB" w:rsidRPr="00AE2ADC" w:rsidRDefault="002968FB" w:rsidP="008566C4">
            <w:pPr>
              <w:spacing w:after="0" w:line="240" w:lineRule="auto"/>
              <w:jc w:val="left"/>
              <w:rPr>
                <w:rFonts w:cs="Arial"/>
              </w:rPr>
            </w:pPr>
          </w:p>
        </w:tc>
        <w:tc>
          <w:tcPr>
            <w:tcW w:w="149" w:type="dxa"/>
          </w:tcPr>
          <w:p w14:paraId="144B04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A19E99" w14:textId="77777777" w:rsidTr="008566C4">
        <w:trPr>
          <w:trHeight w:val="80"/>
        </w:trPr>
        <w:tc>
          <w:tcPr>
            <w:tcW w:w="54" w:type="dxa"/>
          </w:tcPr>
          <w:p w14:paraId="56669D3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9A983FF" w14:textId="77777777" w:rsidR="002968FB" w:rsidRPr="00AE2ADC" w:rsidRDefault="002968FB" w:rsidP="008566C4">
            <w:pPr>
              <w:pStyle w:val="EmptyCellLayoutStyle"/>
              <w:spacing w:after="0" w:line="240" w:lineRule="auto"/>
              <w:rPr>
                <w:rFonts w:ascii="Arial" w:hAnsi="Arial" w:cs="Arial"/>
              </w:rPr>
            </w:pPr>
          </w:p>
        </w:tc>
        <w:tc>
          <w:tcPr>
            <w:tcW w:w="149" w:type="dxa"/>
          </w:tcPr>
          <w:p w14:paraId="373998A4" w14:textId="77777777" w:rsidR="002968FB" w:rsidRPr="00AE2ADC" w:rsidRDefault="002968FB" w:rsidP="008566C4">
            <w:pPr>
              <w:pStyle w:val="EmptyCellLayoutStyle"/>
              <w:spacing w:after="0" w:line="240" w:lineRule="auto"/>
              <w:rPr>
                <w:rFonts w:ascii="Arial" w:hAnsi="Arial" w:cs="Arial"/>
              </w:rPr>
            </w:pPr>
          </w:p>
        </w:tc>
      </w:tr>
    </w:tbl>
    <w:p w14:paraId="4E4E3750" w14:textId="77777777" w:rsidR="002968FB" w:rsidRPr="00AE2ADC" w:rsidRDefault="002968FB" w:rsidP="002968FB">
      <w:pPr>
        <w:spacing w:after="0" w:line="240" w:lineRule="auto"/>
        <w:jc w:val="left"/>
        <w:rPr>
          <w:rFonts w:cs="Arial"/>
        </w:rPr>
      </w:pPr>
    </w:p>
    <w:p w14:paraId="29ACC8D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средства запуска управляющей программы для полнотекстовой фильтрации SQL</w:t>
      </w:r>
    </w:p>
    <w:p w14:paraId="64A18C3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средства запуска управляющей программы для полнотекстовой фильтрации SQL. Обратите внимание на то, что функция полнотекстового поиска SQL недоступна в SQL Server Express, кроме выпуска SQL Server Express с дополнительными службами.</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62C4C54" w14:textId="77777777" w:rsidTr="008566C4">
        <w:trPr>
          <w:trHeight w:val="54"/>
        </w:trPr>
        <w:tc>
          <w:tcPr>
            <w:tcW w:w="54" w:type="dxa"/>
          </w:tcPr>
          <w:p w14:paraId="248DD97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DCE493" w14:textId="77777777" w:rsidR="002968FB" w:rsidRPr="00AE2ADC" w:rsidRDefault="002968FB" w:rsidP="008566C4">
            <w:pPr>
              <w:pStyle w:val="EmptyCellLayoutStyle"/>
              <w:spacing w:after="0" w:line="240" w:lineRule="auto"/>
              <w:rPr>
                <w:rFonts w:ascii="Arial" w:hAnsi="Arial" w:cs="Arial"/>
              </w:rPr>
            </w:pPr>
          </w:p>
        </w:tc>
        <w:tc>
          <w:tcPr>
            <w:tcW w:w="149" w:type="dxa"/>
          </w:tcPr>
          <w:p w14:paraId="6539D1A3" w14:textId="77777777" w:rsidR="002968FB" w:rsidRPr="00AE2ADC" w:rsidRDefault="002968FB" w:rsidP="008566C4">
            <w:pPr>
              <w:pStyle w:val="EmptyCellLayoutStyle"/>
              <w:spacing w:after="0" w:line="240" w:lineRule="auto"/>
              <w:rPr>
                <w:rFonts w:ascii="Arial" w:hAnsi="Arial" w:cs="Arial"/>
              </w:rPr>
            </w:pPr>
          </w:p>
        </w:tc>
      </w:tr>
      <w:tr w:rsidR="002968FB" w:rsidRPr="00AE2ADC" w14:paraId="63C15B4A" w14:textId="77777777" w:rsidTr="008566C4">
        <w:tc>
          <w:tcPr>
            <w:tcW w:w="54" w:type="dxa"/>
          </w:tcPr>
          <w:p w14:paraId="1C7924D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52117BC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87C69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9DA71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39D7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5695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C732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E285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2C2A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A31205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F8F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545E6C7"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5B34A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9B2D02C" w14:textId="77777777" w:rsidR="002968FB" w:rsidRPr="00AE2ADC" w:rsidRDefault="002968FB" w:rsidP="008566C4">
            <w:pPr>
              <w:spacing w:after="0" w:line="240" w:lineRule="auto"/>
              <w:jc w:val="left"/>
              <w:rPr>
                <w:rFonts w:cs="Arial"/>
              </w:rPr>
            </w:pPr>
          </w:p>
        </w:tc>
        <w:tc>
          <w:tcPr>
            <w:tcW w:w="149" w:type="dxa"/>
          </w:tcPr>
          <w:p w14:paraId="6BE8F9BB"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47FFEE" w14:textId="77777777" w:rsidTr="008566C4">
        <w:trPr>
          <w:trHeight w:val="80"/>
        </w:trPr>
        <w:tc>
          <w:tcPr>
            <w:tcW w:w="54" w:type="dxa"/>
          </w:tcPr>
          <w:p w14:paraId="0BD8168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BE4068F" w14:textId="77777777" w:rsidR="002968FB" w:rsidRPr="00AE2ADC" w:rsidRDefault="002968FB" w:rsidP="008566C4">
            <w:pPr>
              <w:pStyle w:val="EmptyCellLayoutStyle"/>
              <w:spacing w:after="0" w:line="240" w:lineRule="auto"/>
              <w:rPr>
                <w:rFonts w:ascii="Arial" w:hAnsi="Arial" w:cs="Arial"/>
              </w:rPr>
            </w:pPr>
          </w:p>
        </w:tc>
        <w:tc>
          <w:tcPr>
            <w:tcW w:w="149" w:type="dxa"/>
          </w:tcPr>
          <w:p w14:paraId="75DCA8E3" w14:textId="77777777" w:rsidR="002968FB" w:rsidRPr="00AE2ADC" w:rsidRDefault="002968FB" w:rsidP="008566C4">
            <w:pPr>
              <w:pStyle w:val="EmptyCellLayoutStyle"/>
              <w:spacing w:after="0" w:line="240" w:lineRule="auto"/>
              <w:rPr>
                <w:rFonts w:ascii="Arial" w:hAnsi="Arial" w:cs="Arial"/>
              </w:rPr>
            </w:pPr>
          </w:p>
        </w:tc>
      </w:tr>
    </w:tbl>
    <w:p w14:paraId="3E3223DB" w14:textId="77777777" w:rsidR="002968FB" w:rsidRPr="00AE2ADC" w:rsidRDefault="002968FB" w:rsidP="002968FB">
      <w:pPr>
        <w:spacing w:after="0" w:line="240" w:lineRule="auto"/>
        <w:jc w:val="left"/>
        <w:rPr>
          <w:rFonts w:cs="Arial"/>
        </w:rPr>
      </w:pPr>
    </w:p>
    <w:p w14:paraId="24964C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агента SQL Server из компонента DB Engine</w:t>
      </w:r>
    </w:p>
    <w:p w14:paraId="35053A5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агента SQL Server из компонента DB Engine</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27EDE7A9" w14:textId="77777777" w:rsidTr="008566C4">
        <w:trPr>
          <w:trHeight w:val="54"/>
        </w:trPr>
        <w:tc>
          <w:tcPr>
            <w:tcW w:w="54" w:type="dxa"/>
          </w:tcPr>
          <w:p w14:paraId="249CBEC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4FAC97" w14:textId="77777777" w:rsidR="002968FB" w:rsidRPr="00AE2ADC" w:rsidRDefault="002968FB" w:rsidP="008566C4">
            <w:pPr>
              <w:pStyle w:val="EmptyCellLayoutStyle"/>
              <w:spacing w:after="0" w:line="240" w:lineRule="auto"/>
              <w:rPr>
                <w:rFonts w:ascii="Arial" w:hAnsi="Arial" w:cs="Arial"/>
              </w:rPr>
            </w:pPr>
          </w:p>
        </w:tc>
        <w:tc>
          <w:tcPr>
            <w:tcW w:w="149" w:type="dxa"/>
          </w:tcPr>
          <w:p w14:paraId="079CDD99"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05C92C" w14:textId="77777777" w:rsidTr="008566C4">
        <w:tc>
          <w:tcPr>
            <w:tcW w:w="54" w:type="dxa"/>
          </w:tcPr>
          <w:p w14:paraId="6CDD174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533395A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8D229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1817F7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004621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92EB99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00C8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268B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C900C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3FE528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092A8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5CDD7F"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6AA07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EB0847B" w14:textId="77777777" w:rsidR="002968FB" w:rsidRPr="00AE2ADC" w:rsidRDefault="002968FB" w:rsidP="008566C4">
            <w:pPr>
              <w:spacing w:after="0" w:line="240" w:lineRule="auto"/>
              <w:jc w:val="left"/>
              <w:rPr>
                <w:rFonts w:cs="Arial"/>
              </w:rPr>
            </w:pPr>
          </w:p>
        </w:tc>
        <w:tc>
          <w:tcPr>
            <w:tcW w:w="149" w:type="dxa"/>
          </w:tcPr>
          <w:p w14:paraId="44D741D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81F36A" w14:textId="77777777" w:rsidTr="008566C4">
        <w:trPr>
          <w:trHeight w:val="80"/>
        </w:trPr>
        <w:tc>
          <w:tcPr>
            <w:tcW w:w="54" w:type="dxa"/>
          </w:tcPr>
          <w:p w14:paraId="26035E5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46589D" w14:textId="77777777" w:rsidR="002968FB" w:rsidRPr="00AE2ADC" w:rsidRDefault="002968FB" w:rsidP="008566C4">
            <w:pPr>
              <w:pStyle w:val="EmptyCellLayoutStyle"/>
              <w:spacing w:after="0" w:line="240" w:lineRule="auto"/>
              <w:rPr>
                <w:rFonts w:ascii="Arial" w:hAnsi="Arial" w:cs="Arial"/>
              </w:rPr>
            </w:pPr>
          </w:p>
        </w:tc>
        <w:tc>
          <w:tcPr>
            <w:tcW w:w="149" w:type="dxa"/>
          </w:tcPr>
          <w:p w14:paraId="27C25D4C" w14:textId="77777777" w:rsidR="002968FB" w:rsidRPr="00AE2ADC" w:rsidRDefault="002968FB" w:rsidP="008566C4">
            <w:pPr>
              <w:pStyle w:val="EmptyCellLayoutStyle"/>
              <w:spacing w:after="0" w:line="240" w:lineRule="auto"/>
              <w:rPr>
                <w:rFonts w:ascii="Arial" w:hAnsi="Arial" w:cs="Arial"/>
              </w:rPr>
            </w:pPr>
          </w:p>
        </w:tc>
      </w:tr>
    </w:tbl>
    <w:p w14:paraId="22641C4D" w14:textId="77777777" w:rsidR="002968FB" w:rsidRPr="00AE2ADC" w:rsidRDefault="002968FB" w:rsidP="002968FB">
      <w:pPr>
        <w:spacing w:after="0" w:line="240" w:lineRule="auto"/>
        <w:jc w:val="left"/>
        <w:rPr>
          <w:rFonts w:cs="Arial"/>
        </w:rPr>
      </w:pPr>
    </w:p>
    <w:p w14:paraId="759E73E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агента SQL Server из компонента DB Engine</w:t>
      </w:r>
    </w:p>
    <w:p w14:paraId="5AD2A05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агента SQL Server из компонента DB Engine</w:t>
      </w:r>
      <w:r w:rsidRPr="00AE2ADC">
        <w:rPr>
          <w:rFonts w:eastAsia="Calibri" w:cs="Arial"/>
          <w:color w:val="000000"/>
          <w:sz w:val="22"/>
          <w:lang w:bidi="ru-RU"/>
        </w:rPr>
        <w:br/>
        <w:t>Обратите внимание на то, что служба Windows агента SQL Server не поддерживается ни одним выпуском SQL Server Express.</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14233FC8" w14:textId="77777777" w:rsidTr="008566C4">
        <w:trPr>
          <w:trHeight w:val="54"/>
        </w:trPr>
        <w:tc>
          <w:tcPr>
            <w:tcW w:w="54" w:type="dxa"/>
          </w:tcPr>
          <w:p w14:paraId="5D5E280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31BEFB" w14:textId="77777777" w:rsidR="002968FB" w:rsidRPr="00AE2ADC" w:rsidRDefault="002968FB" w:rsidP="008566C4">
            <w:pPr>
              <w:pStyle w:val="EmptyCellLayoutStyle"/>
              <w:spacing w:after="0" w:line="240" w:lineRule="auto"/>
              <w:rPr>
                <w:rFonts w:ascii="Arial" w:hAnsi="Arial" w:cs="Arial"/>
              </w:rPr>
            </w:pPr>
          </w:p>
        </w:tc>
        <w:tc>
          <w:tcPr>
            <w:tcW w:w="149" w:type="dxa"/>
          </w:tcPr>
          <w:p w14:paraId="0F78460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4488C9" w14:textId="77777777" w:rsidTr="008566C4">
        <w:tc>
          <w:tcPr>
            <w:tcW w:w="54" w:type="dxa"/>
          </w:tcPr>
          <w:p w14:paraId="2752973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3D5617F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67F971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D41A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F0211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B8B1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12C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7F98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1A6C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C1BB44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9887B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E7788C"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20886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DE036AC" w14:textId="77777777" w:rsidR="002968FB" w:rsidRPr="00AE2ADC" w:rsidRDefault="002968FB" w:rsidP="008566C4">
            <w:pPr>
              <w:spacing w:after="0" w:line="240" w:lineRule="auto"/>
              <w:jc w:val="left"/>
              <w:rPr>
                <w:rFonts w:cs="Arial"/>
              </w:rPr>
            </w:pPr>
          </w:p>
        </w:tc>
        <w:tc>
          <w:tcPr>
            <w:tcW w:w="149" w:type="dxa"/>
          </w:tcPr>
          <w:p w14:paraId="1D9E62E4" w14:textId="77777777" w:rsidR="002968FB" w:rsidRPr="00AE2ADC" w:rsidRDefault="002968FB" w:rsidP="008566C4">
            <w:pPr>
              <w:pStyle w:val="EmptyCellLayoutStyle"/>
              <w:spacing w:after="0" w:line="240" w:lineRule="auto"/>
              <w:rPr>
                <w:rFonts w:ascii="Arial" w:hAnsi="Arial" w:cs="Arial"/>
              </w:rPr>
            </w:pPr>
          </w:p>
        </w:tc>
      </w:tr>
      <w:tr w:rsidR="002968FB" w:rsidRPr="00AE2ADC" w14:paraId="779AFD8E" w14:textId="77777777" w:rsidTr="008566C4">
        <w:trPr>
          <w:trHeight w:val="80"/>
        </w:trPr>
        <w:tc>
          <w:tcPr>
            <w:tcW w:w="54" w:type="dxa"/>
          </w:tcPr>
          <w:p w14:paraId="40407D8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51D9811" w14:textId="77777777" w:rsidR="002968FB" w:rsidRPr="00AE2ADC" w:rsidRDefault="002968FB" w:rsidP="008566C4">
            <w:pPr>
              <w:pStyle w:val="EmptyCellLayoutStyle"/>
              <w:spacing w:after="0" w:line="240" w:lineRule="auto"/>
              <w:rPr>
                <w:rFonts w:ascii="Arial" w:hAnsi="Arial" w:cs="Arial"/>
              </w:rPr>
            </w:pPr>
          </w:p>
        </w:tc>
        <w:tc>
          <w:tcPr>
            <w:tcW w:w="149" w:type="dxa"/>
          </w:tcPr>
          <w:p w14:paraId="5B5F71BB" w14:textId="77777777" w:rsidR="002968FB" w:rsidRPr="00AE2ADC" w:rsidRDefault="002968FB" w:rsidP="008566C4">
            <w:pPr>
              <w:pStyle w:val="EmptyCellLayoutStyle"/>
              <w:spacing w:after="0" w:line="240" w:lineRule="auto"/>
              <w:rPr>
                <w:rFonts w:ascii="Arial" w:hAnsi="Arial" w:cs="Arial"/>
              </w:rPr>
            </w:pPr>
          </w:p>
        </w:tc>
      </w:tr>
    </w:tbl>
    <w:p w14:paraId="0FFE1CA3" w14:textId="77777777" w:rsidR="002968FB" w:rsidRPr="00AE2ADC" w:rsidRDefault="002968FB" w:rsidP="002968FB">
      <w:pPr>
        <w:spacing w:after="0" w:line="240" w:lineRule="auto"/>
        <w:jc w:val="left"/>
        <w:rPr>
          <w:rFonts w:cs="Arial"/>
        </w:rPr>
      </w:pPr>
    </w:p>
    <w:p w14:paraId="229D49F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SQL Server</w:t>
      </w:r>
    </w:p>
    <w:p w14:paraId="072C78A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SQL Server</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503A884F" w14:textId="77777777" w:rsidTr="008566C4">
        <w:trPr>
          <w:trHeight w:val="54"/>
        </w:trPr>
        <w:tc>
          <w:tcPr>
            <w:tcW w:w="54" w:type="dxa"/>
          </w:tcPr>
          <w:p w14:paraId="501C8C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251BBC1" w14:textId="77777777" w:rsidR="002968FB" w:rsidRPr="00AE2ADC" w:rsidRDefault="002968FB" w:rsidP="008566C4">
            <w:pPr>
              <w:pStyle w:val="EmptyCellLayoutStyle"/>
              <w:spacing w:after="0" w:line="240" w:lineRule="auto"/>
              <w:rPr>
                <w:rFonts w:ascii="Arial" w:hAnsi="Arial" w:cs="Arial"/>
              </w:rPr>
            </w:pPr>
          </w:p>
        </w:tc>
        <w:tc>
          <w:tcPr>
            <w:tcW w:w="149" w:type="dxa"/>
          </w:tcPr>
          <w:p w14:paraId="449CD8E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5AD737" w14:textId="77777777" w:rsidTr="008566C4">
        <w:tc>
          <w:tcPr>
            <w:tcW w:w="54" w:type="dxa"/>
          </w:tcPr>
          <w:p w14:paraId="708C2FD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227FEB0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142F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A72574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8BD5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CC48E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679C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1F9D5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8721C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630F46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B54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126025"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FF53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F1C47BE" w14:textId="77777777" w:rsidR="002968FB" w:rsidRPr="00AE2ADC" w:rsidRDefault="002968FB" w:rsidP="008566C4">
            <w:pPr>
              <w:spacing w:after="0" w:line="240" w:lineRule="auto"/>
              <w:jc w:val="left"/>
              <w:rPr>
                <w:rFonts w:cs="Arial"/>
              </w:rPr>
            </w:pPr>
          </w:p>
        </w:tc>
        <w:tc>
          <w:tcPr>
            <w:tcW w:w="149" w:type="dxa"/>
          </w:tcPr>
          <w:p w14:paraId="3AF90C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EE2864" w14:textId="77777777" w:rsidTr="008566C4">
        <w:trPr>
          <w:trHeight w:val="80"/>
        </w:trPr>
        <w:tc>
          <w:tcPr>
            <w:tcW w:w="54" w:type="dxa"/>
          </w:tcPr>
          <w:p w14:paraId="5AFF5DF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1C5298C" w14:textId="77777777" w:rsidR="002968FB" w:rsidRPr="00AE2ADC" w:rsidRDefault="002968FB" w:rsidP="008566C4">
            <w:pPr>
              <w:pStyle w:val="EmptyCellLayoutStyle"/>
              <w:spacing w:after="0" w:line="240" w:lineRule="auto"/>
              <w:rPr>
                <w:rFonts w:ascii="Arial" w:hAnsi="Arial" w:cs="Arial"/>
              </w:rPr>
            </w:pPr>
          </w:p>
        </w:tc>
        <w:tc>
          <w:tcPr>
            <w:tcW w:w="149" w:type="dxa"/>
          </w:tcPr>
          <w:p w14:paraId="53D79EA6" w14:textId="77777777" w:rsidR="002968FB" w:rsidRPr="00AE2ADC" w:rsidRDefault="002968FB" w:rsidP="008566C4">
            <w:pPr>
              <w:pStyle w:val="EmptyCellLayoutStyle"/>
              <w:spacing w:after="0" w:line="240" w:lineRule="auto"/>
              <w:rPr>
                <w:rFonts w:ascii="Arial" w:hAnsi="Arial" w:cs="Arial"/>
              </w:rPr>
            </w:pPr>
          </w:p>
        </w:tc>
      </w:tr>
    </w:tbl>
    <w:p w14:paraId="78902EE2" w14:textId="77777777" w:rsidR="002968FB" w:rsidRPr="00AE2ADC" w:rsidRDefault="002968FB" w:rsidP="002968FB">
      <w:pPr>
        <w:spacing w:after="0" w:line="240" w:lineRule="auto"/>
        <w:jc w:val="left"/>
        <w:rPr>
          <w:rFonts w:cs="Arial"/>
        </w:rPr>
      </w:pPr>
    </w:p>
    <w:p w14:paraId="4E639AE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средства запуска управляющей программы для полнотекстовой фильтрации SQL</w:t>
      </w:r>
    </w:p>
    <w:p w14:paraId="5E3A3AB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средства запуска управляющей программы для полнотекстовой фильтрации SQL. Обратите внимание на то, что функция полнотекстового поиска SQL недоступна в SQL Server Express, кроме выпуска SQL Server Express с дополнительными службами.</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1544403A" w14:textId="77777777" w:rsidTr="008566C4">
        <w:trPr>
          <w:trHeight w:val="54"/>
        </w:trPr>
        <w:tc>
          <w:tcPr>
            <w:tcW w:w="54" w:type="dxa"/>
          </w:tcPr>
          <w:p w14:paraId="7AEADA5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EC80CDC" w14:textId="77777777" w:rsidR="002968FB" w:rsidRPr="00AE2ADC" w:rsidRDefault="002968FB" w:rsidP="008566C4">
            <w:pPr>
              <w:pStyle w:val="EmptyCellLayoutStyle"/>
              <w:spacing w:after="0" w:line="240" w:lineRule="auto"/>
              <w:rPr>
                <w:rFonts w:ascii="Arial" w:hAnsi="Arial" w:cs="Arial"/>
              </w:rPr>
            </w:pPr>
          </w:p>
        </w:tc>
        <w:tc>
          <w:tcPr>
            <w:tcW w:w="149" w:type="dxa"/>
          </w:tcPr>
          <w:p w14:paraId="7BA21D20" w14:textId="77777777" w:rsidR="002968FB" w:rsidRPr="00AE2ADC" w:rsidRDefault="002968FB" w:rsidP="008566C4">
            <w:pPr>
              <w:pStyle w:val="EmptyCellLayoutStyle"/>
              <w:spacing w:after="0" w:line="240" w:lineRule="auto"/>
              <w:rPr>
                <w:rFonts w:ascii="Arial" w:hAnsi="Arial" w:cs="Arial"/>
              </w:rPr>
            </w:pPr>
          </w:p>
        </w:tc>
      </w:tr>
      <w:tr w:rsidR="002968FB" w:rsidRPr="00AE2ADC" w14:paraId="3DD7616E" w14:textId="77777777" w:rsidTr="008566C4">
        <w:tc>
          <w:tcPr>
            <w:tcW w:w="54" w:type="dxa"/>
          </w:tcPr>
          <w:p w14:paraId="76609E4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4EB801B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A3EB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28A5C2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FD41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0994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710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635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E39D0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2D867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98112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9CB06B"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128BC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3185607" w14:textId="77777777" w:rsidR="002968FB" w:rsidRPr="00AE2ADC" w:rsidRDefault="002968FB" w:rsidP="008566C4">
            <w:pPr>
              <w:spacing w:after="0" w:line="240" w:lineRule="auto"/>
              <w:jc w:val="left"/>
              <w:rPr>
                <w:rFonts w:cs="Arial"/>
              </w:rPr>
            </w:pPr>
          </w:p>
        </w:tc>
        <w:tc>
          <w:tcPr>
            <w:tcW w:w="149" w:type="dxa"/>
          </w:tcPr>
          <w:p w14:paraId="47A91D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BA0A86" w14:textId="77777777" w:rsidTr="008566C4">
        <w:trPr>
          <w:trHeight w:val="80"/>
        </w:trPr>
        <w:tc>
          <w:tcPr>
            <w:tcW w:w="54" w:type="dxa"/>
          </w:tcPr>
          <w:p w14:paraId="0AC1961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A80E74" w14:textId="77777777" w:rsidR="002968FB" w:rsidRPr="00AE2ADC" w:rsidRDefault="002968FB" w:rsidP="008566C4">
            <w:pPr>
              <w:pStyle w:val="EmptyCellLayoutStyle"/>
              <w:spacing w:after="0" w:line="240" w:lineRule="auto"/>
              <w:rPr>
                <w:rFonts w:ascii="Arial" w:hAnsi="Arial" w:cs="Arial"/>
              </w:rPr>
            </w:pPr>
          </w:p>
        </w:tc>
        <w:tc>
          <w:tcPr>
            <w:tcW w:w="149" w:type="dxa"/>
          </w:tcPr>
          <w:p w14:paraId="2D3F5C06" w14:textId="77777777" w:rsidR="002968FB" w:rsidRPr="00AE2ADC" w:rsidRDefault="002968FB" w:rsidP="008566C4">
            <w:pPr>
              <w:pStyle w:val="EmptyCellLayoutStyle"/>
              <w:spacing w:after="0" w:line="240" w:lineRule="auto"/>
              <w:rPr>
                <w:rFonts w:ascii="Arial" w:hAnsi="Arial" w:cs="Arial"/>
              </w:rPr>
            </w:pPr>
          </w:p>
        </w:tc>
      </w:tr>
    </w:tbl>
    <w:p w14:paraId="6632A74B" w14:textId="77777777" w:rsidR="002968FB" w:rsidRPr="00AE2ADC" w:rsidRDefault="002968FB" w:rsidP="002968FB">
      <w:pPr>
        <w:spacing w:after="0" w:line="240" w:lineRule="auto"/>
        <w:jc w:val="left"/>
        <w:rPr>
          <w:rFonts w:cs="Arial"/>
        </w:rPr>
      </w:pPr>
    </w:p>
    <w:p w14:paraId="4048E8C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Ядро СУБД SQL Server 2014 — задачи консоли</w:t>
      </w:r>
    </w:p>
    <w:p w14:paraId="4815D4E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Profiler</w:t>
      </w:r>
    </w:p>
    <w:p w14:paraId="08969DBC" w14:textId="77777777" w:rsidR="002968FB" w:rsidRPr="00AE2ADC" w:rsidRDefault="002968FB" w:rsidP="002968FB">
      <w:pPr>
        <w:spacing w:after="0" w:line="240" w:lineRule="auto"/>
        <w:jc w:val="left"/>
        <w:rPr>
          <w:rFonts w:cs="Arial"/>
        </w:rPr>
      </w:pPr>
    </w:p>
    <w:p w14:paraId="152DDEA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Диспетчер конфигурации SQL Server</w:t>
      </w:r>
    </w:p>
    <w:p w14:paraId="1BC3B710" w14:textId="77777777" w:rsidR="002968FB" w:rsidRPr="00AE2ADC" w:rsidRDefault="002968FB" w:rsidP="002968FB">
      <w:pPr>
        <w:spacing w:after="0" w:line="240" w:lineRule="auto"/>
        <w:jc w:val="left"/>
        <w:rPr>
          <w:rFonts w:cs="Arial"/>
        </w:rPr>
      </w:pPr>
    </w:p>
    <w:p w14:paraId="3E52A71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SQL Server Management Studio</w:t>
      </w:r>
    </w:p>
    <w:p w14:paraId="03E12C19" w14:textId="77777777" w:rsidR="002968FB" w:rsidRPr="00AE2ADC" w:rsidRDefault="002968FB" w:rsidP="002968FB">
      <w:pPr>
        <w:spacing w:after="0" w:line="240" w:lineRule="auto"/>
        <w:jc w:val="left"/>
        <w:rPr>
          <w:rFonts w:cs="Arial"/>
        </w:rPr>
      </w:pPr>
    </w:p>
    <w:p w14:paraId="70656F8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файлов ядра СУБД SQL Server 2014</w:t>
      </w:r>
    </w:p>
    <w:p w14:paraId="7E7493F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экземпляры ядер СУБД Microsoft SQL Server 2014.</w:t>
      </w:r>
    </w:p>
    <w:p w14:paraId="595C4ECE"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ядер СУБД SQL Server 2014 — обнаружения</w:t>
      </w:r>
    </w:p>
    <w:p w14:paraId="45480EF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экземпляров SQL Server 2014</w:t>
      </w:r>
    </w:p>
    <w:p w14:paraId="7873540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экземпляров всеми ядрами СУБД SQL Server 2014.</w:t>
      </w:r>
    </w:p>
    <w:p w14:paraId="7B6A7344" w14:textId="77777777" w:rsidR="002968FB" w:rsidRPr="00AE2ADC" w:rsidRDefault="002968FB" w:rsidP="002968FB">
      <w:pPr>
        <w:spacing w:after="0" w:line="240" w:lineRule="auto"/>
        <w:jc w:val="left"/>
        <w:rPr>
          <w:rFonts w:cs="Arial"/>
        </w:rPr>
      </w:pPr>
    </w:p>
    <w:p w14:paraId="3DD4EDD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экземпляров Microsoft SQL Server 2014</w:t>
      </w:r>
    </w:p>
    <w:p w14:paraId="2CB6225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 правило обнаружения заполняет группу экземпляров SQL Server 2014 всеми экземплярами ядер СУБД SQL Server 2014.</w:t>
      </w:r>
    </w:p>
    <w:p w14:paraId="6250EC8D" w14:textId="77777777" w:rsidR="002968FB" w:rsidRPr="00AE2ADC" w:rsidRDefault="002968FB" w:rsidP="002968FB">
      <w:pPr>
        <w:spacing w:after="0" w:line="240" w:lineRule="auto"/>
        <w:jc w:val="left"/>
        <w:rPr>
          <w:rFonts w:cs="Arial"/>
        </w:rPr>
      </w:pPr>
    </w:p>
    <w:p w14:paraId="558FC1D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Файл базы данных SQL Server 2014</w:t>
      </w:r>
    </w:p>
    <w:p w14:paraId="070C9FD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Файл базы данных Microsoft SQL Server 2014.</w:t>
      </w:r>
    </w:p>
    <w:p w14:paraId="0A5DA8B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базы данных SQL Server 2014 — обнаружения</w:t>
      </w:r>
    </w:p>
    <w:p w14:paraId="461D6C1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файлов данных</w:t>
      </w:r>
    </w:p>
    <w:p w14:paraId="71C957E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правило обнаружения находит информацию о файлах каждой базы данных SQL Server 2014.</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25407C28" w14:textId="77777777" w:rsidTr="008566C4">
        <w:trPr>
          <w:trHeight w:val="54"/>
        </w:trPr>
        <w:tc>
          <w:tcPr>
            <w:tcW w:w="54" w:type="dxa"/>
          </w:tcPr>
          <w:p w14:paraId="543DD15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94FF33" w14:textId="77777777" w:rsidR="002968FB" w:rsidRPr="00AE2ADC" w:rsidRDefault="002968FB" w:rsidP="008566C4">
            <w:pPr>
              <w:pStyle w:val="EmptyCellLayoutStyle"/>
              <w:spacing w:after="0" w:line="240" w:lineRule="auto"/>
              <w:rPr>
                <w:rFonts w:ascii="Arial" w:hAnsi="Arial" w:cs="Arial"/>
              </w:rPr>
            </w:pPr>
          </w:p>
        </w:tc>
        <w:tc>
          <w:tcPr>
            <w:tcW w:w="149" w:type="dxa"/>
          </w:tcPr>
          <w:p w14:paraId="090F266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1C0AE9" w14:textId="77777777" w:rsidTr="008566C4">
        <w:tc>
          <w:tcPr>
            <w:tcW w:w="54" w:type="dxa"/>
          </w:tcPr>
          <w:p w14:paraId="35E7DC5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4DADF4C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FD500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F3BC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B8663C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948AE0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9444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26AD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D2EF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6B598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44A0E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1A2B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00A48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FAE1A01" w14:textId="77777777" w:rsidR="002968FB" w:rsidRPr="00AE2ADC" w:rsidRDefault="002968FB" w:rsidP="008566C4">
            <w:pPr>
              <w:spacing w:after="0" w:line="240" w:lineRule="auto"/>
              <w:jc w:val="left"/>
              <w:rPr>
                <w:rFonts w:cs="Arial"/>
              </w:rPr>
            </w:pPr>
          </w:p>
        </w:tc>
        <w:tc>
          <w:tcPr>
            <w:tcW w:w="149" w:type="dxa"/>
          </w:tcPr>
          <w:p w14:paraId="5528825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27BEC5" w14:textId="77777777" w:rsidTr="008566C4">
        <w:trPr>
          <w:trHeight w:val="80"/>
        </w:trPr>
        <w:tc>
          <w:tcPr>
            <w:tcW w:w="54" w:type="dxa"/>
          </w:tcPr>
          <w:p w14:paraId="64DB49E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B045FE" w14:textId="77777777" w:rsidR="002968FB" w:rsidRPr="00AE2ADC" w:rsidRDefault="002968FB" w:rsidP="008566C4">
            <w:pPr>
              <w:pStyle w:val="EmptyCellLayoutStyle"/>
              <w:spacing w:after="0" w:line="240" w:lineRule="auto"/>
              <w:rPr>
                <w:rFonts w:ascii="Arial" w:hAnsi="Arial" w:cs="Arial"/>
              </w:rPr>
            </w:pPr>
          </w:p>
        </w:tc>
        <w:tc>
          <w:tcPr>
            <w:tcW w:w="149" w:type="dxa"/>
          </w:tcPr>
          <w:p w14:paraId="4479F7E4" w14:textId="77777777" w:rsidR="002968FB" w:rsidRPr="00AE2ADC" w:rsidRDefault="002968FB" w:rsidP="008566C4">
            <w:pPr>
              <w:pStyle w:val="EmptyCellLayoutStyle"/>
              <w:spacing w:after="0" w:line="240" w:lineRule="auto"/>
              <w:rPr>
                <w:rFonts w:ascii="Arial" w:hAnsi="Arial" w:cs="Arial"/>
              </w:rPr>
            </w:pPr>
          </w:p>
        </w:tc>
      </w:tr>
    </w:tbl>
    <w:p w14:paraId="0DCE5659" w14:textId="77777777" w:rsidR="002968FB" w:rsidRPr="00AE2ADC" w:rsidRDefault="002968FB" w:rsidP="002968FB">
      <w:pPr>
        <w:spacing w:after="0" w:line="240" w:lineRule="auto"/>
        <w:jc w:val="left"/>
        <w:rPr>
          <w:rFonts w:cs="Arial"/>
        </w:rPr>
      </w:pPr>
    </w:p>
    <w:p w14:paraId="3FD3527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базы данных SQL Server 2014 — базовые мониторы</w:t>
      </w:r>
    </w:p>
    <w:p w14:paraId="290ECF8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Оставшееся свободное место для файлов в базе данных</w:t>
      </w:r>
    </w:p>
    <w:p w14:paraId="383B7DE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создает предупреждение, когда объем свободного пространства (в том числе уже выделенного пространства и свободного пространства на носителе) падает ниже установленного порога предупреждения, выраженное в процентах от суммы объема данных плюс свободного места на диске. Монитор отображает критическое предупреждение, если объем свободного пространства становится меньше критического порогового значения.</w:t>
      </w:r>
    </w:p>
    <w:tbl>
      <w:tblPr>
        <w:tblW w:w="0" w:type="auto"/>
        <w:tblCellMar>
          <w:left w:w="0" w:type="dxa"/>
          <w:right w:w="0" w:type="dxa"/>
        </w:tblCellMar>
        <w:tblLook w:val="0000" w:firstRow="0" w:lastRow="0" w:firstColumn="0" w:lastColumn="0" w:noHBand="0" w:noVBand="0"/>
      </w:tblPr>
      <w:tblGrid>
        <w:gridCol w:w="36"/>
        <w:gridCol w:w="8506"/>
        <w:gridCol w:w="98"/>
      </w:tblGrid>
      <w:tr w:rsidR="002968FB" w:rsidRPr="00AE2ADC" w14:paraId="19DAD165" w14:textId="77777777" w:rsidTr="008566C4">
        <w:trPr>
          <w:trHeight w:val="54"/>
        </w:trPr>
        <w:tc>
          <w:tcPr>
            <w:tcW w:w="54" w:type="dxa"/>
          </w:tcPr>
          <w:p w14:paraId="5D58D76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4DAE18" w14:textId="77777777" w:rsidR="002968FB" w:rsidRPr="00AE2ADC" w:rsidRDefault="002968FB" w:rsidP="008566C4">
            <w:pPr>
              <w:pStyle w:val="EmptyCellLayoutStyle"/>
              <w:spacing w:after="0" w:line="240" w:lineRule="auto"/>
              <w:rPr>
                <w:rFonts w:ascii="Arial" w:hAnsi="Arial" w:cs="Arial"/>
              </w:rPr>
            </w:pPr>
          </w:p>
        </w:tc>
        <w:tc>
          <w:tcPr>
            <w:tcW w:w="149" w:type="dxa"/>
          </w:tcPr>
          <w:p w14:paraId="231C905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644859E" w14:textId="77777777" w:rsidTr="008566C4">
        <w:tc>
          <w:tcPr>
            <w:tcW w:w="54" w:type="dxa"/>
          </w:tcPr>
          <w:p w14:paraId="7A9FDD7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0"/>
              <w:gridCol w:w="2694"/>
            </w:tblGrid>
            <w:tr w:rsidR="002968FB" w:rsidRPr="00AE2ADC" w14:paraId="0BF6A63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000C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FBB85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1DB7A7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DE3ED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5344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6E34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F039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CC4B8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907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E5A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7C548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49FFB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D6D81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2BE7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BLOB-объектов Azure. </w:t>
                  </w:r>
                  <w:r w:rsidRPr="00AE2ADC">
                    <w:rPr>
                      <w:rFonts w:eastAsia="Calibri" w:cs="Arial"/>
                      <w:color w:val="000000"/>
                      <w:sz w:val="22"/>
                      <w:lang w:bidi="ru-RU"/>
                    </w:rPr>
                    <w:lastRenderedPageBreak/>
                    <w:t>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152A1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599109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723A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3FA6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"критическое" в том случае, если контролируемое значение станет меньше порогового значения.  Если значение находится между пороговым значением предупреждения (включая его) и критическим пороговым значением, то 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DD94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w:t>
                  </w:r>
                </w:p>
              </w:tc>
            </w:tr>
            <w:tr w:rsidR="002968FB" w:rsidRPr="00AE2ADC" w14:paraId="2137700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2189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93CE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A6509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36377CE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248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2B0C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1F242" w14:textId="77777777" w:rsidR="002968FB" w:rsidRPr="00AE2ADC" w:rsidRDefault="002968FB" w:rsidP="008566C4">
                  <w:pPr>
                    <w:spacing w:after="0" w:line="240" w:lineRule="auto"/>
                    <w:jc w:val="left"/>
                    <w:rPr>
                      <w:rFonts w:cs="Arial"/>
                    </w:rPr>
                  </w:pPr>
                </w:p>
              </w:tc>
            </w:tr>
            <w:tr w:rsidR="002968FB" w:rsidRPr="00AE2ADC" w14:paraId="6CE758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BEB8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C099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D246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7E8C0E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24CEB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058D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"предупреждение"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C0673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w:t>
                  </w:r>
                </w:p>
              </w:tc>
            </w:tr>
          </w:tbl>
          <w:p w14:paraId="5E230CEC" w14:textId="77777777" w:rsidR="002968FB" w:rsidRPr="00AE2ADC" w:rsidRDefault="002968FB" w:rsidP="008566C4">
            <w:pPr>
              <w:spacing w:after="0" w:line="240" w:lineRule="auto"/>
              <w:jc w:val="left"/>
              <w:rPr>
                <w:rFonts w:cs="Arial"/>
              </w:rPr>
            </w:pPr>
          </w:p>
        </w:tc>
        <w:tc>
          <w:tcPr>
            <w:tcW w:w="149" w:type="dxa"/>
          </w:tcPr>
          <w:p w14:paraId="01B3B572"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E7861E" w14:textId="77777777" w:rsidTr="008566C4">
        <w:trPr>
          <w:trHeight w:val="80"/>
        </w:trPr>
        <w:tc>
          <w:tcPr>
            <w:tcW w:w="54" w:type="dxa"/>
          </w:tcPr>
          <w:p w14:paraId="6DC6E8D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2E0A821" w14:textId="77777777" w:rsidR="002968FB" w:rsidRPr="00AE2ADC" w:rsidRDefault="002968FB" w:rsidP="008566C4">
            <w:pPr>
              <w:pStyle w:val="EmptyCellLayoutStyle"/>
              <w:spacing w:after="0" w:line="240" w:lineRule="auto"/>
              <w:rPr>
                <w:rFonts w:ascii="Arial" w:hAnsi="Arial" w:cs="Arial"/>
              </w:rPr>
            </w:pPr>
          </w:p>
        </w:tc>
        <w:tc>
          <w:tcPr>
            <w:tcW w:w="149" w:type="dxa"/>
          </w:tcPr>
          <w:p w14:paraId="7F9EA9DD" w14:textId="77777777" w:rsidR="002968FB" w:rsidRPr="00AE2ADC" w:rsidRDefault="002968FB" w:rsidP="008566C4">
            <w:pPr>
              <w:pStyle w:val="EmptyCellLayoutStyle"/>
              <w:spacing w:after="0" w:line="240" w:lineRule="auto"/>
              <w:rPr>
                <w:rFonts w:ascii="Arial" w:hAnsi="Arial" w:cs="Arial"/>
              </w:rPr>
            </w:pPr>
          </w:p>
        </w:tc>
      </w:tr>
    </w:tbl>
    <w:p w14:paraId="4110D6A2" w14:textId="77777777" w:rsidR="002968FB" w:rsidRPr="00AE2ADC" w:rsidRDefault="002968FB" w:rsidP="002968FB">
      <w:pPr>
        <w:spacing w:after="0" w:line="240" w:lineRule="auto"/>
        <w:jc w:val="left"/>
        <w:rPr>
          <w:rFonts w:cs="Arial"/>
        </w:rPr>
      </w:pPr>
    </w:p>
    <w:p w14:paraId="3E06E55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базы данных SQL Server 2014 — правила (без предупреждений)</w:t>
      </w:r>
    </w:p>
    <w:p w14:paraId="2999D27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файла БД (в МБ)</w:t>
      </w:r>
    </w:p>
    <w:p w14:paraId="0D2BE31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Объем оставшегося места в файле (в мегабайтах).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79A6547" w14:textId="77777777" w:rsidTr="008566C4">
        <w:trPr>
          <w:trHeight w:val="54"/>
        </w:trPr>
        <w:tc>
          <w:tcPr>
            <w:tcW w:w="54" w:type="dxa"/>
          </w:tcPr>
          <w:p w14:paraId="67B4BF1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14340B" w14:textId="77777777" w:rsidR="002968FB" w:rsidRPr="00AE2ADC" w:rsidRDefault="002968FB" w:rsidP="008566C4">
            <w:pPr>
              <w:pStyle w:val="EmptyCellLayoutStyle"/>
              <w:spacing w:after="0" w:line="240" w:lineRule="auto"/>
              <w:rPr>
                <w:rFonts w:ascii="Arial" w:hAnsi="Arial" w:cs="Arial"/>
              </w:rPr>
            </w:pPr>
          </w:p>
        </w:tc>
        <w:tc>
          <w:tcPr>
            <w:tcW w:w="149" w:type="dxa"/>
          </w:tcPr>
          <w:p w14:paraId="4E1D5D8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D665B0" w14:textId="77777777" w:rsidTr="008566C4">
        <w:tc>
          <w:tcPr>
            <w:tcW w:w="54" w:type="dxa"/>
          </w:tcPr>
          <w:p w14:paraId="592C2F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12E9B2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F170DC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2773F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C895F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30596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3C1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202F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C308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A5E5A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E33A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52ED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6D9E4B"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3479B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C1826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B4E7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81F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1C0148A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192B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AA58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027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73D8B0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4D74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E85DA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09E908" w14:textId="77777777" w:rsidR="002968FB" w:rsidRPr="00AE2ADC" w:rsidRDefault="002968FB" w:rsidP="008566C4">
                  <w:pPr>
                    <w:spacing w:after="0" w:line="240" w:lineRule="auto"/>
                    <w:jc w:val="left"/>
                    <w:rPr>
                      <w:rFonts w:cs="Arial"/>
                    </w:rPr>
                  </w:pPr>
                </w:p>
              </w:tc>
            </w:tr>
            <w:tr w:rsidR="002968FB" w:rsidRPr="00AE2ADC" w14:paraId="0A637D7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F0AA0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CC53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A99D3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5D126AF" w14:textId="77777777" w:rsidR="002968FB" w:rsidRPr="00AE2ADC" w:rsidRDefault="002968FB" w:rsidP="008566C4">
            <w:pPr>
              <w:spacing w:after="0" w:line="240" w:lineRule="auto"/>
              <w:jc w:val="left"/>
              <w:rPr>
                <w:rFonts w:cs="Arial"/>
              </w:rPr>
            </w:pPr>
          </w:p>
        </w:tc>
        <w:tc>
          <w:tcPr>
            <w:tcW w:w="149" w:type="dxa"/>
          </w:tcPr>
          <w:p w14:paraId="63C5C2FE"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F5601F" w14:textId="77777777" w:rsidTr="008566C4">
        <w:trPr>
          <w:trHeight w:val="80"/>
        </w:trPr>
        <w:tc>
          <w:tcPr>
            <w:tcW w:w="54" w:type="dxa"/>
          </w:tcPr>
          <w:p w14:paraId="2007DB7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7C4058" w14:textId="77777777" w:rsidR="002968FB" w:rsidRPr="00AE2ADC" w:rsidRDefault="002968FB" w:rsidP="008566C4">
            <w:pPr>
              <w:pStyle w:val="EmptyCellLayoutStyle"/>
              <w:spacing w:after="0" w:line="240" w:lineRule="auto"/>
              <w:rPr>
                <w:rFonts w:ascii="Arial" w:hAnsi="Arial" w:cs="Arial"/>
              </w:rPr>
            </w:pPr>
          </w:p>
        </w:tc>
        <w:tc>
          <w:tcPr>
            <w:tcW w:w="149" w:type="dxa"/>
          </w:tcPr>
          <w:p w14:paraId="01BD6C6E" w14:textId="77777777" w:rsidR="002968FB" w:rsidRPr="00AE2ADC" w:rsidRDefault="002968FB" w:rsidP="008566C4">
            <w:pPr>
              <w:pStyle w:val="EmptyCellLayoutStyle"/>
              <w:spacing w:after="0" w:line="240" w:lineRule="auto"/>
              <w:rPr>
                <w:rFonts w:ascii="Arial" w:hAnsi="Arial" w:cs="Arial"/>
              </w:rPr>
            </w:pPr>
          </w:p>
        </w:tc>
      </w:tr>
    </w:tbl>
    <w:p w14:paraId="12756CE5" w14:textId="77777777" w:rsidR="002968FB" w:rsidRPr="00AE2ADC" w:rsidRDefault="002968FB" w:rsidP="002968FB">
      <w:pPr>
        <w:spacing w:after="0" w:line="240" w:lineRule="auto"/>
        <w:jc w:val="left"/>
        <w:rPr>
          <w:rFonts w:cs="Arial"/>
        </w:rPr>
      </w:pPr>
    </w:p>
    <w:p w14:paraId="3DDF395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файле БД (в МБ)</w:t>
      </w:r>
    </w:p>
    <w:p w14:paraId="37A6FE7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оставшегося места в файле (в мегабайтах).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09CCA7B" w14:textId="77777777" w:rsidTr="008566C4">
        <w:trPr>
          <w:trHeight w:val="54"/>
        </w:trPr>
        <w:tc>
          <w:tcPr>
            <w:tcW w:w="54" w:type="dxa"/>
          </w:tcPr>
          <w:p w14:paraId="1C7D08D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C96313" w14:textId="77777777" w:rsidR="002968FB" w:rsidRPr="00AE2ADC" w:rsidRDefault="002968FB" w:rsidP="008566C4">
            <w:pPr>
              <w:pStyle w:val="EmptyCellLayoutStyle"/>
              <w:spacing w:after="0" w:line="240" w:lineRule="auto"/>
              <w:rPr>
                <w:rFonts w:ascii="Arial" w:hAnsi="Arial" w:cs="Arial"/>
              </w:rPr>
            </w:pPr>
          </w:p>
        </w:tc>
        <w:tc>
          <w:tcPr>
            <w:tcW w:w="149" w:type="dxa"/>
          </w:tcPr>
          <w:p w14:paraId="5FEA75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18E0DC" w14:textId="77777777" w:rsidTr="008566C4">
        <w:tc>
          <w:tcPr>
            <w:tcW w:w="54" w:type="dxa"/>
          </w:tcPr>
          <w:p w14:paraId="5A10B9C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8770F5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B50D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2E5BF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2FB29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043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958B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27AE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6B50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082C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EA19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43A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E5415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1A246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9858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810D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E2FA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0F2AF6E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7316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3745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68534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92E5B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4F7C8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69E5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D5CCF" w14:textId="77777777" w:rsidR="002968FB" w:rsidRPr="00AE2ADC" w:rsidRDefault="002968FB" w:rsidP="008566C4">
                  <w:pPr>
                    <w:spacing w:after="0" w:line="240" w:lineRule="auto"/>
                    <w:jc w:val="left"/>
                    <w:rPr>
                      <w:rFonts w:cs="Arial"/>
                    </w:rPr>
                  </w:pPr>
                </w:p>
              </w:tc>
            </w:tr>
            <w:tr w:rsidR="002968FB" w:rsidRPr="00AE2ADC" w14:paraId="2BAC332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8293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66017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F6C60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8330D8D" w14:textId="77777777" w:rsidR="002968FB" w:rsidRPr="00AE2ADC" w:rsidRDefault="002968FB" w:rsidP="008566C4">
            <w:pPr>
              <w:spacing w:after="0" w:line="240" w:lineRule="auto"/>
              <w:jc w:val="left"/>
              <w:rPr>
                <w:rFonts w:cs="Arial"/>
              </w:rPr>
            </w:pPr>
          </w:p>
        </w:tc>
        <w:tc>
          <w:tcPr>
            <w:tcW w:w="149" w:type="dxa"/>
          </w:tcPr>
          <w:p w14:paraId="299B9E6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2BDFDA" w14:textId="77777777" w:rsidTr="008566C4">
        <w:trPr>
          <w:trHeight w:val="80"/>
        </w:trPr>
        <w:tc>
          <w:tcPr>
            <w:tcW w:w="54" w:type="dxa"/>
          </w:tcPr>
          <w:p w14:paraId="1F77330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EDB550" w14:textId="77777777" w:rsidR="002968FB" w:rsidRPr="00AE2ADC" w:rsidRDefault="002968FB" w:rsidP="008566C4">
            <w:pPr>
              <w:pStyle w:val="EmptyCellLayoutStyle"/>
              <w:spacing w:after="0" w:line="240" w:lineRule="auto"/>
              <w:rPr>
                <w:rFonts w:ascii="Arial" w:hAnsi="Arial" w:cs="Arial"/>
              </w:rPr>
            </w:pPr>
          </w:p>
        </w:tc>
        <w:tc>
          <w:tcPr>
            <w:tcW w:w="149" w:type="dxa"/>
          </w:tcPr>
          <w:p w14:paraId="4C519E1F" w14:textId="77777777" w:rsidR="002968FB" w:rsidRPr="00AE2ADC" w:rsidRDefault="002968FB" w:rsidP="008566C4">
            <w:pPr>
              <w:pStyle w:val="EmptyCellLayoutStyle"/>
              <w:spacing w:after="0" w:line="240" w:lineRule="auto"/>
              <w:rPr>
                <w:rFonts w:ascii="Arial" w:hAnsi="Arial" w:cs="Arial"/>
              </w:rPr>
            </w:pPr>
          </w:p>
        </w:tc>
      </w:tr>
    </w:tbl>
    <w:p w14:paraId="1837B12C" w14:textId="77777777" w:rsidR="002968FB" w:rsidRPr="00AE2ADC" w:rsidRDefault="002968FB" w:rsidP="002968FB">
      <w:pPr>
        <w:spacing w:after="0" w:line="240" w:lineRule="auto"/>
        <w:jc w:val="left"/>
        <w:rPr>
          <w:rFonts w:cs="Arial"/>
        </w:rPr>
      </w:pPr>
    </w:p>
    <w:p w14:paraId="2B94ABF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файла БД (в %)</w:t>
      </w:r>
    </w:p>
    <w:p w14:paraId="019516E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оставшегося места в файле (в процентах).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5AB8222" w14:textId="77777777" w:rsidTr="008566C4">
        <w:trPr>
          <w:trHeight w:val="54"/>
        </w:trPr>
        <w:tc>
          <w:tcPr>
            <w:tcW w:w="54" w:type="dxa"/>
          </w:tcPr>
          <w:p w14:paraId="4F9CEB1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1F3DAA0" w14:textId="77777777" w:rsidR="002968FB" w:rsidRPr="00AE2ADC" w:rsidRDefault="002968FB" w:rsidP="008566C4">
            <w:pPr>
              <w:pStyle w:val="EmptyCellLayoutStyle"/>
              <w:spacing w:after="0" w:line="240" w:lineRule="auto"/>
              <w:rPr>
                <w:rFonts w:ascii="Arial" w:hAnsi="Arial" w:cs="Arial"/>
              </w:rPr>
            </w:pPr>
          </w:p>
        </w:tc>
        <w:tc>
          <w:tcPr>
            <w:tcW w:w="149" w:type="dxa"/>
          </w:tcPr>
          <w:p w14:paraId="1317087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A0F6CF2" w14:textId="77777777" w:rsidTr="008566C4">
        <w:tc>
          <w:tcPr>
            <w:tcW w:w="54" w:type="dxa"/>
          </w:tcPr>
          <w:p w14:paraId="4FAC3D3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F83B2D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B4A8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6A8114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AB525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B2405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71DC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3311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42C2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4BEDB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E81C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8B73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D2567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7A06A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9EC7C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5FB3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63BE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70A737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20E2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B118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43B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CA7626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0B4E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C2FD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82DEBB" w14:textId="77777777" w:rsidR="002968FB" w:rsidRPr="00AE2ADC" w:rsidRDefault="002968FB" w:rsidP="008566C4">
                  <w:pPr>
                    <w:spacing w:after="0" w:line="240" w:lineRule="auto"/>
                    <w:jc w:val="left"/>
                    <w:rPr>
                      <w:rFonts w:cs="Arial"/>
                    </w:rPr>
                  </w:pPr>
                </w:p>
              </w:tc>
            </w:tr>
            <w:tr w:rsidR="002968FB" w:rsidRPr="00AE2ADC" w14:paraId="0F1E192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770B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E0686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B73A8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0B8D979" w14:textId="77777777" w:rsidR="002968FB" w:rsidRPr="00AE2ADC" w:rsidRDefault="002968FB" w:rsidP="008566C4">
            <w:pPr>
              <w:spacing w:after="0" w:line="240" w:lineRule="auto"/>
              <w:jc w:val="left"/>
              <w:rPr>
                <w:rFonts w:cs="Arial"/>
              </w:rPr>
            </w:pPr>
          </w:p>
        </w:tc>
        <w:tc>
          <w:tcPr>
            <w:tcW w:w="149" w:type="dxa"/>
          </w:tcPr>
          <w:p w14:paraId="1E7BAFA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6A8D38" w14:textId="77777777" w:rsidTr="008566C4">
        <w:trPr>
          <w:trHeight w:val="80"/>
        </w:trPr>
        <w:tc>
          <w:tcPr>
            <w:tcW w:w="54" w:type="dxa"/>
          </w:tcPr>
          <w:p w14:paraId="0CD345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01935F7" w14:textId="77777777" w:rsidR="002968FB" w:rsidRPr="00AE2ADC" w:rsidRDefault="002968FB" w:rsidP="008566C4">
            <w:pPr>
              <w:pStyle w:val="EmptyCellLayoutStyle"/>
              <w:spacing w:after="0" w:line="240" w:lineRule="auto"/>
              <w:rPr>
                <w:rFonts w:ascii="Arial" w:hAnsi="Arial" w:cs="Arial"/>
              </w:rPr>
            </w:pPr>
          </w:p>
        </w:tc>
        <w:tc>
          <w:tcPr>
            <w:tcW w:w="149" w:type="dxa"/>
          </w:tcPr>
          <w:p w14:paraId="02380027" w14:textId="77777777" w:rsidR="002968FB" w:rsidRPr="00AE2ADC" w:rsidRDefault="002968FB" w:rsidP="008566C4">
            <w:pPr>
              <w:pStyle w:val="EmptyCellLayoutStyle"/>
              <w:spacing w:after="0" w:line="240" w:lineRule="auto"/>
              <w:rPr>
                <w:rFonts w:ascii="Arial" w:hAnsi="Arial" w:cs="Arial"/>
              </w:rPr>
            </w:pPr>
          </w:p>
        </w:tc>
      </w:tr>
    </w:tbl>
    <w:p w14:paraId="47B867E6" w14:textId="77777777" w:rsidR="002968FB" w:rsidRPr="00AE2ADC" w:rsidRDefault="002968FB" w:rsidP="002968FB">
      <w:pPr>
        <w:spacing w:after="0" w:line="240" w:lineRule="auto"/>
        <w:jc w:val="left"/>
        <w:rPr>
          <w:rFonts w:cs="Arial"/>
        </w:rPr>
      </w:pPr>
    </w:p>
    <w:p w14:paraId="0876C92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файле БД (в %)</w:t>
      </w:r>
    </w:p>
    <w:p w14:paraId="500EEA6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оставшегося места в файле (в процентах).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B30F8AE" w14:textId="77777777" w:rsidTr="008566C4">
        <w:trPr>
          <w:trHeight w:val="54"/>
        </w:trPr>
        <w:tc>
          <w:tcPr>
            <w:tcW w:w="54" w:type="dxa"/>
          </w:tcPr>
          <w:p w14:paraId="67425A9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9A140A" w14:textId="77777777" w:rsidR="002968FB" w:rsidRPr="00AE2ADC" w:rsidRDefault="002968FB" w:rsidP="008566C4">
            <w:pPr>
              <w:pStyle w:val="EmptyCellLayoutStyle"/>
              <w:spacing w:after="0" w:line="240" w:lineRule="auto"/>
              <w:rPr>
                <w:rFonts w:ascii="Arial" w:hAnsi="Arial" w:cs="Arial"/>
              </w:rPr>
            </w:pPr>
          </w:p>
        </w:tc>
        <w:tc>
          <w:tcPr>
            <w:tcW w:w="149" w:type="dxa"/>
          </w:tcPr>
          <w:p w14:paraId="6CFFC4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7C4DAABA" w14:textId="77777777" w:rsidTr="008566C4">
        <w:tc>
          <w:tcPr>
            <w:tcW w:w="54" w:type="dxa"/>
          </w:tcPr>
          <w:p w14:paraId="10C0F85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042A49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02EB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90CCBA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EE3A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A864FF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0BF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7C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BC5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0A461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6BB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3899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7354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15E70A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49C4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11B9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BLOB-объектов Azure. Рабочий процесс использует это значение </w:t>
                  </w:r>
                  <w:r w:rsidRPr="00AE2ADC">
                    <w:rPr>
                      <w:rFonts w:eastAsia="Calibri" w:cs="Arial"/>
                      <w:color w:val="000000"/>
                      <w:sz w:val="22"/>
                      <w:lang w:bidi="ru-RU"/>
                    </w:rPr>
                    <w:lastRenderedPageBreak/>
                    <w:t>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16DE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388B6BF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13A3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6916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D9001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B4BE6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BA3D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CB80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139BC8" w14:textId="77777777" w:rsidR="002968FB" w:rsidRPr="00AE2ADC" w:rsidRDefault="002968FB" w:rsidP="008566C4">
                  <w:pPr>
                    <w:spacing w:after="0" w:line="240" w:lineRule="auto"/>
                    <w:jc w:val="left"/>
                    <w:rPr>
                      <w:rFonts w:cs="Arial"/>
                    </w:rPr>
                  </w:pPr>
                </w:p>
              </w:tc>
            </w:tr>
            <w:tr w:rsidR="002968FB" w:rsidRPr="00AE2ADC" w14:paraId="7A266AB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9DA7C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E58C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A3FBC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ED82161" w14:textId="77777777" w:rsidR="002968FB" w:rsidRPr="00AE2ADC" w:rsidRDefault="002968FB" w:rsidP="008566C4">
            <w:pPr>
              <w:spacing w:after="0" w:line="240" w:lineRule="auto"/>
              <w:jc w:val="left"/>
              <w:rPr>
                <w:rFonts w:cs="Arial"/>
              </w:rPr>
            </w:pPr>
          </w:p>
        </w:tc>
        <w:tc>
          <w:tcPr>
            <w:tcW w:w="149" w:type="dxa"/>
          </w:tcPr>
          <w:p w14:paraId="348563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526F8CEB" w14:textId="77777777" w:rsidTr="008566C4">
        <w:trPr>
          <w:trHeight w:val="80"/>
        </w:trPr>
        <w:tc>
          <w:tcPr>
            <w:tcW w:w="54" w:type="dxa"/>
          </w:tcPr>
          <w:p w14:paraId="4A9B9B5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EA2C5CC" w14:textId="77777777" w:rsidR="002968FB" w:rsidRPr="00AE2ADC" w:rsidRDefault="002968FB" w:rsidP="008566C4">
            <w:pPr>
              <w:pStyle w:val="EmptyCellLayoutStyle"/>
              <w:spacing w:after="0" w:line="240" w:lineRule="auto"/>
              <w:rPr>
                <w:rFonts w:ascii="Arial" w:hAnsi="Arial" w:cs="Arial"/>
              </w:rPr>
            </w:pPr>
          </w:p>
        </w:tc>
        <w:tc>
          <w:tcPr>
            <w:tcW w:w="149" w:type="dxa"/>
          </w:tcPr>
          <w:p w14:paraId="558B0C9B" w14:textId="77777777" w:rsidR="002968FB" w:rsidRPr="00AE2ADC" w:rsidRDefault="002968FB" w:rsidP="008566C4">
            <w:pPr>
              <w:pStyle w:val="EmptyCellLayoutStyle"/>
              <w:spacing w:after="0" w:line="240" w:lineRule="auto"/>
              <w:rPr>
                <w:rFonts w:ascii="Arial" w:hAnsi="Arial" w:cs="Arial"/>
              </w:rPr>
            </w:pPr>
          </w:p>
        </w:tc>
      </w:tr>
    </w:tbl>
    <w:p w14:paraId="1C7E01D1" w14:textId="77777777" w:rsidR="002968FB" w:rsidRPr="00AE2ADC" w:rsidRDefault="002968FB" w:rsidP="002968FB">
      <w:pPr>
        <w:spacing w:after="0" w:line="240" w:lineRule="auto"/>
        <w:jc w:val="left"/>
        <w:rPr>
          <w:rFonts w:cs="Arial"/>
        </w:rPr>
      </w:pPr>
    </w:p>
    <w:p w14:paraId="29187EB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Файловая группа базы данных SQL Server 2014</w:t>
      </w:r>
    </w:p>
    <w:p w14:paraId="2BC26A3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Файловая группа базы данных Microsoft SQL Server 2014.</w:t>
      </w:r>
    </w:p>
    <w:p w14:paraId="5C71356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базы данных SQL Server 2014 — обнаружения</w:t>
      </w:r>
    </w:p>
    <w:p w14:paraId="7E1B0C4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файловых групп</w:t>
      </w:r>
    </w:p>
    <w:p w14:paraId="6EB2174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информацию о файловой группе для каждой базы данных SQL Server 2014.</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72F498DF" w14:textId="77777777" w:rsidTr="008566C4">
        <w:trPr>
          <w:trHeight w:val="54"/>
        </w:trPr>
        <w:tc>
          <w:tcPr>
            <w:tcW w:w="54" w:type="dxa"/>
          </w:tcPr>
          <w:p w14:paraId="41337D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51EEA2" w14:textId="77777777" w:rsidR="002968FB" w:rsidRPr="00AE2ADC" w:rsidRDefault="002968FB" w:rsidP="008566C4">
            <w:pPr>
              <w:pStyle w:val="EmptyCellLayoutStyle"/>
              <w:spacing w:after="0" w:line="240" w:lineRule="auto"/>
              <w:rPr>
                <w:rFonts w:ascii="Arial" w:hAnsi="Arial" w:cs="Arial"/>
              </w:rPr>
            </w:pPr>
          </w:p>
        </w:tc>
        <w:tc>
          <w:tcPr>
            <w:tcW w:w="149" w:type="dxa"/>
          </w:tcPr>
          <w:p w14:paraId="353CA78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7A20F60" w14:textId="77777777" w:rsidTr="008566C4">
        <w:tc>
          <w:tcPr>
            <w:tcW w:w="54" w:type="dxa"/>
          </w:tcPr>
          <w:p w14:paraId="2C999C3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22F81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C0BF2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16F95F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D914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F182E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1D3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466B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9974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DADC93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CCB8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1E10C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1B73D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F0CB38C" w14:textId="77777777" w:rsidR="002968FB" w:rsidRPr="00AE2ADC" w:rsidRDefault="002968FB" w:rsidP="008566C4">
            <w:pPr>
              <w:spacing w:after="0" w:line="240" w:lineRule="auto"/>
              <w:jc w:val="left"/>
              <w:rPr>
                <w:rFonts w:cs="Arial"/>
              </w:rPr>
            </w:pPr>
          </w:p>
        </w:tc>
        <w:tc>
          <w:tcPr>
            <w:tcW w:w="149" w:type="dxa"/>
          </w:tcPr>
          <w:p w14:paraId="4550CB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BCDFBE" w14:textId="77777777" w:rsidTr="008566C4">
        <w:trPr>
          <w:trHeight w:val="80"/>
        </w:trPr>
        <w:tc>
          <w:tcPr>
            <w:tcW w:w="54" w:type="dxa"/>
          </w:tcPr>
          <w:p w14:paraId="2F34AED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2352B5" w14:textId="77777777" w:rsidR="002968FB" w:rsidRPr="00AE2ADC" w:rsidRDefault="002968FB" w:rsidP="008566C4">
            <w:pPr>
              <w:pStyle w:val="EmptyCellLayoutStyle"/>
              <w:spacing w:after="0" w:line="240" w:lineRule="auto"/>
              <w:rPr>
                <w:rFonts w:ascii="Arial" w:hAnsi="Arial" w:cs="Arial"/>
              </w:rPr>
            </w:pPr>
          </w:p>
        </w:tc>
        <w:tc>
          <w:tcPr>
            <w:tcW w:w="149" w:type="dxa"/>
          </w:tcPr>
          <w:p w14:paraId="4D28A7DE" w14:textId="77777777" w:rsidR="002968FB" w:rsidRPr="00AE2ADC" w:rsidRDefault="002968FB" w:rsidP="008566C4">
            <w:pPr>
              <w:pStyle w:val="EmptyCellLayoutStyle"/>
              <w:spacing w:after="0" w:line="240" w:lineRule="auto"/>
              <w:rPr>
                <w:rFonts w:ascii="Arial" w:hAnsi="Arial" w:cs="Arial"/>
              </w:rPr>
            </w:pPr>
          </w:p>
        </w:tc>
      </w:tr>
    </w:tbl>
    <w:p w14:paraId="07E04BAD" w14:textId="77777777" w:rsidR="002968FB" w:rsidRPr="00AE2ADC" w:rsidRDefault="002968FB" w:rsidP="002968FB">
      <w:pPr>
        <w:spacing w:after="0" w:line="240" w:lineRule="auto"/>
        <w:jc w:val="left"/>
        <w:rPr>
          <w:rFonts w:cs="Arial"/>
        </w:rPr>
      </w:pPr>
    </w:p>
    <w:p w14:paraId="42C3E28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базы данных SQL Server 2014 — составные мониторы</w:t>
      </w:r>
    </w:p>
    <w:p w14:paraId="6FD6DF4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файловых группах базы данных</w:t>
      </w:r>
    </w:p>
    <w:p w14:paraId="213FF55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Отслеживает статистическую достаточность дискового пространства для файловой группы.</w:t>
      </w:r>
    </w:p>
    <w:p w14:paraId="2DB3E8F1" w14:textId="77777777" w:rsidR="002968FB" w:rsidRPr="00AE2ADC" w:rsidRDefault="002968FB" w:rsidP="002968FB">
      <w:pPr>
        <w:spacing w:after="0" w:line="240" w:lineRule="auto"/>
        <w:jc w:val="left"/>
        <w:rPr>
          <w:rFonts w:cs="Arial"/>
        </w:rPr>
      </w:pPr>
    </w:p>
    <w:p w14:paraId="69FC335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базы данных SQL Server 2014 — мониторы зависимости (свертки)</w:t>
      </w:r>
    </w:p>
    <w:p w14:paraId="0B49E5D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файлах базы данных (свертка)</w:t>
      </w:r>
    </w:p>
    <w:p w14:paraId="2D028DF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контролирует пространство, доступное во всех файловых группах в базе данных и на соответствующих носителях. Объем свободного пространства на носителях, где размещены файлы, включается как часть доступного пространства только тогда, когда задействована настройка автоматического расширения хотя бы для одного файла. Этот монитор является монитором зависимости (сверткой).</w:t>
      </w:r>
    </w:p>
    <w:p w14:paraId="560E27E8" w14:textId="77777777" w:rsidR="002968FB" w:rsidRPr="00AE2ADC" w:rsidRDefault="002968FB" w:rsidP="002968FB">
      <w:pPr>
        <w:spacing w:after="0" w:line="240" w:lineRule="auto"/>
        <w:jc w:val="left"/>
        <w:rPr>
          <w:rFonts w:cs="Arial"/>
        </w:rPr>
      </w:pPr>
    </w:p>
    <w:p w14:paraId="781DD8ED"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базы данных SQL Server 2014 — правила (без предупреждений)</w:t>
      </w:r>
    </w:p>
    <w:p w14:paraId="2C1800A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файловой группе БД (в МБ)</w:t>
      </w:r>
    </w:p>
    <w:p w14:paraId="2FDDA03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этой файловой группы, в мегабайтах.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43FB143C" w14:textId="77777777" w:rsidTr="008566C4">
        <w:trPr>
          <w:trHeight w:val="54"/>
        </w:trPr>
        <w:tc>
          <w:tcPr>
            <w:tcW w:w="54" w:type="dxa"/>
          </w:tcPr>
          <w:p w14:paraId="64585BD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C8E6C2" w14:textId="77777777" w:rsidR="002968FB" w:rsidRPr="00AE2ADC" w:rsidRDefault="002968FB" w:rsidP="008566C4">
            <w:pPr>
              <w:pStyle w:val="EmptyCellLayoutStyle"/>
              <w:spacing w:after="0" w:line="240" w:lineRule="auto"/>
              <w:rPr>
                <w:rFonts w:ascii="Arial" w:hAnsi="Arial" w:cs="Arial"/>
              </w:rPr>
            </w:pPr>
          </w:p>
        </w:tc>
        <w:tc>
          <w:tcPr>
            <w:tcW w:w="149" w:type="dxa"/>
          </w:tcPr>
          <w:p w14:paraId="3249602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2BB8FC" w14:textId="77777777" w:rsidTr="008566C4">
        <w:tc>
          <w:tcPr>
            <w:tcW w:w="54" w:type="dxa"/>
          </w:tcPr>
          <w:p w14:paraId="124407A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152CD44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E5906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E2260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1DA77A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1FEC1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D776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F8C1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3464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498E6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582C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2A130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DEA62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3E014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D0CA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F065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7746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60E29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8D92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4353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1F28B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3BE29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1FCB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CA3E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w:t>
                  </w:r>
                  <w:r w:rsidRPr="00AE2ADC">
                    <w:rPr>
                      <w:rFonts w:eastAsia="Calibri" w:cs="Arial"/>
                      <w:color w:val="000000"/>
                      <w:sz w:val="22"/>
                      <w:lang w:bidi="ru-RU"/>
                    </w:rPr>
                    <w:lastRenderedPageBreak/>
                    <w:t>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CB9A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31299C8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EC316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47A6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0C2EDCC" w14:textId="77777777" w:rsidR="002968FB" w:rsidRPr="00AE2ADC" w:rsidRDefault="002968FB" w:rsidP="008566C4">
                  <w:pPr>
                    <w:spacing w:after="0" w:line="240" w:lineRule="auto"/>
                    <w:jc w:val="left"/>
                    <w:rPr>
                      <w:rFonts w:cs="Arial"/>
                    </w:rPr>
                  </w:pPr>
                </w:p>
              </w:tc>
            </w:tr>
            <w:tr w:rsidR="002968FB" w:rsidRPr="00AE2ADC" w14:paraId="7F809F5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67A7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86A2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0A5C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46CD181" w14:textId="77777777" w:rsidR="002968FB" w:rsidRPr="00AE2ADC" w:rsidRDefault="002968FB" w:rsidP="008566C4">
            <w:pPr>
              <w:spacing w:after="0" w:line="240" w:lineRule="auto"/>
              <w:jc w:val="left"/>
              <w:rPr>
                <w:rFonts w:cs="Arial"/>
              </w:rPr>
            </w:pPr>
          </w:p>
        </w:tc>
        <w:tc>
          <w:tcPr>
            <w:tcW w:w="149" w:type="dxa"/>
          </w:tcPr>
          <w:p w14:paraId="5DADE4B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5513F14" w14:textId="77777777" w:rsidTr="008566C4">
        <w:trPr>
          <w:trHeight w:val="80"/>
        </w:trPr>
        <w:tc>
          <w:tcPr>
            <w:tcW w:w="54" w:type="dxa"/>
          </w:tcPr>
          <w:p w14:paraId="6F6495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0C6715D" w14:textId="77777777" w:rsidR="002968FB" w:rsidRPr="00AE2ADC" w:rsidRDefault="002968FB" w:rsidP="008566C4">
            <w:pPr>
              <w:pStyle w:val="EmptyCellLayoutStyle"/>
              <w:spacing w:after="0" w:line="240" w:lineRule="auto"/>
              <w:rPr>
                <w:rFonts w:ascii="Arial" w:hAnsi="Arial" w:cs="Arial"/>
              </w:rPr>
            </w:pPr>
          </w:p>
        </w:tc>
        <w:tc>
          <w:tcPr>
            <w:tcW w:w="149" w:type="dxa"/>
          </w:tcPr>
          <w:p w14:paraId="57F7B7C1" w14:textId="77777777" w:rsidR="002968FB" w:rsidRPr="00AE2ADC" w:rsidRDefault="002968FB" w:rsidP="008566C4">
            <w:pPr>
              <w:pStyle w:val="EmptyCellLayoutStyle"/>
              <w:spacing w:after="0" w:line="240" w:lineRule="auto"/>
              <w:rPr>
                <w:rFonts w:ascii="Arial" w:hAnsi="Arial" w:cs="Arial"/>
              </w:rPr>
            </w:pPr>
          </w:p>
        </w:tc>
      </w:tr>
    </w:tbl>
    <w:p w14:paraId="28EDD103" w14:textId="77777777" w:rsidR="002968FB" w:rsidRPr="00AE2ADC" w:rsidRDefault="002968FB" w:rsidP="002968FB">
      <w:pPr>
        <w:spacing w:after="0" w:line="240" w:lineRule="auto"/>
        <w:jc w:val="left"/>
        <w:rPr>
          <w:rFonts w:cs="Arial"/>
        </w:rPr>
      </w:pPr>
    </w:p>
    <w:p w14:paraId="4678256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файловой группы БД (в МБ)</w:t>
      </w:r>
    </w:p>
    <w:p w14:paraId="0A3F949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этой файловой группы, в мегабайтах.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3584C1FB" w14:textId="77777777" w:rsidTr="008566C4">
        <w:trPr>
          <w:trHeight w:val="54"/>
        </w:trPr>
        <w:tc>
          <w:tcPr>
            <w:tcW w:w="54" w:type="dxa"/>
          </w:tcPr>
          <w:p w14:paraId="443368B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4475B2" w14:textId="77777777" w:rsidR="002968FB" w:rsidRPr="00AE2ADC" w:rsidRDefault="002968FB" w:rsidP="008566C4">
            <w:pPr>
              <w:pStyle w:val="EmptyCellLayoutStyle"/>
              <w:spacing w:after="0" w:line="240" w:lineRule="auto"/>
              <w:rPr>
                <w:rFonts w:ascii="Arial" w:hAnsi="Arial" w:cs="Arial"/>
              </w:rPr>
            </w:pPr>
          </w:p>
        </w:tc>
        <w:tc>
          <w:tcPr>
            <w:tcW w:w="149" w:type="dxa"/>
          </w:tcPr>
          <w:p w14:paraId="7463D8E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00FB8E" w14:textId="77777777" w:rsidTr="008566C4">
        <w:tc>
          <w:tcPr>
            <w:tcW w:w="54" w:type="dxa"/>
          </w:tcPr>
          <w:p w14:paraId="41127D3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6ED0B1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5BA3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F8F74D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D81922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010B6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72E5C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AE7E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2A8A8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9E03D3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346B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0A85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8B8F01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C77F80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990EB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CD580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BLOB-объектов Azure. Рабочий процесс использует это значение </w:t>
                  </w:r>
                  <w:r w:rsidRPr="00AE2ADC">
                    <w:rPr>
                      <w:rFonts w:eastAsia="Calibri" w:cs="Arial"/>
                      <w:color w:val="000000"/>
                      <w:sz w:val="22"/>
                      <w:lang w:bidi="ru-RU"/>
                    </w:rPr>
                    <w:lastRenderedPageBreak/>
                    <w:t>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AEC2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49D8B74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73E6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5936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9B3F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D7293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FC09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F694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9B5E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0871E30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8F6E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7C04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BD6252" w14:textId="77777777" w:rsidR="002968FB" w:rsidRPr="00AE2ADC" w:rsidRDefault="002968FB" w:rsidP="008566C4">
                  <w:pPr>
                    <w:spacing w:after="0" w:line="240" w:lineRule="auto"/>
                    <w:jc w:val="left"/>
                    <w:rPr>
                      <w:rFonts w:cs="Arial"/>
                    </w:rPr>
                  </w:pPr>
                </w:p>
              </w:tc>
            </w:tr>
            <w:tr w:rsidR="002968FB" w:rsidRPr="00AE2ADC" w14:paraId="573853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41EFA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8774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E8BE0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6EED81C" w14:textId="77777777" w:rsidR="002968FB" w:rsidRPr="00AE2ADC" w:rsidRDefault="002968FB" w:rsidP="008566C4">
            <w:pPr>
              <w:spacing w:after="0" w:line="240" w:lineRule="auto"/>
              <w:jc w:val="left"/>
              <w:rPr>
                <w:rFonts w:cs="Arial"/>
              </w:rPr>
            </w:pPr>
          </w:p>
        </w:tc>
        <w:tc>
          <w:tcPr>
            <w:tcW w:w="149" w:type="dxa"/>
          </w:tcPr>
          <w:p w14:paraId="33E56FD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5F11F3" w14:textId="77777777" w:rsidTr="008566C4">
        <w:trPr>
          <w:trHeight w:val="80"/>
        </w:trPr>
        <w:tc>
          <w:tcPr>
            <w:tcW w:w="54" w:type="dxa"/>
          </w:tcPr>
          <w:p w14:paraId="34BF25A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413E11E" w14:textId="77777777" w:rsidR="002968FB" w:rsidRPr="00AE2ADC" w:rsidRDefault="002968FB" w:rsidP="008566C4">
            <w:pPr>
              <w:pStyle w:val="EmptyCellLayoutStyle"/>
              <w:spacing w:after="0" w:line="240" w:lineRule="auto"/>
              <w:rPr>
                <w:rFonts w:ascii="Arial" w:hAnsi="Arial" w:cs="Arial"/>
              </w:rPr>
            </w:pPr>
          </w:p>
        </w:tc>
        <w:tc>
          <w:tcPr>
            <w:tcW w:w="149" w:type="dxa"/>
          </w:tcPr>
          <w:p w14:paraId="29AFFBE4" w14:textId="77777777" w:rsidR="002968FB" w:rsidRPr="00AE2ADC" w:rsidRDefault="002968FB" w:rsidP="008566C4">
            <w:pPr>
              <w:pStyle w:val="EmptyCellLayoutStyle"/>
              <w:spacing w:after="0" w:line="240" w:lineRule="auto"/>
              <w:rPr>
                <w:rFonts w:ascii="Arial" w:hAnsi="Arial" w:cs="Arial"/>
              </w:rPr>
            </w:pPr>
          </w:p>
        </w:tc>
      </w:tr>
    </w:tbl>
    <w:p w14:paraId="5D4072FD" w14:textId="77777777" w:rsidR="002968FB" w:rsidRPr="00AE2ADC" w:rsidRDefault="002968FB" w:rsidP="002968FB">
      <w:pPr>
        <w:spacing w:after="0" w:line="240" w:lineRule="auto"/>
        <w:jc w:val="left"/>
        <w:rPr>
          <w:rFonts w:cs="Arial"/>
        </w:rPr>
      </w:pPr>
    </w:p>
    <w:p w14:paraId="0C883A5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файловой группы БД (в %)</w:t>
      </w:r>
    </w:p>
    <w:p w14:paraId="6132DAB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Получает сведения о свободном месте (в процентах) в файловой группе базы данных.</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54A33809" w14:textId="77777777" w:rsidTr="008566C4">
        <w:trPr>
          <w:trHeight w:val="54"/>
        </w:trPr>
        <w:tc>
          <w:tcPr>
            <w:tcW w:w="54" w:type="dxa"/>
          </w:tcPr>
          <w:p w14:paraId="76FCB64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E8C26A" w14:textId="77777777" w:rsidR="002968FB" w:rsidRPr="00AE2ADC" w:rsidRDefault="002968FB" w:rsidP="008566C4">
            <w:pPr>
              <w:pStyle w:val="EmptyCellLayoutStyle"/>
              <w:spacing w:after="0" w:line="240" w:lineRule="auto"/>
              <w:rPr>
                <w:rFonts w:ascii="Arial" w:hAnsi="Arial" w:cs="Arial"/>
              </w:rPr>
            </w:pPr>
          </w:p>
        </w:tc>
        <w:tc>
          <w:tcPr>
            <w:tcW w:w="149" w:type="dxa"/>
          </w:tcPr>
          <w:p w14:paraId="17773E7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43E967A" w14:textId="77777777" w:rsidTr="008566C4">
        <w:tc>
          <w:tcPr>
            <w:tcW w:w="54" w:type="dxa"/>
          </w:tcPr>
          <w:p w14:paraId="14A999F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679DB79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983A9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00583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744DB4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2A09D0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89A0D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00FC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E5F9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C2F252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6B407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92A4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BA111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0331E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7B13C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8EA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1DAA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30A66E7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238E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31F6A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74081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3E9217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E87A6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DDE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4916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2C8AEF4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B509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3399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586A3" w14:textId="77777777" w:rsidR="002968FB" w:rsidRPr="00AE2ADC" w:rsidRDefault="002968FB" w:rsidP="008566C4">
                  <w:pPr>
                    <w:spacing w:after="0" w:line="240" w:lineRule="auto"/>
                    <w:jc w:val="left"/>
                    <w:rPr>
                      <w:rFonts w:cs="Arial"/>
                    </w:rPr>
                  </w:pPr>
                </w:p>
              </w:tc>
            </w:tr>
            <w:tr w:rsidR="002968FB" w:rsidRPr="00AE2ADC" w14:paraId="60BE39B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0A95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61E71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8ECD5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7CB8FB2B" w14:textId="77777777" w:rsidR="002968FB" w:rsidRPr="00AE2ADC" w:rsidRDefault="002968FB" w:rsidP="008566C4">
            <w:pPr>
              <w:spacing w:after="0" w:line="240" w:lineRule="auto"/>
              <w:jc w:val="left"/>
              <w:rPr>
                <w:rFonts w:cs="Arial"/>
              </w:rPr>
            </w:pPr>
          </w:p>
        </w:tc>
        <w:tc>
          <w:tcPr>
            <w:tcW w:w="149" w:type="dxa"/>
          </w:tcPr>
          <w:p w14:paraId="5F888AB8" w14:textId="77777777" w:rsidR="002968FB" w:rsidRPr="00AE2ADC" w:rsidRDefault="002968FB" w:rsidP="008566C4">
            <w:pPr>
              <w:pStyle w:val="EmptyCellLayoutStyle"/>
              <w:spacing w:after="0" w:line="240" w:lineRule="auto"/>
              <w:rPr>
                <w:rFonts w:ascii="Arial" w:hAnsi="Arial" w:cs="Arial"/>
              </w:rPr>
            </w:pPr>
          </w:p>
        </w:tc>
      </w:tr>
      <w:tr w:rsidR="002968FB" w:rsidRPr="00AE2ADC" w14:paraId="1986B2F2" w14:textId="77777777" w:rsidTr="008566C4">
        <w:trPr>
          <w:trHeight w:val="80"/>
        </w:trPr>
        <w:tc>
          <w:tcPr>
            <w:tcW w:w="54" w:type="dxa"/>
          </w:tcPr>
          <w:p w14:paraId="401F93C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75CBE8" w14:textId="77777777" w:rsidR="002968FB" w:rsidRPr="00AE2ADC" w:rsidRDefault="002968FB" w:rsidP="008566C4">
            <w:pPr>
              <w:pStyle w:val="EmptyCellLayoutStyle"/>
              <w:spacing w:after="0" w:line="240" w:lineRule="auto"/>
              <w:rPr>
                <w:rFonts w:ascii="Arial" w:hAnsi="Arial" w:cs="Arial"/>
              </w:rPr>
            </w:pPr>
          </w:p>
        </w:tc>
        <w:tc>
          <w:tcPr>
            <w:tcW w:w="149" w:type="dxa"/>
          </w:tcPr>
          <w:p w14:paraId="401C521B" w14:textId="77777777" w:rsidR="002968FB" w:rsidRPr="00AE2ADC" w:rsidRDefault="002968FB" w:rsidP="008566C4">
            <w:pPr>
              <w:pStyle w:val="EmptyCellLayoutStyle"/>
              <w:spacing w:after="0" w:line="240" w:lineRule="auto"/>
              <w:rPr>
                <w:rFonts w:ascii="Arial" w:hAnsi="Arial" w:cs="Arial"/>
              </w:rPr>
            </w:pPr>
          </w:p>
        </w:tc>
      </w:tr>
    </w:tbl>
    <w:p w14:paraId="5F8BBF49" w14:textId="77777777" w:rsidR="002968FB" w:rsidRPr="00AE2ADC" w:rsidRDefault="002968FB" w:rsidP="002968FB">
      <w:pPr>
        <w:spacing w:after="0" w:line="240" w:lineRule="auto"/>
        <w:jc w:val="left"/>
        <w:rPr>
          <w:rFonts w:cs="Arial"/>
        </w:rPr>
      </w:pPr>
    </w:p>
    <w:p w14:paraId="0F36376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объем неиспользуемого распределенного места в файловой группе БД (в %)</w:t>
      </w:r>
    </w:p>
    <w:p w14:paraId="2DF822C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этой файловой группы, в процентах.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51E288A4" w14:textId="77777777" w:rsidTr="008566C4">
        <w:trPr>
          <w:trHeight w:val="54"/>
        </w:trPr>
        <w:tc>
          <w:tcPr>
            <w:tcW w:w="54" w:type="dxa"/>
          </w:tcPr>
          <w:p w14:paraId="235A837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71F991" w14:textId="77777777" w:rsidR="002968FB" w:rsidRPr="00AE2ADC" w:rsidRDefault="002968FB" w:rsidP="008566C4">
            <w:pPr>
              <w:pStyle w:val="EmptyCellLayoutStyle"/>
              <w:spacing w:after="0" w:line="240" w:lineRule="auto"/>
              <w:rPr>
                <w:rFonts w:ascii="Arial" w:hAnsi="Arial" w:cs="Arial"/>
              </w:rPr>
            </w:pPr>
          </w:p>
        </w:tc>
        <w:tc>
          <w:tcPr>
            <w:tcW w:w="149" w:type="dxa"/>
          </w:tcPr>
          <w:p w14:paraId="4980164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D87289" w14:textId="77777777" w:rsidTr="008566C4">
        <w:tc>
          <w:tcPr>
            <w:tcW w:w="54" w:type="dxa"/>
          </w:tcPr>
          <w:p w14:paraId="7AA0CAE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1AF7A4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595CDA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EFF345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F87E20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F1E698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96226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57148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FE12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018A10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C370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C2C6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B40CD8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283C4D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E6A1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D14C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8140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0C5438A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223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ADB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435D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7727B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0D01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F5FE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722A7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29C79B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60C2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0DD3B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80FF1D" w14:textId="77777777" w:rsidR="002968FB" w:rsidRPr="00AE2ADC" w:rsidRDefault="002968FB" w:rsidP="008566C4">
                  <w:pPr>
                    <w:spacing w:after="0" w:line="240" w:lineRule="auto"/>
                    <w:jc w:val="left"/>
                    <w:rPr>
                      <w:rFonts w:cs="Arial"/>
                    </w:rPr>
                  </w:pPr>
                </w:p>
              </w:tc>
            </w:tr>
            <w:tr w:rsidR="002968FB" w:rsidRPr="00AE2ADC" w14:paraId="61DEDA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9B4D8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9EBCA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B593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D70B7E4" w14:textId="77777777" w:rsidR="002968FB" w:rsidRPr="00AE2ADC" w:rsidRDefault="002968FB" w:rsidP="008566C4">
            <w:pPr>
              <w:spacing w:after="0" w:line="240" w:lineRule="auto"/>
              <w:jc w:val="left"/>
              <w:rPr>
                <w:rFonts w:cs="Arial"/>
              </w:rPr>
            </w:pPr>
          </w:p>
        </w:tc>
        <w:tc>
          <w:tcPr>
            <w:tcW w:w="149" w:type="dxa"/>
          </w:tcPr>
          <w:p w14:paraId="284B6E6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0A307B9" w14:textId="77777777" w:rsidTr="008566C4">
        <w:trPr>
          <w:trHeight w:val="80"/>
        </w:trPr>
        <w:tc>
          <w:tcPr>
            <w:tcW w:w="54" w:type="dxa"/>
          </w:tcPr>
          <w:p w14:paraId="3AAEE64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C54360" w14:textId="77777777" w:rsidR="002968FB" w:rsidRPr="00AE2ADC" w:rsidRDefault="002968FB" w:rsidP="008566C4">
            <w:pPr>
              <w:pStyle w:val="EmptyCellLayoutStyle"/>
              <w:spacing w:after="0" w:line="240" w:lineRule="auto"/>
              <w:rPr>
                <w:rFonts w:ascii="Arial" w:hAnsi="Arial" w:cs="Arial"/>
              </w:rPr>
            </w:pPr>
          </w:p>
        </w:tc>
        <w:tc>
          <w:tcPr>
            <w:tcW w:w="149" w:type="dxa"/>
          </w:tcPr>
          <w:p w14:paraId="44B6B74E" w14:textId="77777777" w:rsidR="002968FB" w:rsidRPr="00AE2ADC" w:rsidRDefault="002968FB" w:rsidP="008566C4">
            <w:pPr>
              <w:pStyle w:val="EmptyCellLayoutStyle"/>
              <w:spacing w:after="0" w:line="240" w:lineRule="auto"/>
              <w:rPr>
                <w:rFonts w:ascii="Arial" w:hAnsi="Arial" w:cs="Arial"/>
              </w:rPr>
            </w:pPr>
          </w:p>
        </w:tc>
      </w:tr>
    </w:tbl>
    <w:p w14:paraId="796C1C9F" w14:textId="77777777" w:rsidR="002968FB" w:rsidRPr="00AE2ADC" w:rsidRDefault="002968FB" w:rsidP="002968FB">
      <w:pPr>
        <w:spacing w:after="0" w:line="240" w:lineRule="auto"/>
        <w:jc w:val="left"/>
        <w:rPr>
          <w:rFonts w:cs="Arial"/>
        </w:rPr>
      </w:pPr>
    </w:p>
    <w:p w14:paraId="4392E67D"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Файловая группа FILESTREAM базы данных SQL Server 2014</w:t>
      </w:r>
    </w:p>
    <w:p w14:paraId="75A1247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Файловая группа базы данных Microsoft SQL Server 2014.</w:t>
      </w:r>
    </w:p>
    <w:p w14:paraId="42001DD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FILESTREAM базы данных SQL Server 2014 — базовые мониторы</w:t>
      </w:r>
    </w:p>
    <w:p w14:paraId="1986188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Свободное место в файловых группах FILESTREAM базы данных</w:t>
      </w:r>
    </w:p>
    <w:p w14:paraId="4867AED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создает предупреждение, выраженное в процентах от суммы объема данных, когда объем свободного пространства падает ниже установленного порога предупреждения. Монитор отображает критическое предупреждение, если объем свободного пространства становится меньше критического порогового значения.</w:t>
      </w:r>
    </w:p>
    <w:tbl>
      <w:tblPr>
        <w:tblW w:w="0" w:type="auto"/>
        <w:tblCellMar>
          <w:left w:w="0" w:type="dxa"/>
          <w:right w:w="0" w:type="dxa"/>
        </w:tblCellMar>
        <w:tblLook w:val="0000" w:firstRow="0" w:lastRow="0" w:firstColumn="0" w:lastColumn="0" w:noHBand="0" w:noVBand="0"/>
      </w:tblPr>
      <w:tblGrid>
        <w:gridCol w:w="36"/>
        <w:gridCol w:w="8506"/>
        <w:gridCol w:w="98"/>
      </w:tblGrid>
      <w:tr w:rsidR="002968FB" w:rsidRPr="00AE2ADC" w14:paraId="5BD0263D" w14:textId="77777777" w:rsidTr="008566C4">
        <w:trPr>
          <w:trHeight w:val="54"/>
        </w:trPr>
        <w:tc>
          <w:tcPr>
            <w:tcW w:w="54" w:type="dxa"/>
          </w:tcPr>
          <w:p w14:paraId="4CAB1FA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BE96629" w14:textId="77777777" w:rsidR="002968FB" w:rsidRPr="00AE2ADC" w:rsidRDefault="002968FB" w:rsidP="008566C4">
            <w:pPr>
              <w:pStyle w:val="EmptyCellLayoutStyle"/>
              <w:spacing w:after="0" w:line="240" w:lineRule="auto"/>
              <w:rPr>
                <w:rFonts w:ascii="Arial" w:hAnsi="Arial" w:cs="Arial"/>
              </w:rPr>
            </w:pPr>
          </w:p>
        </w:tc>
        <w:tc>
          <w:tcPr>
            <w:tcW w:w="149" w:type="dxa"/>
          </w:tcPr>
          <w:p w14:paraId="24012A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59B873E0" w14:textId="77777777" w:rsidTr="008566C4">
        <w:tc>
          <w:tcPr>
            <w:tcW w:w="54" w:type="dxa"/>
          </w:tcPr>
          <w:p w14:paraId="5B57CCB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0"/>
              <w:gridCol w:w="2694"/>
            </w:tblGrid>
            <w:tr w:rsidR="002968FB" w:rsidRPr="00AE2ADC" w14:paraId="485E446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256AC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21FDBC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B3F59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74F5A9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3726E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855A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FB14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9226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53C4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B1B3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BCA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EDAFF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3E339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1199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48BF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326468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9B29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A0AE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Монитор изменит свое состояние на "критическое" в том случае, если контролируемое значение станет меньше порогового значения.  Если значение находится между пороговым значением предупреждения (включая его) и критическим пороговым значением, то </w:t>
                  </w:r>
                  <w:r w:rsidRPr="00AE2ADC">
                    <w:rPr>
                      <w:rFonts w:eastAsia="Calibri" w:cs="Arial"/>
                      <w:color w:val="000000"/>
                      <w:sz w:val="22"/>
                      <w:lang w:bidi="ru-RU"/>
                    </w:rPr>
                    <w:lastRenderedPageBreak/>
                    <w:t>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55B0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w:t>
                  </w:r>
                </w:p>
              </w:tc>
            </w:tr>
            <w:tr w:rsidR="002968FB" w:rsidRPr="00AE2ADC" w14:paraId="3D02F3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04E4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3B8EA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7F6AAC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BDA3AA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4759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48CE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33EB64" w14:textId="77777777" w:rsidR="002968FB" w:rsidRPr="00AE2ADC" w:rsidRDefault="002968FB" w:rsidP="008566C4">
                  <w:pPr>
                    <w:spacing w:after="0" w:line="240" w:lineRule="auto"/>
                    <w:jc w:val="left"/>
                    <w:rPr>
                      <w:rFonts w:cs="Arial"/>
                    </w:rPr>
                  </w:pPr>
                </w:p>
              </w:tc>
            </w:tr>
            <w:tr w:rsidR="002968FB" w:rsidRPr="00AE2ADC" w14:paraId="3F9B6DB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085A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1923C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22DBC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229303B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8CDD5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B96F4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"предупреждение"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371E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w:t>
                  </w:r>
                </w:p>
              </w:tc>
            </w:tr>
          </w:tbl>
          <w:p w14:paraId="7D022160" w14:textId="77777777" w:rsidR="002968FB" w:rsidRPr="00AE2ADC" w:rsidRDefault="002968FB" w:rsidP="008566C4">
            <w:pPr>
              <w:spacing w:after="0" w:line="240" w:lineRule="auto"/>
              <w:jc w:val="left"/>
              <w:rPr>
                <w:rFonts w:cs="Arial"/>
              </w:rPr>
            </w:pPr>
          </w:p>
        </w:tc>
        <w:tc>
          <w:tcPr>
            <w:tcW w:w="149" w:type="dxa"/>
          </w:tcPr>
          <w:p w14:paraId="55C74BE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E3F86E" w14:textId="77777777" w:rsidTr="008566C4">
        <w:trPr>
          <w:trHeight w:val="80"/>
        </w:trPr>
        <w:tc>
          <w:tcPr>
            <w:tcW w:w="54" w:type="dxa"/>
          </w:tcPr>
          <w:p w14:paraId="14423BB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FA493A" w14:textId="77777777" w:rsidR="002968FB" w:rsidRPr="00AE2ADC" w:rsidRDefault="002968FB" w:rsidP="008566C4">
            <w:pPr>
              <w:pStyle w:val="EmptyCellLayoutStyle"/>
              <w:spacing w:after="0" w:line="240" w:lineRule="auto"/>
              <w:rPr>
                <w:rFonts w:ascii="Arial" w:hAnsi="Arial" w:cs="Arial"/>
              </w:rPr>
            </w:pPr>
          </w:p>
        </w:tc>
        <w:tc>
          <w:tcPr>
            <w:tcW w:w="149" w:type="dxa"/>
          </w:tcPr>
          <w:p w14:paraId="5BD81D2C" w14:textId="77777777" w:rsidR="002968FB" w:rsidRPr="00AE2ADC" w:rsidRDefault="002968FB" w:rsidP="008566C4">
            <w:pPr>
              <w:pStyle w:val="EmptyCellLayoutStyle"/>
              <w:spacing w:after="0" w:line="240" w:lineRule="auto"/>
              <w:rPr>
                <w:rFonts w:ascii="Arial" w:hAnsi="Arial" w:cs="Arial"/>
              </w:rPr>
            </w:pPr>
          </w:p>
        </w:tc>
      </w:tr>
    </w:tbl>
    <w:p w14:paraId="20BE4677" w14:textId="77777777" w:rsidR="002968FB" w:rsidRPr="00AE2ADC" w:rsidRDefault="002968FB" w:rsidP="002968FB">
      <w:pPr>
        <w:spacing w:after="0" w:line="240" w:lineRule="auto"/>
        <w:jc w:val="left"/>
        <w:rPr>
          <w:rFonts w:cs="Arial"/>
        </w:rPr>
      </w:pPr>
    </w:p>
    <w:p w14:paraId="3EA2070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FILESTREAM базы данных SQL Server 2014 — правила (без предупреждений)</w:t>
      </w:r>
    </w:p>
    <w:p w14:paraId="68F4F33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файловой группы FILESTREAM БД (в %)</w:t>
      </w:r>
    </w:p>
    <w:p w14:paraId="18240E2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данные о свободном месте (в мегабайтах) в контейнерах данных файловой группы FILESTREAM.</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19CBD198" w14:textId="77777777" w:rsidTr="008566C4">
        <w:trPr>
          <w:trHeight w:val="54"/>
        </w:trPr>
        <w:tc>
          <w:tcPr>
            <w:tcW w:w="54" w:type="dxa"/>
          </w:tcPr>
          <w:p w14:paraId="3A3FC1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E8F1E9" w14:textId="77777777" w:rsidR="002968FB" w:rsidRPr="00AE2ADC" w:rsidRDefault="002968FB" w:rsidP="008566C4">
            <w:pPr>
              <w:pStyle w:val="EmptyCellLayoutStyle"/>
              <w:spacing w:after="0" w:line="240" w:lineRule="auto"/>
              <w:rPr>
                <w:rFonts w:ascii="Arial" w:hAnsi="Arial" w:cs="Arial"/>
              </w:rPr>
            </w:pPr>
          </w:p>
        </w:tc>
        <w:tc>
          <w:tcPr>
            <w:tcW w:w="149" w:type="dxa"/>
          </w:tcPr>
          <w:p w14:paraId="1595402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C53ADF" w14:textId="77777777" w:rsidTr="008566C4">
        <w:tc>
          <w:tcPr>
            <w:tcW w:w="54" w:type="dxa"/>
          </w:tcPr>
          <w:p w14:paraId="3B34867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2F4F59A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1854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6262B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A7115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9851A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3017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9FC48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673C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6E095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4DED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AFAE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C1337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6EEF7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CC9D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D006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w:t>
                  </w:r>
                  <w:r w:rsidRPr="00AE2ADC">
                    <w:rPr>
                      <w:rFonts w:eastAsia="Calibri" w:cs="Arial"/>
                      <w:color w:val="000000"/>
                      <w:sz w:val="22"/>
                      <w:lang w:bidi="ru-RU"/>
                    </w:rPr>
                    <w:lastRenderedPageBreak/>
                    <w:t>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848B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0E26D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9569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6F4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7B4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44C0D6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3D9B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8B7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1554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1071BAC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AA2E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D29C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DCEC53E" w14:textId="77777777" w:rsidR="002968FB" w:rsidRPr="00AE2ADC" w:rsidRDefault="002968FB" w:rsidP="008566C4">
                  <w:pPr>
                    <w:spacing w:after="0" w:line="240" w:lineRule="auto"/>
                    <w:jc w:val="left"/>
                    <w:rPr>
                      <w:rFonts w:cs="Arial"/>
                    </w:rPr>
                  </w:pPr>
                </w:p>
              </w:tc>
            </w:tr>
            <w:tr w:rsidR="002968FB" w:rsidRPr="00AE2ADC" w14:paraId="3C813D1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61679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73264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333FD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5106342" w14:textId="77777777" w:rsidR="002968FB" w:rsidRPr="00AE2ADC" w:rsidRDefault="002968FB" w:rsidP="008566C4">
            <w:pPr>
              <w:spacing w:after="0" w:line="240" w:lineRule="auto"/>
              <w:jc w:val="left"/>
              <w:rPr>
                <w:rFonts w:cs="Arial"/>
              </w:rPr>
            </w:pPr>
          </w:p>
        </w:tc>
        <w:tc>
          <w:tcPr>
            <w:tcW w:w="149" w:type="dxa"/>
          </w:tcPr>
          <w:p w14:paraId="20BCA9A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61B218C" w14:textId="77777777" w:rsidTr="008566C4">
        <w:trPr>
          <w:trHeight w:val="80"/>
        </w:trPr>
        <w:tc>
          <w:tcPr>
            <w:tcW w:w="54" w:type="dxa"/>
          </w:tcPr>
          <w:p w14:paraId="2970304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FF85D78" w14:textId="77777777" w:rsidR="002968FB" w:rsidRPr="00AE2ADC" w:rsidRDefault="002968FB" w:rsidP="008566C4">
            <w:pPr>
              <w:pStyle w:val="EmptyCellLayoutStyle"/>
              <w:spacing w:after="0" w:line="240" w:lineRule="auto"/>
              <w:rPr>
                <w:rFonts w:ascii="Arial" w:hAnsi="Arial" w:cs="Arial"/>
              </w:rPr>
            </w:pPr>
          </w:p>
        </w:tc>
        <w:tc>
          <w:tcPr>
            <w:tcW w:w="149" w:type="dxa"/>
          </w:tcPr>
          <w:p w14:paraId="0626B5DA" w14:textId="77777777" w:rsidR="002968FB" w:rsidRPr="00AE2ADC" w:rsidRDefault="002968FB" w:rsidP="008566C4">
            <w:pPr>
              <w:pStyle w:val="EmptyCellLayoutStyle"/>
              <w:spacing w:after="0" w:line="240" w:lineRule="auto"/>
              <w:rPr>
                <w:rFonts w:ascii="Arial" w:hAnsi="Arial" w:cs="Arial"/>
              </w:rPr>
            </w:pPr>
          </w:p>
        </w:tc>
      </w:tr>
    </w:tbl>
    <w:p w14:paraId="29E2B7ED" w14:textId="77777777" w:rsidR="002968FB" w:rsidRPr="00AE2ADC" w:rsidRDefault="002968FB" w:rsidP="002968FB">
      <w:pPr>
        <w:spacing w:after="0" w:line="240" w:lineRule="auto"/>
        <w:jc w:val="left"/>
        <w:rPr>
          <w:rFonts w:cs="Arial"/>
        </w:rPr>
      </w:pPr>
    </w:p>
    <w:p w14:paraId="79B6BE2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файловой группы FILESTREAM БД (в МБ)</w:t>
      </w:r>
    </w:p>
    <w:p w14:paraId="72AB0F0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данные о свободном месте (в мегабайтах) в контейнерах данных файловой группы FILESTREAM.</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310A77B0" w14:textId="77777777" w:rsidTr="008566C4">
        <w:trPr>
          <w:trHeight w:val="54"/>
        </w:trPr>
        <w:tc>
          <w:tcPr>
            <w:tcW w:w="54" w:type="dxa"/>
          </w:tcPr>
          <w:p w14:paraId="276C666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A1FFD9" w14:textId="77777777" w:rsidR="002968FB" w:rsidRPr="00AE2ADC" w:rsidRDefault="002968FB" w:rsidP="008566C4">
            <w:pPr>
              <w:pStyle w:val="EmptyCellLayoutStyle"/>
              <w:spacing w:after="0" w:line="240" w:lineRule="auto"/>
              <w:rPr>
                <w:rFonts w:ascii="Arial" w:hAnsi="Arial" w:cs="Arial"/>
              </w:rPr>
            </w:pPr>
          </w:p>
        </w:tc>
        <w:tc>
          <w:tcPr>
            <w:tcW w:w="149" w:type="dxa"/>
          </w:tcPr>
          <w:p w14:paraId="55E0ED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ABF0A0" w14:textId="77777777" w:rsidTr="008566C4">
        <w:tc>
          <w:tcPr>
            <w:tcW w:w="54" w:type="dxa"/>
          </w:tcPr>
          <w:p w14:paraId="799E681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5E25F2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0CFD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67240A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827E91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52D09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DC5A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F1C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645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F73DB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DC9C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6589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55BE5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1C9A59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C463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2EB9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6D5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477F65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E33A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4AD8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5791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11B41E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D75A2E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F6D9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FD00F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2EA8A83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DBBEE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DBB2A1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04B2A76" w14:textId="77777777" w:rsidR="002968FB" w:rsidRPr="00AE2ADC" w:rsidRDefault="002968FB" w:rsidP="008566C4">
                  <w:pPr>
                    <w:spacing w:after="0" w:line="240" w:lineRule="auto"/>
                    <w:jc w:val="left"/>
                    <w:rPr>
                      <w:rFonts w:cs="Arial"/>
                    </w:rPr>
                  </w:pPr>
                </w:p>
              </w:tc>
            </w:tr>
            <w:tr w:rsidR="002968FB" w:rsidRPr="00AE2ADC" w14:paraId="61CDA1B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4B0E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588104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FE57B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8C2519C" w14:textId="77777777" w:rsidR="002968FB" w:rsidRPr="00AE2ADC" w:rsidRDefault="002968FB" w:rsidP="008566C4">
            <w:pPr>
              <w:spacing w:after="0" w:line="240" w:lineRule="auto"/>
              <w:jc w:val="left"/>
              <w:rPr>
                <w:rFonts w:cs="Arial"/>
              </w:rPr>
            </w:pPr>
          </w:p>
        </w:tc>
        <w:tc>
          <w:tcPr>
            <w:tcW w:w="149" w:type="dxa"/>
          </w:tcPr>
          <w:p w14:paraId="41C19CD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9F92091" w14:textId="77777777" w:rsidTr="008566C4">
        <w:trPr>
          <w:trHeight w:val="80"/>
        </w:trPr>
        <w:tc>
          <w:tcPr>
            <w:tcW w:w="54" w:type="dxa"/>
          </w:tcPr>
          <w:p w14:paraId="4E3B0D4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A785C5E" w14:textId="77777777" w:rsidR="002968FB" w:rsidRPr="00AE2ADC" w:rsidRDefault="002968FB" w:rsidP="008566C4">
            <w:pPr>
              <w:pStyle w:val="EmptyCellLayoutStyle"/>
              <w:spacing w:after="0" w:line="240" w:lineRule="auto"/>
              <w:rPr>
                <w:rFonts w:ascii="Arial" w:hAnsi="Arial" w:cs="Arial"/>
              </w:rPr>
            </w:pPr>
          </w:p>
        </w:tc>
        <w:tc>
          <w:tcPr>
            <w:tcW w:w="149" w:type="dxa"/>
          </w:tcPr>
          <w:p w14:paraId="067C4F41" w14:textId="77777777" w:rsidR="002968FB" w:rsidRPr="00AE2ADC" w:rsidRDefault="002968FB" w:rsidP="008566C4">
            <w:pPr>
              <w:pStyle w:val="EmptyCellLayoutStyle"/>
              <w:spacing w:after="0" w:line="240" w:lineRule="auto"/>
              <w:rPr>
                <w:rFonts w:ascii="Arial" w:hAnsi="Arial" w:cs="Arial"/>
              </w:rPr>
            </w:pPr>
          </w:p>
        </w:tc>
      </w:tr>
    </w:tbl>
    <w:p w14:paraId="15633E1C" w14:textId="77777777" w:rsidR="002968FB" w:rsidRPr="00AE2ADC" w:rsidRDefault="002968FB" w:rsidP="002968FB">
      <w:pPr>
        <w:spacing w:after="0" w:line="240" w:lineRule="auto"/>
        <w:jc w:val="left"/>
        <w:rPr>
          <w:rFonts w:cs="Arial"/>
        </w:rPr>
      </w:pPr>
    </w:p>
    <w:p w14:paraId="1B526D13"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Файл журнала базы данных SQL Server 2014</w:t>
      </w:r>
    </w:p>
    <w:p w14:paraId="442F2E8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Файл журнала транзакций для базы данных Microsoft SQL Server 2014.</w:t>
      </w:r>
    </w:p>
    <w:p w14:paraId="61187C2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журнала базы данных SQL Server 2014 — обнаружения</w:t>
      </w:r>
    </w:p>
    <w:p w14:paraId="035EF9B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файла журнала транзакций</w:t>
      </w:r>
    </w:p>
    <w:p w14:paraId="6D9DF73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файлы журнала транзакций для каждой базы данных SQL Server 2014.</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6B95FFDF" w14:textId="77777777" w:rsidTr="008566C4">
        <w:trPr>
          <w:trHeight w:val="54"/>
        </w:trPr>
        <w:tc>
          <w:tcPr>
            <w:tcW w:w="54" w:type="dxa"/>
          </w:tcPr>
          <w:p w14:paraId="60227CE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1EAE78" w14:textId="77777777" w:rsidR="002968FB" w:rsidRPr="00AE2ADC" w:rsidRDefault="002968FB" w:rsidP="008566C4">
            <w:pPr>
              <w:pStyle w:val="EmptyCellLayoutStyle"/>
              <w:spacing w:after="0" w:line="240" w:lineRule="auto"/>
              <w:rPr>
                <w:rFonts w:ascii="Arial" w:hAnsi="Arial" w:cs="Arial"/>
              </w:rPr>
            </w:pPr>
          </w:p>
        </w:tc>
        <w:tc>
          <w:tcPr>
            <w:tcW w:w="149" w:type="dxa"/>
          </w:tcPr>
          <w:p w14:paraId="0217F170" w14:textId="77777777" w:rsidR="002968FB" w:rsidRPr="00AE2ADC" w:rsidRDefault="002968FB" w:rsidP="008566C4">
            <w:pPr>
              <w:pStyle w:val="EmptyCellLayoutStyle"/>
              <w:spacing w:after="0" w:line="240" w:lineRule="auto"/>
              <w:rPr>
                <w:rFonts w:ascii="Arial" w:hAnsi="Arial" w:cs="Arial"/>
              </w:rPr>
            </w:pPr>
          </w:p>
        </w:tc>
      </w:tr>
      <w:tr w:rsidR="002968FB" w:rsidRPr="00AE2ADC" w14:paraId="51E4EA97" w14:textId="77777777" w:rsidTr="008566C4">
        <w:tc>
          <w:tcPr>
            <w:tcW w:w="54" w:type="dxa"/>
          </w:tcPr>
          <w:p w14:paraId="7485F1F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5F17C8D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1A08D7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760B88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493A4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8E5CF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068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F2757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6085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0037C4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65CC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35C6C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BB028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0C48A43" w14:textId="77777777" w:rsidR="002968FB" w:rsidRPr="00AE2ADC" w:rsidRDefault="002968FB" w:rsidP="008566C4">
            <w:pPr>
              <w:spacing w:after="0" w:line="240" w:lineRule="auto"/>
              <w:jc w:val="left"/>
              <w:rPr>
                <w:rFonts w:cs="Arial"/>
              </w:rPr>
            </w:pPr>
          </w:p>
        </w:tc>
        <w:tc>
          <w:tcPr>
            <w:tcW w:w="149" w:type="dxa"/>
          </w:tcPr>
          <w:p w14:paraId="1EF90296"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87EA15" w14:textId="77777777" w:rsidTr="008566C4">
        <w:trPr>
          <w:trHeight w:val="80"/>
        </w:trPr>
        <w:tc>
          <w:tcPr>
            <w:tcW w:w="54" w:type="dxa"/>
          </w:tcPr>
          <w:p w14:paraId="5608823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F7940C5" w14:textId="77777777" w:rsidR="002968FB" w:rsidRPr="00AE2ADC" w:rsidRDefault="002968FB" w:rsidP="008566C4">
            <w:pPr>
              <w:pStyle w:val="EmptyCellLayoutStyle"/>
              <w:spacing w:after="0" w:line="240" w:lineRule="auto"/>
              <w:rPr>
                <w:rFonts w:ascii="Arial" w:hAnsi="Arial" w:cs="Arial"/>
              </w:rPr>
            </w:pPr>
          </w:p>
        </w:tc>
        <w:tc>
          <w:tcPr>
            <w:tcW w:w="149" w:type="dxa"/>
          </w:tcPr>
          <w:p w14:paraId="09B67A8B" w14:textId="77777777" w:rsidR="002968FB" w:rsidRPr="00AE2ADC" w:rsidRDefault="002968FB" w:rsidP="008566C4">
            <w:pPr>
              <w:pStyle w:val="EmptyCellLayoutStyle"/>
              <w:spacing w:after="0" w:line="240" w:lineRule="auto"/>
              <w:rPr>
                <w:rFonts w:ascii="Arial" w:hAnsi="Arial" w:cs="Arial"/>
              </w:rPr>
            </w:pPr>
          </w:p>
        </w:tc>
      </w:tr>
    </w:tbl>
    <w:p w14:paraId="512BFB53" w14:textId="77777777" w:rsidR="002968FB" w:rsidRPr="00AE2ADC" w:rsidRDefault="002968FB" w:rsidP="002968FB">
      <w:pPr>
        <w:spacing w:after="0" w:line="240" w:lineRule="auto"/>
        <w:jc w:val="left"/>
        <w:rPr>
          <w:rFonts w:cs="Arial"/>
        </w:rPr>
      </w:pPr>
    </w:p>
    <w:p w14:paraId="1F5574D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журнала базы данных SQL Server 2014 — базовые мониторы</w:t>
      </w:r>
    </w:p>
    <w:p w14:paraId="2C71610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Оставшееся свободное место в файле журнала базы данных</w:t>
      </w:r>
    </w:p>
    <w:p w14:paraId="14A5525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создает предупреждение, когда объем свободного пространства (в том числе уже выделенного пространства и свободного пространства на носителе) падает ниже установленного порога предупреждения, выраженное в процентах от суммы объема данных плюс свободного места на диске. Монитор отображает критическое предупреждение, если объем свободного пространства становится меньше критического порогового значения.</w:t>
      </w:r>
    </w:p>
    <w:tbl>
      <w:tblPr>
        <w:tblW w:w="0" w:type="auto"/>
        <w:tblCellMar>
          <w:left w:w="0" w:type="dxa"/>
          <w:right w:w="0" w:type="dxa"/>
        </w:tblCellMar>
        <w:tblLook w:val="0000" w:firstRow="0" w:lastRow="0" w:firstColumn="0" w:lastColumn="0" w:noHBand="0" w:noVBand="0"/>
      </w:tblPr>
      <w:tblGrid>
        <w:gridCol w:w="36"/>
        <w:gridCol w:w="8506"/>
        <w:gridCol w:w="98"/>
      </w:tblGrid>
      <w:tr w:rsidR="002968FB" w:rsidRPr="00AE2ADC" w14:paraId="7FFAF08D" w14:textId="77777777" w:rsidTr="008566C4">
        <w:trPr>
          <w:trHeight w:val="54"/>
        </w:trPr>
        <w:tc>
          <w:tcPr>
            <w:tcW w:w="54" w:type="dxa"/>
          </w:tcPr>
          <w:p w14:paraId="2553CD6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AFC02C6" w14:textId="77777777" w:rsidR="002968FB" w:rsidRPr="00AE2ADC" w:rsidRDefault="002968FB" w:rsidP="008566C4">
            <w:pPr>
              <w:pStyle w:val="EmptyCellLayoutStyle"/>
              <w:spacing w:after="0" w:line="240" w:lineRule="auto"/>
              <w:rPr>
                <w:rFonts w:ascii="Arial" w:hAnsi="Arial" w:cs="Arial"/>
              </w:rPr>
            </w:pPr>
          </w:p>
        </w:tc>
        <w:tc>
          <w:tcPr>
            <w:tcW w:w="149" w:type="dxa"/>
          </w:tcPr>
          <w:p w14:paraId="5103204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2D77C94" w14:textId="77777777" w:rsidTr="008566C4">
        <w:tc>
          <w:tcPr>
            <w:tcW w:w="54" w:type="dxa"/>
          </w:tcPr>
          <w:p w14:paraId="58EB557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64"/>
              <w:gridCol w:w="2920"/>
              <w:gridCol w:w="2694"/>
            </w:tblGrid>
            <w:tr w:rsidR="002968FB" w:rsidRPr="00AE2ADC" w14:paraId="6B8E61D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73ACD5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5E52A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994F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59081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4B57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55E573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498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34F1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D326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7B91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922227"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18FC87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26A7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04DA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BLOB-объектов Azure. Рабочий процесс </w:t>
                  </w:r>
                  <w:r w:rsidRPr="00AE2ADC">
                    <w:rPr>
                      <w:rFonts w:eastAsia="Calibri" w:cs="Arial"/>
                      <w:color w:val="000000"/>
                      <w:sz w:val="22"/>
                      <w:lang w:bidi="ru-RU"/>
                    </w:rPr>
                    <w:lastRenderedPageBreak/>
                    <w:t>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4FC0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59D118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098B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477D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"критическое" в том случае, если контролируемое значение станет меньше порогового значения.  Если значение находится между пороговым значением предупреждения (включая его) и критическим пороговым значением, то монитор будет находиться в состоянии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76C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w:t>
                  </w:r>
                </w:p>
              </w:tc>
            </w:tr>
            <w:tr w:rsidR="002968FB" w:rsidRPr="00AE2ADC" w14:paraId="5D647E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5B0E5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5F9E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C34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6FEC3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4BCB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C4B9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F9FA29" w14:textId="77777777" w:rsidR="002968FB" w:rsidRPr="00AE2ADC" w:rsidRDefault="002968FB" w:rsidP="008566C4">
                  <w:pPr>
                    <w:spacing w:after="0" w:line="240" w:lineRule="auto"/>
                    <w:jc w:val="left"/>
                    <w:rPr>
                      <w:rFonts w:cs="Arial"/>
                    </w:rPr>
                  </w:pPr>
                </w:p>
              </w:tc>
            </w:tr>
            <w:tr w:rsidR="002968FB" w:rsidRPr="00AE2ADC" w14:paraId="6CA373D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9DC4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9605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6ABB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566AD2B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5A100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A70F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"предупреждение"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FFA75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w:t>
                  </w:r>
                </w:p>
              </w:tc>
            </w:tr>
          </w:tbl>
          <w:p w14:paraId="5B237F44" w14:textId="77777777" w:rsidR="002968FB" w:rsidRPr="00AE2ADC" w:rsidRDefault="002968FB" w:rsidP="008566C4">
            <w:pPr>
              <w:spacing w:after="0" w:line="240" w:lineRule="auto"/>
              <w:jc w:val="left"/>
              <w:rPr>
                <w:rFonts w:cs="Arial"/>
              </w:rPr>
            </w:pPr>
          </w:p>
        </w:tc>
        <w:tc>
          <w:tcPr>
            <w:tcW w:w="149" w:type="dxa"/>
          </w:tcPr>
          <w:p w14:paraId="7BD62F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2BCCF7" w14:textId="77777777" w:rsidTr="008566C4">
        <w:trPr>
          <w:trHeight w:val="80"/>
        </w:trPr>
        <w:tc>
          <w:tcPr>
            <w:tcW w:w="54" w:type="dxa"/>
          </w:tcPr>
          <w:p w14:paraId="7FD333F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47DBB1C" w14:textId="77777777" w:rsidR="002968FB" w:rsidRPr="00AE2ADC" w:rsidRDefault="002968FB" w:rsidP="008566C4">
            <w:pPr>
              <w:pStyle w:val="EmptyCellLayoutStyle"/>
              <w:spacing w:after="0" w:line="240" w:lineRule="auto"/>
              <w:rPr>
                <w:rFonts w:ascii="Arial" w:hAnsi="Arial" w:cs="Arial"/>
              </w:rPr>
            </w:pPr>
          </w:p>
        </w:tc>
        <w:tc>
          <w:tcPr>
            <w:tcW w:w="149" w:type="dxa"/>
          </w:tcPr>
          <w:p w14:paraId="4680117D" w14:textId="77777777" w:rsidR="002968FB" w:rsidRPr="00AE2ADC" w:rsidRDefault="002968FB" w:rsidP="008566C4">
            <w:pPr>
              <w:pStyle w:val="EmptyCellLayoutStyle"/>
              <w:spacing w:after="0" w:line="240" w:lineRule="auto"/>
              <w:rPr>
                <w:rFonts w:ascii="Arial" w:hAnsi="Arial" w:cs="Arial"/>
              </w:rPr>
            </w:pPr>
          </w:p>
        </w:tc>
      </w:tr>
    </w:tbl>
    <w:p w14:paraId="3D62F06E" w14:textId="77777777" w:rsidR="002968FB" w:rsidRPr="00AE2ADC" w:rsidRDefault="002968FB" w:rsidP="002968FB">
      <w:pPr>
        <w:spacing w:after="0" w:line="240" w:lineRule="auto"/>
        <w:jc w:val="left"/>
        <w:rPr>
          <w:rFonts w:cs="Arial"/>
        </w:rPr>
      </w:pPr>
    </w:p>
    <w:p w14:paraId="17AE777E"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 журнала базы данных SQL Server 2014 — правила (без предупреждений)</w:t>
      </w:r>
    </w:p>
    <w:p w14:paraId="1B2AD3D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файла журнала БД (в %)</w:t>
      </w:r>
    </w:p>
    <w:p w14:paraId="550DF2B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Объем свободного места, оставшийся во всех файлах журнала в этой базе данных, в процентах.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539A4BC3" w14:textId="77777777" w:rsidTr="008566C4">
        <w:trPr>
          <w:trHeight w:val="54"/>
        </w:trPr>
        <w:tc>
          <w:tcPr>
            <w:tcW w:w="54" w:type="dxa"/>
          </w:tcPr>
          <w:p w14:paraId="132529E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3C45696" w14:textId="77777777" w:rsidR="002968FB" w:rsidRPr="00AE2ADC" w:rsidRDefault="002968FB" w:rsidP="008566C4">
            <w:pPr>
              <w:pStyle w:val="EmptyCellLayoutStyle"/>
              <w:spacing w:after="0" w:line="240" w:lineRule="auto"/>
              <w:rPr>
                <w:rFonts w:ascii="Arial" w:hAnsi="Arial" w:cs="Arial"/>
              </w:rPr>
            </w:pPr>
          </w:p>
        </w:tc>
        <w:tc>
          <w:tcPr>
            <w:tcW w:w="149" w:type="dxa"/>
          </w:tcPr>
          <w:p w14:paraId="6E3A74A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6B042F5" w14:textId="77777777" w:rsidTr="008566C4">
        <w:tc>
          <w:tcPr>
            <w:tcW w:w="54" w:type="dxa"/>
          </w:tcPr>
          <w:p w14:paraId="6159660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1C1D4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DAD2EB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7E5A6C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AFB2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32386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F371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5B9A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4834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7AAAF1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4F9EE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4E0D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13FD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DB066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0CB2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1A06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8D7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2C9E35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4B7C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1FC92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18E56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56AF6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7964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8237C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7A5DBD" w14:textId="77777777" w:rsidR="002968FB" w:rsidRPr="00AE2ADC" w:rsidRDefault="002968FB" w:rsidP="008566C4">
                  <w:pPr>
                    <w:spacing w:after="0" w:line="240" w:lineRule="auto"/>
                    <w:jc w:val="left"/>
                    <w:rPr>
                      <w:rFonts w:cs="Arial"/>
                    </w:rPr>
                  </w:pPr>
                </w:p>
              </w:tc>
            </w:tr>
            <w:tr w:rsidR="002968FB" w:rsidRPr="00AE2ADC" w14:paraId="38D9DAC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841F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EAF02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08BA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8AC07FA" w14:textId="77777777" w:rsidR="002968FB" w:rsidRPr="00AE2ADC" w:rsidRDefault="002968FB" w:rsidP="008566C4">
            <w:pPr>
              <w:spacing w:after="0" w:line="240" w:lineRule="auto"/>
              <w:jc w:val="left"/>
              <w:rPr>
                <w:rFonts w:cs="Arial"/>
              </w:rPr>
            </w:pPr>
          </w:p>
        </w:tc>
        <w:tc>
          <w:tcPr>
            <w:tcW w:w="149" w:type="dxa"/>
          </w:tcPr>
          <w:p w14:paraId="1ABAADF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7DBFF9D" w14:textId="77777777" w:rsidTr="008566C4">
        <w:trPr>
          <w:trHeight w:val="80"/>
        </w:trPr>
        <w:tc>
          <w:tcPr>
            <w:tcW w:w="54" w:type="dxa"/>
          </w:tcPr>
          <w:p w14:paraId="3305784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3E37236" w14:textId="77777777" w:rsidR="002968FB" w:rsidRPr="00AE2ADC" w:rsidRDefault="002968FB" w:rsidP="008566C4">
            <w:pPr>
              <w:pStyle w:val="EmptyCellLayoutStyle"/>
              <w:spacing w:after="0" w:line="240" w:lineRule="auto"/>
              <w:rPr>
                <w:rFonts w:ascii="Arial" w:hAnsi="Arial" w:cs="Arial"/>
              </w:rPr>
            </w:pPr>
          </w:p>
        </w:tc>
        <w:tc>
          <w:tcPr>
            <w:tcW w:w="149" w:type="dxa"/>
          </w:tcPr>
          <w:p w14:paraId="77A17394" w14:textId="77777777" w:rsidR="002968FB" w:rsidRPr="00AE2ADC" w:rsidRDefault="002968FB" w:rsidP="008566C4">
            <w:pPr>
              <w:pStyle w:val="EmptyCellLayoutStyle"/>
              <w:spacing w:after="0" w:line="240" w:lineRule="auto"/>
              <w:rPr>
                <w:rFonts w:ascii="Arial" w:hAnsi="Arial" w:cs="Arial"/>
              </w:rPr>
            </w:pPr>
          </w:p>
        </w:tc>
      </w:tr>
    </w:tbl>
    <w:p w14:paraId="1DE9CD7B" w14:textId="77777777" w:rsidR="002968FB" w:rsidRPr="00AE2ADC" w:rsidRDefault="002968FB" w:rsidP="002968FB">
      <w:pPr>
        <w:spacing w:after="0" w:line="240" w:lineRule="auto"/>
        <w:jc w:val="left"/>
        <w:rPr>
          <w:rFonts w:cs="Arial"/>
        </w:rPr>
      </w:pPr>
    </w:p>
    <w:p w14:paraId="2D7C97F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общий объем свободного места для файла журнала БД (в МБ)</w:t>
      </w:r>
    </w:p>
    <w:p w14:paraId="1FDDAB2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журнала в этой базе данных, в мегабайтах. Включает свободное место, оставшееся на носителе, где находится файл с включенным автоматическим увеличением размера.</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15A78FC" w14:textId="77777777" w:rsidTr="008566C4">
        <w:trPr>
          <w:trHeight w:val="54"/>
        </w:trPr>
        <w:tc>
          <w:tcPr>
            <w:tcW w:w="54" w:type="dxa"/>
          </w:tcPr>
          <w:p w14:paraId="15FADBC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CDD2AE" w14:textId="77777777" w:rsidR="002968FB" w:rsidRPr="00AE2ADC" w:rsidRDefault="002968FB" w:rsidP="008566C4">
            <w:pPr>
              <w:pStyle w:val="EmptyCellLayoutStyle"/>
              <w:spacing w:after="0" w:line="240" w:lineRule="auto"/>
              <w:rPr>
                <w:rFonts w:ascii="Arial" w:hAnsi="Arial" w:cs="Arial"/>
              </w:rPr>
            </w:pPr>
          </w:p>
        </w:tc>
        <w:tc>
          <w:tcPr>
            <w:tcW w:w="149" w:type="dxa"/>
          </w:tcPr>
          <w:p w14:paraId="1A184D4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EDE7C7A" w14:textId="77777777" w:rsidTr="008566C4">
        <w:tc>
          <w:tcPr>
            <w:tcW w:w="54" w:type="dxa"/>
          </w:tcPr>
          <w:p w14:paraId="76E0389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405504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2E8831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F957F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0F72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D32392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E5A2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A4CC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566A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F5AC6B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C733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0B02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71A885"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90E57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88630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FF66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B12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3B3A01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2CDB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F01C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811C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5F9B5FF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63B1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8ECD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5E316F" w14:textId="77777777" w:rsidR="002968FB" w:rsidRPr="00AE2ADC" w:rsidRDefault="002968FB" w:rsidP="008566C4">
                  <w:pPr>
                    <w:spacing w:after="0" w:line="240" w:lineRule="auto"/>
                    <w:jc w:val="left"/>
                    <w:rPr>
                      <w:rFonts w:cs="Arial"/>
                    </w:rPr>
                  </w:pPr>
                </w:p>
              </w:tc>
            </w:tr>
            <w:tr w:rsidR="002968FB" w:rsidRPr="00AE2ADC" w14:paraId="31CAB0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BC7A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7B8BF9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59BB7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7D4FC72" w14:textId="77777777" w:rsidR="002968FB" w:rsidRPr="00AE2ADC" w:rsidRDefault="002968FB" w:rsidP="008566C4">
            <w:pPr>
              <w:spacing w:after="0" w:line="240" w:lineRule="auto"/>
              <w:jc w:val="left"/>
              <w:rPr>
                <w:rFonts w:cs="Arial"/>
              </w:rPr>
            </w:pPr>
          </w:p>
        </w:tc>
        <w:tc>
          <w:tcPr>
            <w:tcW w:w="149" w:type="dxa"/>
          </w:tcPr>
          <w:p w14:paraId="50E57C4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51874E0" w14:textId="77777777" w:rsidTr="008566C4">
        <w:trPr>
          <w:trHeight w:val="80"/>
        </w:trPr>
        <w:tc>
          <w:tcPr>
            <w:tcW w:w="54" w:type="dxa"/>
          </w:tcPr>
          <w:p w14:paraId="085A1A6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3B2CEB6" w14:textId="77777777" w:rsidR="002968FB" w:rsidRPr="00AE2ADC" w:rsidRDefault="002968FB" w:rsidP="008566C4">
            <w:pPr>
              <w:pStyle w:val="EmptyCellLayoutStyle"/>
              <w:spacing w:after="0" w:line="240" w:lineRule="auto"/>
              <w:rPr>
                <w:rFonts w:ascii="Arial" w:hAnsi="Arial" w:cs="Arial"/>
              </w:rPr>
            </w:pPr>
          </w:p>
        </w:tc>
        <w:tc>
          <w:tcPr>
            <w:tcW w:w="149" w:type="dxa"/>
          </w:tcPr>
          <w:p w14:paraId="7DB0DCED" w14:textId="77777777" w:rsidR="002968FB" w:rsidRPr="00AE2ADC" w:rsidRDefault="002968FB" w:rsidP="008566C4">
            <w:pPr>
              <w:pStyle w:val="EmptyCellLayoutStyle"/>
              <w:spacing w:after="0" w:line="240" w:lineRule="auto"/>
              <w:rPr>
                <w:rFonts w:ascii="Arial" w:hAnsi="Arial" w:cs="Arial"/>
              </w:rPr>
            </w:pPr>
          </w:p>
        </w:tc>
      </w:tr>
    </w:tbl>
    <w:p w14:paraId="164863C2" w14:textId="77777777" w:rsidR="002968FB" w:rsidRPr="00AE2ADC" w:rsidRDefault="002968FB" w:rsidP="002968FB">
      <w:pPr>
        <w:spacing w:after="0" w:line="240" w:lineRule="auto"/>
        <w:jc w:val="left"/>
        <w:rPr>
          <w:rFonts w:cs="Arial"/>
        </w:rPr>
      </w:pPr>
    </w:p>
    <w:p w14:paraId="7227CDA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файле журнала БД (в %)</w:t>
      </w:r>
    </w:p>
    <w:p w14:paraId="7C09B17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журнала в этой базе данных, в процентах.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F681521" w14:textId="77777777" w:rsidTr="008566C4">
        <w:trPr>
          <w:trHeight w:val="54"/>
        </w:trPr>
        <w:tc>
          <w:tcPr>
            <w:tcW w:w="54" w:type="dxa"/>
          </w:tcPr>
          <w:p w14:paraId="1AEA4A2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2B4988" w14:textId="77777777" w:rsidR="002968FB" w:rsidRPr="00AE2ADC" w:rsidRDefault="002968FB" w:rsidP="008566C4">
            <w:pPr>
              <w:pStyle w:val="EmptyCellLayoutStyle"/>
              <w:spacing w:after="0" w:line="240" w:lineRule="auto"/>
              <w:rPr>
                <w:rFonts w:ascii="Arial" w:hAnsi="Arial" w:cs="Arial"/>
              </w:rPr>
            </w:pPr>
          </w:p>
        </w:tc>
        <w:tc>
          <w:tcPr>
            <w:tcW w:w="149" w:type="dxa"/>
          </w:tcPr>
          <w:p w14:paraId="7CB0A2F2" w14:textId="77777777" w:rsidR="002968FB" w:rsidRPr="00AE2ADC" w:rsidRDefault="002968FB" w:rsidP="008566C4">
            <w:pPr>
              <w:pStyle w:val="EmptyCellLayoutStyle"/>
              <w:spacing w:after="0" w:line="240" w:lineRule="auto"/>
              <w:rPr>
                <w:rFonts w:ascii="Arial" w:hAnsi="Arial" w:cs="Arial"/>
              </w:rPr>
            </w:pPr>
          </w:p>
        </w:tc>
      </w:tr>
      <w:tr w:rsidR="002968FB" w:rsidRPr="00AE2ADC" w14:paraId="5EB235F5" w14:textId="77777777" w:rsidTr="008566C4">
        <w:tc>
          <w:tcPr>
            <w:tcW w:w="54" w:type="dxa"/>
          </w:tcPr>
          <w:p w14:paraId="76FF462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70802D27"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A33956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7F813E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32012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1F74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05129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4C347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AD80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6E732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CF73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9DF9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6EE229"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8D639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8F49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F8E2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1BFD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5076D8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7658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37C7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FD5A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D26A9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6C3C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5372F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6EC275" w14:textId="77777777" w:rsidR="002968FB" w:rsidRPr="00AE2ADC" w:rsidRDefault="002968FB" w:rsidP="008566C4">
                  <w:pPr>
                    <w:spacing w:after="0" w:line="240" w:lineRule="auto"/>
                    <w:jc w:val="left"/>
                    <w:rPr>
                      <w:rFonts w:cs="Arial"/>
                    </w:rPr>
                  </w:pPr>
                </w:p>
              </w:tc>
            </w:tr>
            <w:tr w:rsidR="002968FB" w:rsidRPr="00AE2ADC" w14:paraId="3DA5577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F45E5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7767E1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7CF0F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0B1A5CE9" w14:textId="77777777" w:rsidR="002968FB" w:rsidRPr="00AE2ADC" w:rsidRDefault="002968FB" w:rsidP="008566C4">
            <w:pPr>
              <w:spacing w:after="0" w:line="240" w:lineRule="auto"/>
              <w:jc w:val="left"/>
              <w:rPr>
                <w:rFonts w:cs="Arial"/>
              </w:rPr>
            </w:pPr>
          </w:p>
        </w:tc>
        <w:tc>
          <w:tcPr>
            <w:tcW w:w="149" w:type="dxa"/>
          </w:tcPr>
          <w:p w14:paraId="0D6B0BD9" w14:textId="77777777" w:rsidR="002968FB" w:rsidRPr="00AE2ADC" w:rsidRDefault="002968FB" w:rsidP="008566C4">
            <w:pPr>
              <w:pStyle w:val="EmptyCellLayoutStyle"/>
              <w:spacing w:after="0" w:line="240" w:lineRule="auto"/>
              <w:rPr>
                <w:rFonts w:ascii="Arial" w:hAnsi="Arial" w:cs="Arial"/>
              </w:rPr>
            </w:pPr>
          </w:p>
        </w:tc>
      </w:tr>
      <w:tr w:rsidR="002968FB" w:rsidRPr="00AE2ADC" w14:paraId="2627FA6D" w14:textId="77777777" w:rsidTr="008566C4">
        <w:trPr>
          <w:trHeight w:val="80"/>
        </w:trPr>
        <w:tc>
          <w:tcPr>
            <w:tcW w:w="54" w:type="dxa"/>
          </w:tcPr>
          <w:p w14:paraId="75CCE5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094DADE" w14:textId="77777777" w:rsidR="002968FB" w:rsidRPr="00AE2ADC" w:rsidRDefault="002968FB" w:rsidP="008566C4">
            <w:pPr>
              <w:pStyle w:val="EmptyCellLayoutStyle"/>
              <w:spacing w:after="0" w:line="240" w:lineRule="auto"/>
              <w:rPr>
                <w:rFonts w:ascii="Arial" w:hAnsi="Arial" w:cs="Arial"/>
              </w:rPr>
            </w:pPr>
          </w:p>
        </w:tc>
        <w:tc>
          <w:tcPr>
            <w:tcW w:w="149" w:type="dxa"/>
          </w:tcPr>
          <w:p w14:paraId="799D6491" w14:textId="77777777" w:rsidR="002968FB" w:rsidRPr="00AE2ADC" w:rsidRDefault="002968FB" w:rsidP="008566C4">
            <w:pPr>
              <w:pStyle w:val="EmptyCellLayoutStyle"/>
              <w:spacing w:after="0" w:line="240" w:lineRule="auto"/>
              <w:rPr>
                <w:rFonts w:ascii="Arial" w:hAnsi="Arial" w:cs="Arial"/>
              </w:rPr>
            </w:pPr>
          </w:p>
        </w:tc>
      </w:tr>
    </w:tbl>
    <w:p w14:paraId="66BEE2DD" w14:textId="77777777" w:rsidR="002968FB" w:rsidRPr="00AE2ADC" w:rsidRDefault="002968FB" w:rsidP="002968FB">
      <w:pPr>
        <w:spacing w:after="0" w:line="240" w:lineRule="auto"/>
        <w:jc w:val="left"/>
        <w:rPr>
          <w:rFonts w:cs="Arial"/>
        </w:rPr>
      </w:pPr>
    </w:p>
    <w:p w14:paraId="44122C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неиспользуемого распределенного места в файле журнала БД (в МБ)</w:t>
      </w:r>
    </w:p>
    <w:p w14:paraId="08339A6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Объем свободного места, оставшийся во всех файлах журнала в этой базе данных, в мегабайтах. Не включает свободное место, оставшееся на носителе, на котором размещен файл с включенным автоматическим увеличением.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BC2ED2A" w14:textId="77777777" w:rsidTr="008566C4">
        <w:trPr>
          <w:trHeight w:val="54"/>
        </w:trPr>
        <w:tc>
          <w:tcPr>
            <w:tcW w:w="54" w:type="dxa"/>
          </w:tcPr>
          <w:p w14:paraId="3EB7F00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814C96" w14:textId="77777777" w:rsidR="002968FB" w:rsidRPr="00AE2ADC" w:rsidRDefault="002968FB" w:rsidP="008566C4">
            <w:pPr>
              <w:pStyle w:val="EmptyCellLayoutStyle"/>
              <w:spacing w:after="0" w:line="240" w:lineRule="auto"/>
              <w:rPr>
                <w:rFonts w:ascii="Arial" w:hAnsi="Arial" w:cs="Arial"/>
              </w:rPr>
            </w:pPr>
          </w:p>
        </w:tc>
        <w:tc>
          <w:tcPr>
            <w:tcW w:w="149" w:type="dxa"/>
          </w:tcPr>
          <w:p w14:paraId="4863E7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F2F1E2" w14:textId="77777777" w:rsidTr="008566C4">
        <w:tc>
          <w:tcPr>
            <w:tcW w:w="54" w:type="dxa"/>
          </w:tcPr>
          <w:p w14:paraId="401142F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4E07ED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142EE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FBEA66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002576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35BC8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E9E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5D0D3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74093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502DAD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333EA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9A871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10C92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1C9539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92C1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E1CD3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Максимальный размер файлов данных, хранящихся в хранилище BLOB-объектов Azure. Рабочий процесс использует это значение </w:t>
                  </w:r>
                  <w:r w:rsidRPr="00AE2ADC">
                    <w:rPr>
                      <w:rFonts w:eastAsia="Calibri" w:cs="Arial"/>
                      <w:color w:val="000000"/>
                      <w:sz w:val="22"/>
                      <w:lang w:bidi="ru-RU"/>
                    </w:rPr>
                    <w:lastRenderedPageBreak/>
                    <w:t>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EDA4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1048576</w:t>
                  </w:r>
                </w:p>
              </w:tc>
            </w:tr>
            <w:tr w:rsidR="002968FB" w:rsidRPr="00AE2ADC" w14:paraId="51A6E33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97D27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7121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90DCE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6FCFDB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67F06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7D77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614766" w14:textId="77777777" w:rsidR="002968FB" w:rsidRPr="00AE2ADC" w:rsidRDefault="002968FB" w:rsidP="008566C4">
                  <w:pPr>
                    <w:spacing w:after="0" w:line="240" w:lineRule="auto"/>
                    <w:jc w:val="left"/>
                    <w:rPr>
                      <w:rFonts w:cs="Arial"/>
                    </w:rPr>
                  </w:pPr>
                </w:p>
              </w:tc>
            </w:tr>
            <w:tr w:rsidR="002968FB" w:rsidRPr="00AE2ADC" w14:paraId="7CD98CA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29DC0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8F76D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2AB7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40F605CA" w14:textId="77777777" w:rsidR="002968FB" w:rsidRPr="00AE2ADC" w:rsidRDefault="002968FB" w:rsidP="008566C4">
            <w:pPr>
              <w:spacing w:after="0" w:line="240" w:lineRule="auto"/>
              <w:jc w:val="left"/>
              <w:rPr>
                <w:rFonts w:cs="Arial"/>
              </w:rPr>
            </w:pPr>
          </w:p>
        </w:tc>
        <w:tc>
          <w:tcPr>
            <w:tcW w:w="149" w:type="dxa"/>
          </w:tcPr>
          <w:p w14:paraId="3948DA7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326AE8" w14:textId="77777777" w:rsidTr="008566C4">
        <w:trPr>
          <w:trHeight w:val="80"/>
        </w:trPr>
        <w:tc>
          <w:tcPr>
            <w:tcW w:w="54" w:type="dxa"/>
          </w:tcPr>
          <w:p w14:paraId="15364A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ECE99E9" w14:textId="77777777" w:rsidR="002968FB" w:rsidRPr="00AE2ADC" w:rsidRDefault="002968FB" w:rsidP="008566C4">
            <w:pPr>
              <w:pStyle w:val="EmptyCellLayoutStyle"/>
              <w:spacing w:after="0" w:line="240" w:lineRule="auto"/>
              <w:rPr>
                <w:rFonts w:ascii="Arial" w:hAnsi="Arial" w:cs="Arial"/>
              </w:rPr>
            </w:pPr>
          </w:p>
        </w:tc>
        <w:tc>
          <w:tcPr>
            <w:tcW w:w="149" w:type="dxa"/>
          </w:tcPr>
          <w:p w14:paraId="36F3633A" w14:textId="77777777" w:rsidR="002968FB" w:rsidRPr="00AE2ADC" w:rsidRDefault="002968FB" w:rsidP="008566C4">
            <w:pPr>
              <w:pStyle w:val="EmptyCellLayoutStyle"/>
              <w:spacing w:after="0" w:line="240" w:lineRule="auto"/>
              <w:rPr>
                <w:rFonts w:ascii="Arial" w:hAnsi="Arial" w:cs="Arial"/>
              </w:rPr>
            </w:pPr>
          </w:p>
        </w:tc>
      </w:tr>
    </w:tbl>
    <w:p w14:paraId="533C2105" w14:textId="77777777" w:rsidR="002968FB" w:rsidRPr="00AE2ADC" w:rsidRDefault="002968FB" w:rsidP="002968FB">
      <w:pPr>
        <w:spacing w:after="0" w:line="240" w:lineRule="auto"/>
        <w:jc w:val="left"/>
        <w:rPr>
          <w:rFonts w:cs="Arial"/>
        </w:rPr>
      </w:pPr>
    </w:p>
    <w:p w14:paraId="44CB956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Контейнер с оптимизированными для памяти данными БД SQL Server 2014</w:t>
      </w:r>
    </w:p>
    <w:p w14:paraId="512E9EE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Контейнер файловой группы с оптимизированными для памяти данными базы данных Microsoft SQL Server 2014.</w:t>
      </w:r>
    </w:p>
    <w:p w14:paraId="0492D6A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Контейнер с оптимизированными для памяти данными БД SQL Server 2014 — обнаружения</w:t>
      </w:r>
    </w:p>
    <w:p w14:paraId="1041197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контейнеров файловых групп с данными, оптимизированными для памяти</w:t>
      </w:r>
    </w:p>
    <w:p w14:paraId="2C79989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контейнеры данных, оптимизированных для памяти, для каждой базы данных SQL Server 2014.</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136F0185" w14:textId="77777777" w:rsidTr="008566C4">
        <w:trPr>
          <w:trHeight w:val="54"/>
        </w:trPr>
        <w:tc>
          <w:tcPr>
            <w:tcW w:w="54" w:type="dxa"/>
          </w:tcPr>
          <w:p w14:paraId="4FDF5D2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7047C07" w14:textId="77777777" w:rsidR="002968FB" w:rsidRPr="00AE2ADC" w:rsidRDefault="002968FB" w:rsidP="008566C4">
            <w:pPr>
              <w:pStyle w:val="EmptyCellLayoutStyle"/>
              <w:spacing w:after="0" w:line="240" w:lineRule="auto"/>
              <w:rPr>
                <w:rFonts w:ascii="Arial" w:hAnsi="Arial" w:cs="Arial"/>
              </w:rPr>
            </w:pPr>
          </w:p>
        </w:tc>
        <w:tc>
          <w:tcPr>
            <w:tcW w:w="149" w:type="dxa"/>
          </w:tcPr>
          <w:p w14:paraId="1216E57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0519E6" w14:textId="77777777" w:rsidTr="008566C4">
        <w:tc>
          <w:tcPr>
            <w:tcW w:w="54" w:type="dxa"/>
          </w:tcPr>
          <w:p w14:paraId="249A10A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67F939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7CA4A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9C4EB3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815DD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51C3E4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F161E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EA65E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BE6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4EF5B6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78D16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9BC9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5839B7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D9242FA" w14:textId="77777777" w:rsidR="002968FB" w:rsidRPr="00AE2ADC" w:rsidRDefault="002968FB" w:rsidP="008566C4">
            <w:pPr>
              <w:spacing w:after="0" w:line="240" w:lineRule="auto"/>
              <w:jc w:val="left"/>
              <w:rPr>
                <w:rFonts w:cs="Arial"/>
              </w:rPr>
            </w:pPr>
          </w:p>
        </w:tc>
        <w:tc>
          <w:tcPr>
            <w:tcW w:w="149" w:type="dxa"/>
          </w:tcPr>
          <w:p w14:paraId="1F205261" w14:textId="77777777" w:rsidR="002968FB" w:rsidRPr="00AE2ADC" w:rsidRDefault="002968FB" w:rsidP="008566C4">
            <w:pPr>
              <w:pStyle w:val="EmptyCellLayoutStyle"/>
              <w:spacing w:after="0" w:line="240" w:lineRule="auto"/>
              <w:rPr>
                <w:rFonts w:ascii="Arial" w:hAnsi="Arial" w:cs="Arial"/>
              </w:rPr>
            </w:pPr>
          </w:p>
        </w:tc>
      </w:tr>
      <w:tr w:rsidR="002968FB" w:rsidRPr="00AE2ADC" w14:paraId="3B5CA96F" w14:textId="77777777" w:rsidTr="008566C4">
        <w:trPr>
          <w:trHeight w:val="80"/>
        </w:trPr>
        <w:tc>
          <w:tcPr>
            <w:tcW w:w="54" w:type="dxa"/>
          </w:tcPr>
          <w:p w14:paraId="7CBF4B0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1AED191" w14:textId="77777777" w:rsidR="002968FB" w:rsidRPr="00AE2ADC" w:rsidRDefault="002968FB" w:rsidP="008566C4">
            <w:pPr>
              <w:pStyle w:val="EmptyCellLayoutStyle"/>
              <w:spacing w:after="0" w:line="240" w:lineRule="auto"/>
              <w:rPr>
                <w:rFonts w:ascii="Arial" w:hAnsi="Arial" w:cs="Arial"/>
              </w:rPr>
            </w:pPr>
          </w:p>
        </w:tc>
        <w:tc>
          <w:tcPr>
            <w:tcW w:w="149" w:type="dxa"/>
          </w:tcPr>
          <w:p w14:paraId="3AAA8928" w14:textId="77777777" w:rsidR="002968FB" w:rsidRPr="00AE2ADC" w:rsidRDefault="002968FB" w:rsidP="008566C4">
            <w:pPr>
              <w:pStyle w:val="EmptyCellLayoutStyle"/>
              <w:spacing w:after="0" w:line="240" w:lineRule="auto"/>
              <w:rPr>
                <w:rFonts w:ascii="Arial" w:hAnsi="Arial" w:cs="Arial"/>
              </w:rPr>
            </w:pPr>
          </w:p>
        </w:tc>
      </w:tr>
    </w:tbl>
    <w:p w14:paraId="6CDCE25C" w14:textId="77777777" w:rsidR="002968FB" w:rsidRPr="00AE2ADC" w:rsidRDefault="002968FB" w:rsidP="002968FB">
      <w:pPr>
        <w:spacing w:after="0" w:line="240" w:lineRule="auto"/>
        <w:jc w:val="left"/>
        <w:rPr>
          <w:rFonts w:cs="Arial"/>
        </w:rPr>
      </w:pPr>
    </w:p>
    <w:p w14:paraId="70E4D7D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lastRenderedPageBreak/>
        <w:t>Контейнер с оптимизированными для памяти данными БД SQL Server 2014 — базовые мониторы</w:t>
      </w:r>
    </w:p>
    <w:p w14:paraId="1639F74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Свободное место в контейнере файловой группы данных, оптимизированных для памяти</w:t>
      </w:r>
    </w:p>
    <w:p w14:paraId="48CF347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отображает предупреждение, когда объем свободного дискового пространства в контейнере файловой группы данных, оптимизированных для памяти, становится меньше порогового значения предупреждения. Количество свободного пространства отображается как процент суммарного расчетного размера контейнера файловой группы данных, оптимизированных для памяти, и свободного дискового пространства. Монитор отображает критическое предупреждение, если объем свободного пространства становится меньше критического порогового значения.</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08F2C7CE" w14:textId="77777777" w:rsidTr="008566C4">
        <w:trPr>
          <w:trHeight w:val="54"/>
        </w:trPr>
        <w:tc>
          <w:tcPr>
            <w:tcW w:w="54" w:type="dxa"/>
          </w:tcPr>
          <w:p w14:paraId="501D31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B0279B1" w14:textId="77777777" w:rsidR="002968FB" w:rsidRPr="00AE2ADC" w:rsidRDefault="002968FB" w:rsidP="008566C4">
            <w:pPr>
              <w:pStyle w:val="EmptyCellLayoutStyle"/>
              <w:spacing w:after="0" w:line="240" w:lineRule="auto"/>
              <w:rPr>
                <w:rFonts w:ascii="Arial" w:hAnsi="Arial" w:cs="Arial"/>
              </w:rPr>
            </w:pPr>
          </w:p>
        </w:tc>
        <w:tc>
          <w:tcPr>
            <w:tcW w:w="149" w:type="dxa"/>
          </w:tcPr>
          <w:p w14:paraId="790326C2"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C3F417" w14:textId="77777777" w:rsidTr="008566C4">
        <w:tc>
          <w:tcPr>
            <w:tcW w:w="54" w:type="dxa"/>
          </w:tcPr>
          <w:p w14:paraId="64E7EF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097BD08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0EAF7A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12BF5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E78C07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169F17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FB68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F2CB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D7089F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D0A58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6164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5A8A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7B5DF8"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2225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6AC2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Критическое пороговое значение</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555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"критическое"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E8C299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w:t>
                  </w:r>
                </w:p>
              </w:tc>
            </w:tr>
            <w:tr w:rsidR="002968FB" w:rsidRPr="00AE2ADC" w14:paraId="157C25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7DB9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4416A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9970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461302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6A72B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63554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w:t>
                  </w:r>
                  <w:r w:rsidRPr="00AE2ADC">
                    <w:rPr>
                      <w:rFonts w:eastAsia="Calibri" w:cs="Arial"/>
                      <w:color w:val="000000"/>
                      <w:sz w:val="22"/>
                      <w:lang w:bidi="ru-RU"/>
                    </w:rPr>
                    <w:lastRenderedPageBreak/>
                    <w:t>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FCAA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73DCF7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25EE7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3F9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15B566" w14:textId="77777777" w:rsidR="002968FB" w:rsidRPr="00AE2ADC" w:rsidRDefault="002968FB" w:rsidP="008566C4">
                  <w:pPr>
                    <w:spacing w:after="0" w:line="240" w:lineRule="auto"/>
                    <w:jc w:val="left"/>
                    <w:rPr>
                      <w:rFonts w:cs="Arial"/>
                    </w:rPr>
                  </w:pPr>
                </w:p>
              </w:tc>
            </w:tr>
            <w:tr w:rsidR="002968FB" w:rsidRPr="00AE2ADC" w14:paraId="2B6BD58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F0AF8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E4F8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1255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6EC062D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2ECA1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Пороговое значение предупреждения</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AEEEC3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Монитор изменит свое состояние на "предупреждение" в том случае, если контролируемое значение станет меньше порогового значения.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AEA04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20</w:t>
                  </w:r>
                </w:p>
              </w:tc>
            </w:tr>
          </w:tbl>
          <w:p w14:paraId="659D91F9" w14:textId="77777777" w:rsidR="002968FB" w:rsidRPr="00AE2ADC" w:rsidRDefault="002968FB" w:rsidP="008566C4">
            <w:pPr>
              <w:spacing w:after="0" w:line="240" w:lineRule="auto"/>
              <w:jc w:val="left"/>
              <w:rPr>
                <w:rFonts w:cs="Arial"/>
              </w:rPr>
            </w:pPr>
          </w:p>
        </w:tc>
        <w:tc>
          <w:tcPr>
            <w:tcW w:w="149" w:type="dxa"/>
          </w:tcPr>
          <w:p w14:paraId="68F5E7A1" w14:textId="77777777" w:rsidR="002968FB" w:rsidRPr="00AE2ADC" w:rsidRDefault="002968FB" w:rsidP="008566C4">
            <w:pPr>
              <w:pStyle w:val="EmptyCellLayoutStyle"/>
              <w:spacing w:after="0" w:line="240" w:lineRule="auto"/>
              <w:rPr>
                <w:rFonts w:ascii="Arial" w:hAnsi="Arial" w:cs="Arial"/>
              </w:rPr>
            </w:pPr>
          </w:p>
        </w:tc>
      </w:tr>
      <w:tr w:rsidR="002968FB" w:rsidRPr="00AE2ADC" w14:paraId="5BCD0FF7" w14:textId="77777777" w:rsidTr="008566C4">
        <w:trPr>
          <w:trHeight w:val="80"/>
        </w:trPr>
        <w:tc>
          <w:tcPr>
            <w:tcW w:w="54" w:type="dxa"/>
          </w:tcPr>
          <w:p w14:paraId="4477DFB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5CE1C4A" w14:textId="77777777" w:rsidR="002968FB" w:rsidRPr="00AE2ADC" w:rsidRDefault="002968FB" w:rsidP="008566C4">
            <w:pPr>
              <w:pStyle w:val="EmptyCellLayoutStyle"/>
              <w:spacing w:after="0" w:line="240" w:lineRule="auto"/>
              <w:rPr>
                <w:rFonts w:ascii="Arial" w:hAnsi="Arial" w:cs="Arial"/>
              </w:rPr>
            </w:pPr>
          </w:p>
        </w:tc>
        <w:tc>
          <w:tcPr>
            <w:tcW w:w="149" w:type="dxa"/>
          </w:tcPr>
          <w:p w14:paraId="0F200E30" w14:textId="77777777" w:rsidR="002968FB" w:rsidRPr="00AE2ADC" w:rsidRDefault="002968FB" w:rsidP="008566C4">
            <w:pPr>
              <w:pStyle w:val="EmptyCellLayoutStyle"/>
              <w:spacing w:after="0" w:line="240" w:lineRule="auto"/>
              <w:rPr>
                <w:rFonts w:ascii="Arial" w:hAnsi="Arial" w:cs="Arial"/>
              </w:rPr>
            </w:pPr>
          </w:p>
        </w:tc>
      </w:tr>
    </w:tbl>
    <w:p w14:paraId="64EA7056" w14:textId="77777777" w:rsidR="002968FB" w:rsidRPr="00AE2ADC" w:rsidRDefault="002968FB" w:rsidP="002968FB">
      <w:pPr>
        <w:spacing w:after="0" w:line="240" w:lineRule="auto"/>
        <w:jc w:val="left"/>
        <w:rPr>
          <w:rFonts w:cs="Arial"/>
        </w:rPr>
      </w:pPr>
    </w:p>
    <w:p w14:paraId="10E48BE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Контейнер с оптимизированными для памяти данными БД SQL Server 2014 — правила (без предупреждений)</w:t>
      </w:r>
    </w:p>
    <w:p w14:paraId="2AD6FB2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свободное место в контейнере файловой группы данных, оптимизированных для памяти (в МБ)</w:t>
      </w:r>
    </w:p>
    <w:p w14:paraId="146DB46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сведения о свободном пространстве (в мегабайтах), доступном в контейнере файловой группы данных, оптимизированных для памяти.</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6CFC3EC7" w14:textId="77777777" w:rsidTr="008566C4">
        <w:trPr>
          <w:trHeight w:val="54"/>
        </w:trPr>
        <w:tc>
          <w:tcPr>
            <w:tcW w:w="54" w:type="dxa"/>
          </w:tcPr>
          <w:p w14:paraId="4FAF885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C0E9481" w14:textId="77777777" w:rsidR="002968FB" w:rsidRPr="00AE2ADC" w:rsidRDefault="002968FB" w:rsidP="008566C4">
            <w:pPr>
              <w:pStyle w:val="EmptyCellLayoutStyle"/>
              <w:spacing w:after="0" w:line="240" w:lineRule="auto"/>
              <w:rPr>
                <w:rFonts w:ascii="Arial" w:hAnsi="Arial" w:cs="Arial"/>
              </w:rPr>
            </w:pPr>
          </w:p>
        </w:tc>
        <w:tc>
          <w:tcPr>
            <w:tcW w:w="149" w:type="dxa"/>
          </w:tcPr>
          <w:p w14:paraId="7663C7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BF783D2" w14:textId="77777777" w:rsidTr="008566C4">
        <w:tc>
          <w:tcPr>
            <w:tcW w:w="54" w:type="dxa"/>
          </w:tcPr>
          <w:p w14:paraId="24013A8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6F6473F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2F059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CF737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30D46D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2E77BE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BC273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D0E1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750F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47E4B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89F4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6D7A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B10F47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BA3BA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2232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EBE4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FC1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2DC25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32DA3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F225A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w:t>
                  </w:r>
                  <w:r w:rsidRPr="00AE2ADC">
                    <w:rPr>
                      <w:rFonts w:eastAsia="Calibri" w:cs="Arial"/>
                      <w:color w:val="000000"/>
                      <w:sz w:val="22"/>
                      <w:lang w:bidi="ru-RU"/>
                    </w:rPr>
                    <w:lastRenderedPageBreak/>
                    <w:t>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9A347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25462A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A50D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1119F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2CFF2D" w14:textId="77777777" w:rsidR="002968FB" w:rsidRPr="00AE2ADC" w:rsidRDefault="002968FB" w:rsidP="008566C4">
                  <w:pPr>
                    <w:spacing w:after="0" w:line="240" w:lineRule="auto"/>
                    <w:jc w:val="left"/>
                    <w:rPr>
                      <w:rFonts w:cs="Arial"/>
                    </w:rPr>
                  </w:pPr>
                </w:p>
              </w:tc>
            </w:tr>
            <w:tr w:rsidR="002968FB" w:rsidRPr="00AE2ADC" w14:paraId="0F002D1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FDB4E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6BA1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2C56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4CFBAF5" w14:textId="77777777" w:rsidR="002968FB" w:rsidRPr="00AE2ADC" w:rsidRDefault="002968FB" w:rsidP="008566C4">
            <w:pPr>
              <w:spacing w:after="0" w:line="240" w:lineRule="auto"/>
              <w:jc w:val="left"/>
              <w:rPr>
                <w:rFonts w:cs="Arial"/>
              </w:rPr>
            </w:pPr>
          </w:p>
        </w:tc>
        <w:tc>
          <w:tcPr>
            <w:tcW w:w="149" w:type="dxa"/>
          </w:tcPr>
          <w:p w14:paraId="0044016E" w14:textId="77777777" w:rsidR="002968FB" w:rsidRPr="00AE2ADC" w:rsidRDefault="002968FB" w:rsidP="008566C4">
            <w:pPr>
              <w:pStyle w:val="EmptyCellLayoutStyle"/>
              <w:spacing w:after="0" w:line="240" w:lineRule="auto"/>
              <w:rPr>
                <w:rFonts w:ascii="Arial" w:hAnsi="Arial" w:cs="Arial"/>
              </w:rPr>
            </w:pPr>
          </w:p>
        </w:tc>
      </w:tr>
      <w:tr w:rsidR="002968FB" w:rsidRPr="00AE2ADC" w14:paraId="3F837173" w14:textId="77777777" w:rsidTr="008566C4">
        <w:trPr>
          <w:trHeight w:val="80"/>
        </w:trPr>
        <w:tc>
          <w:tcPr>
            <w:tcW w:w="54" w:type="dxa"/>
          </w:tcPr>
          <w:p w14:paraId="7188E53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CEFDC6" w14:textId="77777777" w:rsidR="002968FB" w:rsidRPr="00AE2ADC" w:rsidRDefault="002968FB" w:rsidP="008566C4">
            <w:pPr>
              <w:pStyle w:val="EmptyCellLayoutStyle"/>
              <w:spacing w:after="0" w:line="240" w:lineRule="auto"/>
              <w:rPr>
                <w:rFonts w:ascii="Arial" w:hAnsi="Arial" w:cs="Arial"/>
              </w:rPr>
            </w:pPr>
          </w:p>
        </w:tc>
        <w:tc>
          <w:tcPr>
            <w:tcW w:w="149" w:type="dxa"/>
          </w:tcPr>
          <w:p w14:paraId="3EEA59CA" w14:textId="77777777" w:rsidR="002968FB" w:rsidRPr="00AE2ADC" w:rsidRDefault="002968FB" w:rsidP="008566C4">
            <w:pPr>
              <w:pStyle w:val="EmptyCellLayoutStyle"/>
              <w:spacing w:after="0" w:line="240" w:lineRule="auto"/>
              <w:rPr>
                <w:rFonts w:ascii="Arial" w:hAnsi="Arial" w:cs="Arial"/>
              </w:rPr>
            </w:pPr>
          </w:p>
        </w:tc>
      </w:tr>
    </w:tbl>
    <w:p w14:paraId="30A4252A" w14:textId="77777777" w:rsidR="002968FB" w:rsidRPr="00AE2ADC" w:rsidRDefault="002968FB" w:rsidP="002968FB">
      <w:pPr>
        <w:spacing w:after="0" w:line="240" w:lineRule="auto"/>
        <w:jc w:val="left"/>
        <w:rPr>
          <w:rFonts w:cs="Arial"/>
        </w:rPr>
      </w:pPr>
    </w:p>
    <w:p w14:paraId="243294A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свободное место в контейнере файловой группы данных, оптимизированных для памяти (в %)</w:t>
      </w:r>
    </w:p>
    <w:p w14:paraId="437E713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сведения о свободном пространстве, доступном в контейнере файловой группы данных, оптимизированных для памяти, которое выражено в процентах от суммы свободного места на диске и размера данных, хранящихся в таком контейнере.</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04D24EEE" w14:textId="77777777" w:rsidTr="008566C4">
        <w:trPr>
          <w:trHeight w:val="54"/>
        </w:trPr>
        <w:tc>
          <w:tcPr>
            <w:tcW w:w="54" w:type="dxa"/>
          </w:tcPr>
          <w:p w14:paraId="64C9FF9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45EBE3D" w14:textId="77777777" w:rsidR="002968FB" w:rsidRPr="00AE2ADC" w:rsidRDefault="002968FB" w:rsidP="008566C4">
            <w:pPr>
              <w:pStyle w:val="EmptyCellLayoutStyle"/>
              <w:spacing w:after="0" w:line="240" w:lineRule="auto"/>
              <w:rPr>
                <w:rFonts w:ascii="Arial" w:hAnsi="Arial" w:cs="Arial"/>
              </w:rPr>
            </w:pPr>
          </w:p>
        </w:tc>
        <w:tc>
          <w:tcPr>
            <w:tcW w:w="149" w:type="dxa"/>
          </w:tcPr>
          <w:p w14:paraId="31B4EC1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C08A0A" w14:textId="77777777" w:rsidTr="008566C4">
        <w:tc>
          <w:tcPr>
            <w:tcW w:w="54" w:type="dxa"/>
          </w:tcPr>
          <w:p w14:paraId="132ABDC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4EE4FAF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BE5EE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4C33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17349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9B205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7D06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47FEEE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FD7D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9AB664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9B33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03BD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96BBB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8AB5C1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F8021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9D14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22B5F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ECCD59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0F976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D5417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1BE2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69A0DED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32BB9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802E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770FAA" w14:textId="77777777" w:rsidR="002968FB" w:rsidRPr="00AE2ADC" w:rsidRDefault="002968FB" w:rsidP="008566C4">
                  <w:pPr>
                    <w:spacing w:after="0" w:line="240" w:lineRule="auto"/>
                    <w:jc w:val="left"/>
                    <w:rPr>
                      <w:rFonts w:cs="Arial"/>
                    </w:rPr>
                  </w:pPr>
                </w:p>
              </w:tc>
            </w:tr>
            <w:tr w:rsidR="002968FB" w:rsidRPr="00AE2ADC" w14:paraId="67AE942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B9303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1F474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2926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F76DA56" w14:textId="77777777" w:rsidR="002968FB" w:rsidRPr="00AE2ADC" w:rsidRDefault="002968FB" w:rsidP="008566C4">
            <w:pPr>
              <w:spacing w:after="0" w:line="240" w:lineRule="auto"/>
              <w:jc w:val="left"/>
              <w:rPr>
                <w:rFonts w:cs="Arial"/>
              </w:rPr>
            </w:pPr>
          </w:p>
        </w:tc>
        <w:tc>
          <w:tcPr>
            <w:tcW w:w="149" w:type="dxa"/>
          </w:tcPr>
          <w:p w14:paraId="7DA2EF3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9228706" w14:textId="77777777" w:rsidTr="008566C4">
        <w:trPr>
          <w:trHeight w:val="80"/>
        </w:trPr>
        <w:tc>
          <w:tcPr>
            <w:tcW w:w="54" w:type="dxa"/>
          </w:tcPr>
          <w:p w14:paraId="6B7C992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0BEF7E" w14:textId="77777777" w:rsidR="002968FB" w:rsidRPr="00AE2ADC" w:rsidRDefault="002968FB" w:rsidP="008566C4">
            <w:pPr>
              <w:pStyle w:val="EmptyCellLayoutStyle"/>
              <w:spacing w:after="0" w:line="240" w:lineRule="auto"/>
              <w:rPr>
                <w:rFonts w:ascii="Arial" w:hAnsi="Arial" w:cs="Arial"/>
              </w:rPr>
            </w:pPr>
          </w:p>
        </w:tc>
        <w:tc>
          <w:tcPr>
            <w:tcW w:w="149" w:type="dxa"/>
          </w:tcPr>
          <w:p w14:paraId="32EF8087" w14:textId="77777777" w:rsidR="002968FB" w:rsidRPr="00AE2ADC" w:rsidRDefault="002968FB" w:rsidP="008566C4">
            <w:pPr>
              <w:pStyle w:val="EmptyCellLayoutStyle"/>
              <w:spacing w:after="0" w:line="240" w:lineRule="auto"/>
              <w:rPr>
                <w:rFonts w:ascii="Arial" w:hAnsi="Arial" w:cs="Arial"/>
              </w:rPr>
            </w:pPr>
          </w:p>
        </w:tc>
      </w:tr>
    </w:tbl>
    <w:p w14:paraId="2CA2ABB3" w14:textId="77777777" w:rsidR="002968FB" w:rsidRPr="00AE2ADC" w:rsidRDefault="002968FB" w:rsidP="002968FB">
      <w:pPr>
        <w:spacing w:after="0" w:line="240" w:lineRule="auto"/>
        <w:jc w:val="left"/>
        <w:rPr>
          <w:rFonts w:cs="Arial"/>
        </w:rPr>
      </w:pPr>
    </w:p>
    <w:p w14:paraId="77A1C68B"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Файловая группа с оптимизированными для памяти данными БД SQL Server 2014</w:t>
      </w:r>
    </w:p>
    <w:p w14:paraId="144ABE8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Файловая группа с оптимизированными для памяти данными базы данных Microsoft SQL Server 2014.</w:t>
      </w:r>
    </w:p>
    <w:p w14:paraId="127B260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с оптимизированными для памяти данными БД SQL Server 2014 — обнаружения</w:t>
      </w:r>
    </w:p>
    <w:p w14:paraId="196E486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файловой группы с данными, оптимизированными для памяти</w:t>
      </w:r>
    </w:p>
    <w:p w14:paraId="36DCBFA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информацию о файловой группе с оптимизированными для памяти данными для каждой базы данных SQL Server 2014.</w:t>
      </w:r>
    </w:p>
    <w:tbl>
      <w:tblPr>
        <w:tblW w:w="0" w:type="auto"/>
        <w:tblCellMar>
          <w:left w:w="0" w:type="dxa"/>
          <w:right w:w="0" w:type="dxa"/>
        </w:tblCellMar>
        <w:tblLook w:val="0000" w:firstRow="0" w:lastRow="0" w:firstColumn="0" w:lastColumn="0" w:noHBand="0" w:noVBand="0"/>
      </w:tblPr>
      <w:tblGrid>
        <w:gridCol w:w="39"/>
        <w:gridCol w:w="8496"/>
        <w:gridCol w:w="105"/>
      </w:tblGrid>
      <w:tr w:rsidR="002968FB" w:rsidRPr="00AE2ADC" w14:paraId="2A4E4F8D" w14:textId="77777777" w:rsidTr="008566C4">
        <w:trPr>
          <w:trHeight w:val="54"/>
        </w:trPr>
        <w:tc>
          <w:tcPr>
            <w:tcW w:w="54" w:type="dxa"/>
          </w:tcPr>
          <w:p w14:paraId="4DB07B5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679DD55" w14:textId="77777777" w:rsidR="002968FB" w:rsidRPr="00AE2ADC" w:rsidRDefault="002968FB" w:rsidP="008566C4">
            <w:pPr>
              <w:pStyle w:val="EmptyCellLayoutStyle"/>
              <w:spacing w:after="0" w:line="240" w:lineRule="auto"/>
              <w:rPr>
                <w:rFonts w:ascii="Arial" w:hAnsi="Arial" w:cs="Arial"/>
              </w:rPr>
            </w:pPr>
          </w:p>
        </w:tc>
        <w:tc>
          <w:tcPr>
            <w:tcW w:w="149" w:type="dxa"/>
          </w:tcPr>
          <w:p w14:paraId="0C2CB5F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BEF9C14" w14:textId="77777777" w:rsidTr="008566C4">
        <w:tc>
          <w:tcPr>
            <w:tcW w:w="54" w:type="dxa"/>
          </w:tcPr>
          <w:p w14:paraId="194EA73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59"/>
              <w:gridCol w:w="2803"/>
              <w:gridCol w:w="2806"/>
            </w:tblGrid>
            <w:tr w:rsidR="002968FB" w:rsidRPr="00AE2ADC" w14:paraId="60720A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972D94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605636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7C29F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6BA92B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219E5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6775A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BCA9B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C21699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E9AA3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D8095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8FB4F6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8DDDEBD" w14:textId="77777777" w:rsidR="002968FB" w:rsidRPr="00AE2ADC" w:rsidRDefault="002968FB" w:rsidP="008566C4">
            <w:pPr>
              <w:spacing w:after="0" w:line="240" w:lineRule="auto"/>
              <w:jc w:val="left"/>
              <w:rPr>
                <w:rFonts w:cs="Arial"/>
              </w:rPr>
            </w:pPr>
          </w:p>
        </w:tc>
        <w:tc>
          <w:tcPr>
            <w:tcW w:w="149" w:type="dxa"/>
          </w:tcPr>
          <w:p w14:paraId="32B6DAAB"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BD524E" w14:textId="77777777" w:rsidTr="008566C4">
        <w:trPr>
          <w:trHeight w:val="80"/>
        </w:trPr>
        <w:tc>
          <w:tcPr>
            <w:tcW w:w="54" w:type="dxa"/>
          </w:tcPr>
          <w:p w14:paraId="2243697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F317E34" w14:textId="77777777" w:rsidR="002968FB" w:rsidRPr="00AE2ADC" w:rsidRDefault="002968FB" w:rsidP="008566C4">
            <w:pPr>
              <w:pStyle w:val="EmptyCellLayoutStyle"/>
              <w:spacing w:after="0" w:line="240" w:lineRule="auto"/>
              <w:rPr>
                <w:rFonts w:ascii="Arial" w:hAnsi="Arial" w:cs="Arial"/>
              </w:rPr>
            </w:pPr>
          </w:p>
        </w:tc>
        <w:tc>
          <w:tcPr>
            <w:tcW w:w="149" w:type="dxa"/>
          </w:tcPr>
          <w:p w14:paraId="78C35C6A" w14:textId="77777777" w:rsidR="002968FB" w:rsidRPr="00AE2ADC" w:rsidRDefault="002968FB" w:rsidP="008566C4">
            <w:pPr>
              <w:pStyle w:val="EmptyCellLayoutStyle"/>
              <w:spacing w:after="0" w:line="240" w:lineRule="auto"/>
              <w:rPr>
                <w:rFonts w:ascii="Arial" w:hAnsi="Arial" w:cs="Arial"/>
              </w:rPr>
            </w:pPr>
          </w:p>
        </w:tc>
      </w:tr>
    </w:tbl>
    <w:p w14:paraId="6F0B67A7" w14:textId="77777777" w:rsidR="002968FB" w:rsidRPr="00AE2ADC" w:rsidRDefault="002968FB" w:rsidP="002968FB">
      <w:pPr>
        <w:spacing w:after="0" w:line="240" w:lineRule="auto"/>
        <w:jc w:val="left"/>
        <w:rPr>
          <w:rFonts w:cs="Arial"/>
        </w:rPr>
      </w:pPr>
    </w:p>
    <w:p w14:paraId="23947279"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с оптимизированными для памяти данными БД SQL Server 2014 — базовые мониторы</w:t>
      </w:r>
    </w:p>
    <w:p w14:paraId="10F848B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Сборка мусора</w:t>
      </w:r>
    </w:p>
    <w:p w14:paraId="200AC6F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предупреждение, когда объем используемого пулом ресурсов пространства превышает настройку порогового значения, выраженного как процентное соотношение размера файлов данных.</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3FBE9B2A" w14:textId="77777777" w:rsidTr="008566C4">
        <w:trPr>
          <w:trHeight w:val="54"/>
        </w:trPr>
        <w:tc>
          <w:tcPr>
            <w:tcW w:w="54" w:type="dxa"/>
          </w:tcPr>
          <w:p w14:paraId="587F987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20909EA" w14:textId="77777777" w:rsidR="002968FB" w:rsidRPr="00AE2ADC" w:rsidRDefault="002968FB" w:rsidP="008566C4">
            <w:pPr>
              <w:pStyle w:val="EmptyCellLayoutStyle"/>
              <w:spacing w:after="0" w:line="240" w:lineRule="auto"/>
              <w:rPr>
                <w:rFonts w:ascii="Arial" w:hAnsi="Arial" w:cs="Arial"/>
              </w:rPr>
            </w:pPr>
          </w:p>
        </w:tc>
        <w:tc>
          <w:tcPr>
            <w:tcW w:w="149" w:type="dxa"/>
          </w:tcPr>
          <w:p w14:paraId="1FCE131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259D22" w14:textId="77777777" w:rsidTr="008566C4">
        <w:tc>
          <w:tcPr>
            <w:tcW w:w="54" w:type="dxa"/>
          </w:tcPr>
          <w:p w14:paraId="0E537D3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7672C91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F864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B46A02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F7B40D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A72637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9AAEB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2E41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94D3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E3B42B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5F4E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620ED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E026B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323BB8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7BD59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BD59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22C8D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6A0DE77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131F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09B32D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w:t>
                  </w:r>
                  <w:r w:rsidRPr="00AE2ADC">
                    <w:rPr>
                      <w:rFonts w:eastAsia="Calibri" w:cs="Arial"/>
                      <w:color w:val="000000"/>
                      <w:sz w:val="22"/>
                      <w:lang w:bidi="ru-RU"/>
                    </w:rPr>
                    <w:lastRenderedPageBreak/>
                    <w:t>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BC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509A16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7498E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1B32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45C36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00:04</w:t>
                  </w:r>
                </w:p>
              </w:tc>
            </w:tr>
            <w:tr w:rsidR="002968FB" w:rsidRPr="00AE2ADC" w14:paraId="68FB1E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4D0B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0ABD8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A7A1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50</w:t>
                  </w:r>
                </w:p>
              </w:tc>
            </w:tr>
            <w:tr w:rsidR="002968FB" w:rsidRPr="00AE2ADC" w14:paraId="7D68251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4D91F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89DFF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06D55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F63A31F" w14:textId="77777777" w:rsidR="002968FB" w:rsidRPr="00AE2ADC" w:rsidRDefault="002968FB" w:rsidP="008566C4">
            <w:pPr>
              <w:spacing w:after="0" w:line="240" w:lineRule="auto"/>
              <w:jc w:val="left"/>
              <w:rPr>
                <w:rFonts w:cs="Arial"/>
              </w:rPr>
            </w:pPr>
          </w:p>
        </w:tc>
        <w:tc>
          <w:tcPr>
            <w:tcW w:w="149" w:type="dxa"/>
          </w:tcPr>
          <w:p w14:paraId="4C75B174"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FE2E9D" w14:textId="77777777" w:rsidTr="008566C4">
        <w:trPr>
          <w:trHeight w:val="80"/>
        </w:trPr>
        <w:tc>
          <w:tcPr>
            <w:tcW w:w="54" w:type="dxa"/>
          </w:tcPr>
          <w:p w14:paraId="700A14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DB0AD89" w14:textId="77777777" w:rsidR="002968FB" w:rsidRPr="00AE2ADC" w:rsidRDefault="002968FB" w:rsidP="008566C4">
            <w:pPr>
              <w:pStyle w:val="EmptyCellLayoutStyle"/>
              <w:spacing w:after="0" w:line="240" w:lineRule="auto"/>
              <w:rPr>
                <w:rFonts w:ascii="Arial" w:hAnsi="Arial" w:cs="Arial"/>
              </w:rPr>
            </w:pPr>
          </w:p>
        </w:tc>
        <w:tc>
          <w:tcPr>
            <w:tcW w:w="149" w:type="dxa"/>
          </w:tcPr>
          <w:p w14:paraId="0DFE4733" w14:textId="77777777" w:rsidR="002968FB" w:rsidRPr="00AE2ADC" w:rsidRDefault="002968FB" w:rsidP="008566C4">
            <w:pPr>
              <w:pStyle w:val="EmptyCellLayoutStyle"/>
              <w:spacing w:after="0" w:line="240" w:lineRule="auto"/>
              <w:rPr>
                <w:rFonts w:ascii="Arial" w:hAnsi="Arial" w:cs="Arial"/>
              </w:rPr>
            </w:pPr>
          </w:p>
        </w:tc>
      </w:tr>
    </w:tbl>
    <w:p w14:paraId="284F3AFE" w14:textId="77777777" w:rsidR="002968FB" w:rsidRPr="00AE2ADC" w:rsidRDefault="002968FB" w:rsidP="002968FB">
      <w:pPr>
        <w:spacing w:after="0" w:line="240" w:lineRule="auto"/>
        <w:jc w:val="left"/>
        <w:rPr>
          <w:rFonts w:cs="Arial"/>
        </w:rPr>
      </w:pPr>
    </w:p>
    <w:p w14:paraId="0296E2C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Активные пары файлов данных, оптимизированных для памяти</w:t>
      </w:r>
    </w:p>
    <w:p w14:paraId="718721E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оповещение, когда число активных пар файлов контрольных точек в файловой группе данных, оптимизированных для памяти, превышает заданное пороговое значение.</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046B4DEA" w14:textId="77777777" w:rsidTr="008566C4">
        <w:trPr>
          <w:trHeight w:val="54"/>
        </w:trPr>
        <w:tc>
          <w:tcPr>
            <w:tcW w:w="54" w:type="dxa"/>
          </w:tcPr>
          <w:p w14:paraId="682D199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3C02A3" w14:textId="77777777" w:rsidR="002968FB" w:rsidRPr="00AE2ADC" w:rsidRDefault="002968FB" w:rsidP="008566C4">
            <w:pPr>
              <w:pStyle w:val="EmptyCellLayoutStyle"/>
              <w:spacing w:after="0" w:line="240" w:lineRule="auto"/>
              <w:rPr>
                <w:rFonts w:ascii="Arial" w:hAnsi="Arial" w:cs="Arial"/>
              </w:rPr>
            </w:pPr>
          </w:p>
        </w:tc>
        <w:tc>
          <w:tcPr>
            <w:tcW w:w="149" w:type="dxa"/>
          </w:tcPr>
          <w:p w14:paraId="0A3DEAF4"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F0D3E9" w14:textId="77777777" w:rsidTr="008566C4">
        <w:tc>
          <w:tcPr>
            <w:tcW w:w="54" w:type="dxa"/>
          </w:tcPr>
          <w:p w14:paraId="2398B11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6C19150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3CFC5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4C79F4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9361D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F7CDC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951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CBE6FF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D9682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3B5057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29FF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4E30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9643D5"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198B20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9E89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074E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4B4B0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4BE7E11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960C1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E41A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CE36D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09764A3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B38B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7FB53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w:t>
                  </w:r>
                  <w:r w:rsidRPr="00AE2ADC">
                    <w:rPr>
                      <w:rFonts w:eastAsia="Calibri" w:cs="Arial"/>
                      <w:color w:val="000000"/>
                      <w:sz w:val="22"/>
                      <w:lang w:bidi="ru-RU"/>
                    </w:rPr>
                    <w:lastRenderedPageBreak/>
                    <w:t>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FCFFE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33F205C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A08ED3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380AE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AB6DA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00:02</w:t>
                  </w:r>
                </w:p>
              </w:tc>
            </w:tr>
            <w:tr w:rsidR="002968FB" w:rsidRPr="00AE2ADC" w14:paraId="7554E0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4BF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BB80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64A24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7900</w:t>
                  </w:r>
                </w:p>
              </w:tc>
            </w:tr>
            <w:tr w:rsidR="002968FB" w:rsidRPr="00AE2ADC" w14:paraId="229A361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42E00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3CD8C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F8168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180</w:t>
                  </w:r>
                </w:p>
              </w:tc>
            </w:tr>
          </w:tbl>
          <w:p w14:paraId="111966C6" w14:textId="77777777" w:rsidR="002968FB" w:rsidRPr="00AE2ADC" w:rsidRDefault="002968FB" w:rsidP="008566C4">
            <w:pPr>
              <w:spacing w:after="0" w:line="240" w:lineRule="auto"/>
              <w:jc w:val="left"/>
              <w:rPr>
                <w:rFonts w:cs="Arial"/>
              </w:rPr>
            </w:pPr>
          </w:p>
        </w:tc>
        <w:tc>
          <w:tcPr>
            <w:tcW w:w="149" w:type="dxa"/>
          </w:tcPr>
          <w:p w14:paraId="168874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1D70F837" w14:textId="77777777" w:rsidTr="008566C4">
        <w:trPr>
          <w:trHeight w:val="80"/>
        </w:trPr>
        <w:tc>
          <w:tcPr>
            <w:tcW w:w="54" w:type="dxa"/>
          </w:tcPr>
          <w:p w14:paraId="30FE5AE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F3024D" w14:textId="77777777" w:rsidR="002968FB" w:rsidRPr="00AE2ADC" w:rsidRDefault="002968FB" w:rsidP="008566C4">
            <w:pPr>
              <w:pStyle w:val="EmptyCellLayoutStyle"/>
              <w:spacing w:after="0" w:line="240" w:lineRule="auto"/>
              <w:rPr>
                <w:rFonts w:ascii="Arial" w:hAnsi="Arial" w:cs="Arial"/>
              </w:rPr>
            </w:pPr>
          </w:p>
        </w:tc>
        <w:tc>
          <w:tcPr>
            <w:tcW w:w="149" w:type="dxa"/>
          </w:tcPr>
          <w:p w14:paraId="0DAC1366" w14:textId="77777777" w:rsidR="002968FB" w:rsidRPr="00AE2ADC" w:rsidRDefault="002968FB" w:rsidP="008566C4">
            <w:pPr>
              <w:pStyle w:val="EmptyCellLayoutStyle"/>
              <w:spacing w:after="0" w:line="240" w:lineRule="auto"/>
              <w:rPr>
                <w:rFonts w:ascii="Arial" w:hAnsi="Arial" w:cs="Arial"/>
              </w:rPr>
            </w:pPr>
          </w:p>
        </w:tc>
      </w:tr>
    </w:tbl>
    <w:p w14:paraId="11EF0663" w14:textId="77777777" w:rsidR="002968FB" w:rsidRPr="00AE2ADC" w:rsidRDefault="002968FB" w:rsidP="002968FB">
      <w:pPr>
        <w:spacing w:after="0" w:line="240" w:lineRule="auto"/>
        <w:jc w:val="left"/>
        <w:rPr>
          <w:rFonts w:cs="Arial"/>
        </w:rPr>
      </w:pPr>
    </w:p>
    <w:p w14:paraId="19D4C47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Доля устаревших пар файлов контрольных точек в данных, оптимизированных для памяти</w:t>
      </w:r>
    </w:p>
    <w:p w14:paraId="1282653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оповещение, когда доля устаревших пар файлов контрольных точек в файловой группе данных, оптимизированных для памяти, превышает заданное пороговое значение.</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13503E57" w14:textId="77777777" w:rsidTr="008566C4">
        <w:trPr>
          <w:trHeight w:val="54"/>
        </w:trPr>
        <w:tc>
          <w:tcPr>
            <w:tcW w:w="54" w:type="dxa"/>
          </w:tcPr>
          <w:p w14:paraId="2F71FA9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2A69C17" w14:textId="77777777" w:rsidR="002968FB" w:rsidRPr="00AE2ADC" w:rsidRDefault="002968FB" w:rsidP="008566C4">
            <w:pPr>
              <w:pStyle w:val="EmptyCellLayoutStyle"/>
              <w:spacing w:after="0" w:line="240" w:lineRule="auto"/>
              <w:rPr>
                <w:rFonts w:ascii="Arial" w:hAnsi="Arial" w:cs="Arial"/>
              </w:rPr>
            </w:pPr>
          </w:p>
        </w:tc>
        <w:tc>
          <w:tcPr>
            <w:tcW w:w="149" w:type="dxa"/>
          </w:tcPr>
          <w:p w14:paraId="0CBEEB2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2AB2CA" w14:textId="77777777" w:rsidTr="008566C4">
        <w:tc>
          <w:tcPr>
            <w:tcW w:w="54" w:type="dxa"/>
          </w:tcPr>
          <w:p w14:paraId="08745D2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36042A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326A14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06AB5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6E6F9A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BBE512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8D0D8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192B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9D11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D063DF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F3D43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5468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3A34BE"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0F28FA7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84A1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240D4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C316CD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320C6E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1DDE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F67F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8839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7EBAAB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1F487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045B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B3F84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678449D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5C30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B134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399E8D" w14:textId="77777777" w:rsidR="002968FB" w:rsidRPr="00AE2ADC" w:rsidRDefault="002968FB" w:rsidP="008566C4">
                  <w:pPr>
                    <w:spacing w:after="0" w:line="240" w:lineRule="auto"/>
                    <w:jc w:val="left"/>
                    <w:rPr>
                      <w:rFonts w:cs="Arial"/>
                    </w:rPr>
                  </w:pPr>
                </w:p>
              </w:tc>
            </w:tr>
            <w:tr w:rsidR="002968FB" w:rsidRPr="00AE2ADC" w14:paraId="09B0306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15C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A1958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Полученное соотношение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95E82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60</w:t>
                  </w:r>
                </w:p>
              </w:tc>
            </w:tr>
            <w:tr w:rsidR="002968FB" w:rsidRPr="00AE2ADC" w14:paraId="68430A4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73C8BD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8CCD2E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4C4AD8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180</w:t>
                  </w:r>
                </w:p>
              </w:tc>
            </w:tr>
          </w:tbl>
          <w:p w14:paraId="6EEF5DDA" w14:textId="77777777" w:rsidR="002968FB" w:rsidRPr="00AE2ADC" w:rsidRDefault="002968FB" w:rsidP="008566C4">
            <w:pPr>
              <w:spacing w:after="0" w:line="240" w:lineRule="auto"/>
              <w:jc w:val="left"/>
              <w:rPr>
                <w:rFonts w:cs="Arial"/>
              </w:rPr>
            </w:pPr>
          </w:p>
        </w:tc>
        <w:tc>
          <w:tcPr>
            <w:tcW w:w="149" w:type="dxa"/>
          </w:tcPr>
          <w:p w14:paraId="6FF05646"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680060" w14:textId="77777777" w:rsidTr="008566C4">
        <w:trPr>
          <w:trHeight w:val="80"/>
        </w:trPr>
        <w:tc>
          <w:tcPr>
            <w:tcW w:w="54" w:type="dxa"/>
          </w:tcPr>
          <w:p w14:paraId="6B19D6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5489EA" w14:textId="77777777" w:rsidR="002968FB" w:rsidRPr="00AE2ADC" w:rsidRDefault="002968FB" w:rsidP="008566C4">
            <w:pPr>
              <w:pStyle w:val="EmptyCellLayoutStyle"/>
              <w:spacing w:after="0" w:line="240" w:lineRule="auto"/>
              <w:rPr>
                <w:rFonts w:ascii="Arial" w:hAnsi="Arial" w:cs="Arial"/>
              </w:rPr>
            </w:pPr>
          </w:p>
        </w:tc>
        <w:tc>
          <w:tcPr>
            <w:tcW w:w="149" w:type="dxa"/>
          </w:tcPr>
          <w:p w14:paraId="1B3BC7AD" w14:textId="77777777" w:rsidR="002968FB" w:rsidRPr="00AE2ADC" w:rsidRDefault="002968FB" w:rsidP="008566C4">
            <w:pPr>
              <w:pStyle w:val="EmptyCellLayoutStyle"/>
              <w:spacing w:after="0" w:line="240" w:lineRule="auto"/>
              <w:rPr>
                <w:rFonts w:ascii="Arial" w:hAnsi="Arial" w:cs="Arial"/>
              </w:rPr>
            </w:pPr>
          </w:p>
        </w:tc>
      </w:tr>
    </w:tbl>
    <w:p w14:paraId="33E35C7C" w14:textId="77777777" w:rsidR="002968FB" w:rsidRPr="00AE2ADC" w:rsidRDefault="002968FB" w:rsidP="002968FB">
      <w:pPr>
        <w:spacing w:after="0" w:line="240" w:lineRule="auto"/>
        <w:jc w:val="left"/>
        <w:rPr>
          <w:rFonts w:cs="Arial"/>
        </w:rPr>
      </w:pPr>
    </w:p>
    <w:p w14:paraId="345FD35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с оптимизированными для памяти данными БД SQL Server 2014 — составные мониторы</w:t>
      </w:r>
    </w:p>
    <w:p w14:paraId="5B3AB53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файловой группе БД, оптимизированной для памяти</w:t>
      </w:r>
    </w:p>
    <w:p w14:paraId="7646392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собирает статистику о состоянии места в группе файлов с данными, оптимизированными для памяти.</w:t>
      </w:r>
    </w:p>
    <w:p w14:paraId="7F0B358D" w14:textId="77777777" w:rsidR="002968FB" w:rsidRPr="00AE2ADC" w:rsidRDefault="002968FB" w:rsidP="002968FB">
      <w:pPr>
        <w:spacing w:after="0" w:line="240" w:lineRule="auto"/>
        <w:jc w:val="left"/>
        <w:rPr>
          <w:rFonts w:cs="Arial"/>
        </w:rPr>
      </w:pPr>
    </w:p>
    <w:p w14:paraId="6C125ED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lastRenderedPageBreak/>
        <w:t>Файловая группа с оптимизированными для памяти данными БД SQL Server 2014 — мониторы зависимости (свертки)</w:t>
      </w:r>
    </w:p>
    <w:p w14:paraId="17CCC78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Место в контейнере файловой группы БД, оптимизированной для памяти (свертка)</w:t>
      </w:r>
    </w:p>
    <w:p w14:paraId="261052A7"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отображает предупреждение, когда объем свободного дискового пространства во всех контейнерах файловой группы данных, оптимизированных для памяти, становится меньше порогового значения предупреждения. Количество свободного пространства отображается как процент суммарного расчетного размера контейнера файловой группы данных, оптимизированных для памяти, и свободного дискового пространства. Монитор отображает критическое предупреждение, если объем свободного пространства становится меньше критического порогового значения. Этот монитор является монитором зависимости (сверткой).</w:t>
      </w:r>
    </w:p>
    <w:p w14:paraId="5B3F8FC2" w14:textId="77777777" w:rsidR="002968FB" w:rsidRPr="00AE2ADC" w:rsidRDefault="002968FB" w:rsidP="002968FB">
      <w:pPr>
        <w:spacing w:after="0" w:line="240" w:lineRule="auto"/>
        <w:jc w:val="left"/>
        <w:rPr>
          <w:rFonts w:cs="Arial"/>
        </w:rPr>
      </w:pPr>
    </w:p>
    <w:p w14:paraId="307ADD1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Файловая группа с оптимизированными для памяти данными БД SQL Server 2014 — правила (без предупреждений)</w:t>
      </w:r>
    </w:p>
    <w:p w14:paraId="747FBBF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коэффициент заполнения сборки мусора оптимизированных для памяти данных (в %)</w:t>
      </w:r>
    </w:p>
    <w:p w14:paraId="635B47C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коэффициент заполнения сборки мусора (объем пространства, занятого активными строками в файлах данных, оптимизированных для памяти, который выражен в процентном соотношении к размеру файлов с данными) для файловой группы оптимизированных для памяти данных.</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653772B9" w14:textId="77777777" w:rsidTr="008566C4">
        <w:trPr>
          <w:trHeight w:val="54"/>
        </w:trPr>
        <w:tc>
          <w:tcPr>
            <w:tcW w:w="54" w:type="dxa"/>
          </w:tcPr>
          <w:p w14:paraId="3FDC7A2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847D9A2" w14:textId="77777777" w:rsidR="002968FB" w:rsidRPr="00AE2ADC" w:rsidRDefault="002968FB" w:rsidP="008566C4">
            <w:pPr>
              <w:pStyle w:val="EmptyCellLayoutStyle"/>
              <w:spacing w:after="0" w:line="240" w:lineRule="auto"/>
              <w:rPr>
                <w:rFonts w:ascii="Arial" w:hAnsi="Arial" w:cs="Arial"/>
              </w:rPr>
            </w:pPr>
          </w:p>
        </w:tc>
        <w:tc>
          <w:tcPr>
            <w:tcW w:w="149" w:type="dxa"/>
          </w:tcPr>
          <w:p w14:paraId="4774C1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0DD9D835" w14:textId="77777777" w:rsidTr="008566C4">
        <w:tc>
          <w:tcPr>
            <w:tcW w:w="54" w:type="dxa"/>
          </w:tcPr>
          <w:p w14:paraId="1B3911B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3495CB3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769E35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443411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32604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23CBD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A195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EE4F94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3AE9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FAA67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44F0A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759BB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885CA3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CF1AC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75D37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3692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A2F72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089EDED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E7C2F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D3998E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процессе. Это может </w:t>
                  </w:r>
                  <w:r w:rsidRPr="00AE2ADC">
                    <w:rPr>
                      <w:rFonts w:eastAsia="Calibri" w:cs="Arial"/>
                      <w:color w:val="000000"/>
                      <w:sz w:val="22"/>
                      <w:lang w:bidi="ru-RU"/>
                    </w:rPr>
                    <w:lastRenderedPageBreak/>
                    <w:t>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5ABBD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755546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D789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C820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C9403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00:04</w:t>
                  </w:r>
                </w:p>
              </w:tc>
            </w:tr>
            <w:tr w:rsidR="002968FB" w:rsidRPr="00AE2ADC" w14:paraId="17D4E9A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36BEF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EC573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7FD9F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E1534C3" w14:textId="77777777" w:rsidR="002968FB" w:rsidRPr="00AE2ADC" w:rsidRDefault="002968FB" w:rsidP="008566C4">
            <w:pPr>
              <w:spacing w:after="0" w:line="240" w:lineRule="auto"/>
              <w:jc w:val="left"/>
              <w:rPr>
                <w:rFonts w:cs="Arial"/>
              </w:rPr>
            </w:pPr>
          </w:p>
        </w:tc>
        <w:tc>
          <w:tcPr>
            <w:tcW w:w="149" w:type="dxa"/>
          </w:tcPr>
          <w:p w14:paraId="6E960F67"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751AF6" w14:textId="77777777" w:rsidTr="008566C4">
        <w:trPr>
          <w:trHeight w:val="80"/>
        </w:trPr>
        <w:tc>
          <w:tcPr>
            <w:tcW w:w="54" w:type="dxa"/>
          </w:tcPr>
          <w:p w14:paraId="7948316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19C5FE9" w14:textId="77777777" w:rsidR="002968FB" w:rsidRPr="00AE2ADC" w:rsidRDefault="002968FB" w:rsidP="008566C4">
            <w:pPr>
              <w:pStyle w:val="EmptyCellLayoutStyle"/>
              <w:spacing w:after="0" w:line="240" w:lineRule="auto"/>
              <w:rPr>
                <w:rFonts w:ascii="Arial" w:hAnsi="Arial" w:cs="Arial"/>
              </w:rPr>
            </w:pPr>
          </w:p>
        </w:tc>
        <w:tc>
          <w:tcPr>
            <w:tcW w:w="149" w:type="dxa"/>
          </w:tcPr>
          <w:p w14:paraId="471854AC" w14:textId="77777777" w:rsidR="002968FB" w:rsidRPr="00AE2ADC" w:rsidRDefault="002968FB" w:rsidP="008566C4">
            <w:pPr>
              <w:pStyle w:val="EmptyCellLayoutStyle"/>
              <w:spacing w:after="0" w:line="240" w:lineRule="auto"/>
              <w:rPr>
                <w:rFonts w:ascii="Arial" w:hAnsi="Arial" w:cs="Arial"/>
              </w:rPr>
            </w:pPr>
          </w:p>
        </w:tc>
      </w:tr>
    </w:tbl>
    <w:p w14:paraId="269805FE" w14:textId="77777777" w:rsidR="002968FB" w:rsidRPr="00AE2ADC" w:rsidRDefault="002968FB" w:rsidP="002968FB">
      <w:pPr>
        <w:spacing w:after="0" w:line="240" w:lineRule="auto"/>
        <w:jc w:val="left"/>
        <w:rPr>
          <w:rFonts w:cs="Arial"/>
        </w:rPr>
      </w:pPr>
    </w:p>
    <w:p w14:paraId="312AA4B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общее свободное место в файловой группе БД, оптимизированной для памяти (в МБ)</w:t>
      </w:r>
    </w:p>
    <w:p w14:paraId="4BFD9FE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количество свободного пространства, доступного для всех контейнеров в файловой группе данных, оптимизированных для памяти, выраженное в мегабайтах.</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3E9A55D4" w14:textId="77777777" w:rsidTr="008566C4">
        <w:trPr>
          <w:trHeight w:val="54"/>
        </w:trPr>
        <w:tc>
          <w:tcPr>
            <w:tcW w:w="54" w:type="dxa"/>
          </w:tcPr>
          <w:p w14:paraId="5BEB325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F6DE8A" w14:textId="77777777" w:rsidR="002968FB" w:rsidRPr="00AE2ADC" w:rsidRDefault="002968FB" w:rsidP="008566C4">
            <w:pPr>
              <w:pStyle w:val="EmptyCellLayoutStyle"/>
              <w:spacing w:after="0" w:line="240" w:lineRule="auto"/>
              <w:rPr>
                <w:rFonts w:ascii="Arial" w:hAnsi="Arial" w:cs="Arial"/>
              </w:rPr>
            </w:pPr>
          </w:p>
        </w:tc>
        <w:tc>
          <w:tcPr>
            <w:tcW w:w="149" w:type="dxa"/>
          </w:tcPr>
          <w:p w14:paraId="61C4310B"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C1DF01" w14:textId="77777777" w:rsidTr="008566C4">
        <w:tc>
          <w:tcPr>
            <w:tcW w:w="54" w:type="dxa"/>
          </w:tcPr>
          <w:p w14:paraId="41DB6FE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22059BE6"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A6081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35F841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25C17B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E3FBEC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C3A7BA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AA7AA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4DD70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971562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8797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5A8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3E092EC"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9D4574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C03F28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7B50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183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191FBBA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2245D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819B3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D19FD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7FC2DF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E8B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8DDF5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2D37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044E16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21699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7FBCE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220EDC3" w14:textId="77777777" w:rsidR="002968FB" w:rsidRPr="00AE2ADC" w:rsidRDefault="002968FB" w:rsidP="008566C4">
                  <w:pPr>
                    <w:spacing w:after="0" w:line="240" w:lineRule="auto"/>
                    <w:jc w:val="left"/>
                    <w:rPr>
                      <w:rFonts w:cs="Arial"/>
                    </w:rPr>
                  </w:pPr>
                </w:p>
              </w:tc>
            </w:tr>
            <w:tr w:rsidR="002968FB" w:rsidRPr="00AE2ADC" w14:paraId="7B2E41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2CC87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B88E6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129D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89F4232" w14:textId="77777777" w:rsidR="002968FB" w:rsidRPr="00AE2ADC" w:rsidRDefault="002968FB" w:rsidP="008566C4">
            <w:pPr>
              <w:spacing w:after="0" w:line="240" w:lineRule="auto"/>
              <w:jc w:val="left"/>
              <w:rPr>
                <w:rFonts w:cs="Arial"/>
              </w:rPr>
            </w:pPr>
          </w:p>
        </w:tc>
        <w:tc>
          <w:tcPr>
            <w:tcW w:w="149" w:type="dxa"/>
          </w:tcPr>
          <w:p w14:paraId="50BB41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4F3310E4" w14:textId="77777777" w:rsidTr="008566C4">
        <w:trPr>
          <w:trHeight w:val="80"/>
        </w:trPr>
        <w:tc>
          <w:tcPr>
            <w:tcW w:w="54" w:type="dxa"/>
          </w:tcPr>
          <w:p w14:paraId="3A95052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1F37034" w14:textId="77777777" w:rsidR="002968FB" w:rsidRPr="00AE2ADC" w:rsidRDefault="002968FB" w:rsidP="008566C4">
            <w:pPr>
              <w:pStyle w:val="EmptyCellLayoutStyle"/>
              <w:spacing w:after="0" w:line="240" w:lineRule="auto"/>
              <w:rPr>
                <w:rFonts w:ascii="Arial" w:hAnsi="Arial" w:cs="Arial"/>
              </w:rPr>
            </w:pPr>
          </w:p>
        </w:tc>
        <w:tc>
          <w:tcPr>
            <w:tcW w:w="149" w:type="dxa"/>
          </w:tcPr>
          <w:p w14:paraId="732435DB" w14:textId="77777777" w:rsidR="002968FB" w:rsidRPr="00AE2ADC" w:rsidRDefault="002968FB" w:rsidP="008566C4">
            <w:pPr>
              <w:pStyle w:val="EmptyCellLayoutStyle"/>
              <w:spacing w:after="0" w:line="240" w:lineRule="auto"/>
              <w:rPr>
                <w:rFonts w:ascii="Arial" w:hAnsi="Arial" w:cs="Arial"/>
              </w:rPr>
            </w:pPr>
          </w:p>
        </w:tc>
      </w:tr>
    </w:tbl>
    <w:p w14:paraId="751BCED2" w14:textId="77777777" w:rsidR="002968FB" w:rsidRPr="00AE2ADC" w:rsidRDefault="002968FB" w:rsidP="002968FB">
      <w:pPr>
        <w:spacing w:after="0" w:line="240" w:lineRule="auto"/>
        <w:jc w:val="left"/>
        <w:rPr>
          <w:rFonts w:cs="Arial"/>
        </w:rPr>
      </w:pPr>
    </w:p>
    <w:p w14:paraId="46DA3FE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память, занятая таблицами (в МБ)</w:t>
      </w:r>
    </w:p>
    <w:p w14:paraId="3DD182A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объем памяти, выделенной для таблиц, оптимизированных для памяти, в данной базе данных SQL Server 2014.</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78DA30E5" w14:textId="77777777" w:rsidTr="008566C4">
        <w:trPr>
          <w:trHeight w:val="54"/>
        </w:trPr>
        <w:tc>
          <w:tcPr>
            <w:tcW w:w="54" w:type="dxa"/>
          </w:tcPr>
          <w:p w14:paraId="298E8B2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C7C1C85" w14:textId="77777777" w:rsidR="002968FB" w:rsidRPr="00AE2ADC" w:rsidRDefault="002968FB" w:rsidP="008566C4">
            <w:pPr>
              <w:pStyle w:val="EmptyCellLayoutStyle"/>
              <w:spacing w:after="0" w:line="240" w:lineRule="auto"/>
              <w:rPr>
                <w:rFonts w:ascii="Arial" w:hAnsi="Arial" w:cs="Arial"/>
              </w:rPr>
            </w:pPr>
          </w:p>
        </w:tc>
        <w:tc>
          <w:tcPr>
            <w:tcW w:w="149" w:type="dxa"/>
          </w:tcPr>
          <w:p w14:paraId="205F08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A00534" w14:textId="77777777" w:rsidTr="008566C4">
        <w:tc>
          <w:tcPr>
            <w:tcW w:w="54" w:type="dxa"/>
          </w:tcPr>
          <w:p w14:paraId="6592B46E"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7BFAEAB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20C7E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A126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D5B8B4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73F15A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40BA3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D89A6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BCBA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B88CC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A2EA8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B04C6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40B6F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2EB283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FDA7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025C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A2C8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1CB11CC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726B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8DE77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0F6874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58CC41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A960D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F52F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E3BD7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00:08</w:t>
                  </w:r>
                </w:p>
              </w:tc>
            </w:tr>
            <w:tr w:rsidR="002968FB" w:rsidRPr="00AE2ADC" w14:paraId="301608B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1D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7DF1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A3CD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8583389" w14:textId="77777777" w:rsidR="002968FB" w:rsidRPr="00AE2ADC" w:rsidRDefault="002968FB" w:rsidP="008566C4">
            <w:pPr>
              <w:spacing w:after="0" w:line="240" w:lineRule="auto"/>
              <w:jc w:val="left"/>
              <w:rPr>
                <w:rFonts w:cs="Arial"/>
              </w:rPr>
            </w:pPr>
          </w:p>
        </w:tc>
        <w:tc>
          <w:tcPr>
            <w:tcW w:w="149" w:type="dxa"/>
          </w:tcPr>
          <w:p w14:paraId="4ABDE250"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BF532D" w14:textId="77777777" w:rsidTr="008566C4">
        <w:trPr>
          <w:trHeight w:val="80"/>
        </w:trPr>
        <w:tc>
          <w:tcPr>
            <w:tcW w:w="54" w:type="dxa"/>
          </w:tcPr>
          <w:p w14:paraId="22F49C8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2655B1" w14:textId="77777777" w:rsidR="002968FB" w:rsidRPr="00AE2ADC" w:rsidRDefault="002968FB" w:rsidP="008566C4">
            <w:pPr>
              <w:pStyle w:val="EmptyCellLayoutStyle"/>
              <w:spacing w:after="0" w:line="240" w:lineRule="auto"/>
              <w:rPr>
                <w:rFonts w:ascii="Arial" w:hAnsi="Arial" w:cs="Arial"/>
              </w:rPr>
            </w:pPr>
          </w:p>
        </w:tc>
        <w:tc>
          <w:tcPr>
            <w:tcW w:w="149" w:type="dxa"/>
          </w:tcPr>
          <w:p w14:paraId="62B22EEE" w14:textId="77777777" w:rsidR="002968FB" w:rsidRPr="00AE2ADC" w:rsidRDefault="002968FB" w:rsidP="008566C4">
            <w:pPr>
              <w:pStyle w:val="EmptyCellLayoutStyle"/>
              <w:spacing w:after="0" w:line="240" w:lineRule="auto"/>
              <w:rPr>
                <w:rFonts w:ascii="Arial" w:hAnsi="Arial" w:cs="Arial"/>
              </w:rPr>
            </w:pPr>
          </w:p>
        </w:tc>
      </w:tr>
    </w:tbl>
    <w:p w14:paraId="0EE6C2B6" w14:textId="77777777" w:rsidR="002968FB" w:rsidRPr="00AE2ADC" w:rsidRDefault="002968FB" w:rsidP="002968FB">
      <w:pPr>
        <w:spacing w:after="0" w:line="240" w:lineRule="auto"/>
        <w:jc w:val="left"/>
        <w:rPr>
          <w:rFonts w:cs="Arial"/>
        </w:rPr>
      </w:pPr>
    </w:p>
    <w:p w14:paraId="45C8800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память, занятая индексами (в МБ)</w:t>
      </w:r>
    </w:p>
    <w:p w14:paraId="37E48A6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объем памяти, выделенной для индексов таблиц, оптимизированных для памяти, в данной базе данных SQL Server 2014.</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4871FB31" w14:textId="77777777" w:rsidTr="008566C4">
        <w:trPr>
          <w:trHeight w:val="54"/>
        </w:trPr>
        <w:tc>
          <w:tcPr>
            <w:tcW w:w="54" w:type="dxa"/>
          </w:tcPr>
          <w:p w14:paraId="559F311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72A3F3A" w14:textId="77777777" w:rsidR="002968FB" w:rsidRPr="00AE2ADC" w:rsidRDefault="002968FB" w:rsidP="008566C4">
            <w:pPr>
              <w:pStyle w:val="EmptyCellLayoutStyle"/>
              <w:spacing w:after="0" w:line="240" w:lineRule="auto"/>
              <w:rPr>
                <w:rFonts w:ascii="Arial" w:hAnsi="Arial" w:cs="Arial"/>
              </w:rPr>
            </w:pPr>
          </w:p>
        </w:tc>
        <w:tc>
          <w:tcPr>
            <w:tcW w:w="149" w:type="dxa"/>
          </w:tcPr>
          <w:p w14:paraId="0AC87D0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FDFD660" w14:textId="77777777" w:rsidTr="008566C4">
        <w:tc>
          <w:tcPr>
            <w:tcW w:w="54" w:type="dxa"/>
          </w:tcPr>
          <w:p w14:paraId="57BE6BBA"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771FB33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F37B2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6B8B97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7AF9C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95999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62A8AF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922CF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7766F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9AD84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317B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52918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A5E04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EFC873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6790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B2FC75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2FF16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2AF8791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8DD56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E3A11B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C6D5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0B6C26E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4B5E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B845F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58D8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00:08</w:t>
                  </w:r>
                </w:p>
              </w:tc>
            </w:tr>
            <w:tr w:rsidR="002968FB" w:rsidRPr="00AE2ADC" w14:paraId="7FE23F0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F1C38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A666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72B0B3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259935E1" w14:textId="77777777" w:rsidR="002968FB" w:rsidRPr="00AE2ADC" w:rsidRDefault="002968FB" w:rsidP="008566C4">
            <w:pPr>
              <w:spacing w:after="0" w:line="240" w:lineRule="auto"/>
              <w:jc w:val="left"/>
              <w:rPr>
                <w:rFonts w:cs="Arial"/>
              </w:rPr>
            </w:pPr>
          </w:p>
        </w:tc>
        <w:tc>
          <w:tcPr>
            <w:tcW w:w="149" w:type="dxa"/>
          </w:tcPr>
          <w:p w14:paraId="01B4CB1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77E71CF" w14:textId="77777777" w:rsidTr="008566C4">
        <w:trPr>
          <w:trHeight w:val="80"/>
        </w:trPr>
        <w:tc>
          <w:tcPr>
            <w:tcW w:w="54" w:type="dxa"/>
          </w:tcPr>
          <w:p w14:paraId="192FCA0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65BB37" w14:textId="77777777" w:rsidR="002968FB" w:rsidRPr="00AE2ADC" w:rsidRDefault="002968FB" w:rsidP="008566C4">
            <w:pPr>
              <w:pStyle w:val="EmptyCellLayoutStyle"/>
              <w:spacing w:after="0" w:line="240" w:lineRule="auto"/>
              <w:rPr>
                <w:rFonts w:ascii="Arial" w:hAnsi="Arial" w:cs="Arial"/>
              </w:rPr>
            </w:pPr>
          </w:p>
        </w:tc>
        <w:tc>
          <w:tcPr>
            <w:tcW w:w="149" w:type="dxa"/>
          </w:tcPr>
          <w:p w14:paraId="2ECC1CED" w14:textId="77777777" w:rsidR="002968FB" w:rsidRPr="00AE2ADC" w:rsidRDefault="002968FB" w:rsidP="008566C4">
            <w:pPr>
              <w:pStyle w:val="EmptyCellLayoutStyle"/>
              <w:spacing w:after="0" w:line="240" w:lineRule="auto"/>
              <w:rPr>
                <w:rFonts w:ascii="Arial" w:hAnsi="Arial" w:cs="Arial"/>
              </w:rPr>
            </w:pPr>
          </w:p>
        </w:tc>
      </w:tr>
    </w:tbl>
    <w:p w14:paraId="78E0F780" w14:textId="77777777" w:rsidR="002968FB" w:rsidRPr="00AE2ADC" w:rsidRDefault="002968FB" w:rsidP="002968FB">
      <w:pPr>
        <w:spacing w:after="0" w:line="240" w:lineRule="auto"/>
        <w:jc w:val="left"/>
        <w:rPr>
          <w:rFonts w:cs="Arial"/>
        </w:rPr>
      </w:pPr>
    </w:p>
    <w:p w14:paraId="6983D9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неактивные пары файлов</w:t>
      </w:r>
    </w:p>
    <w:p w14:paraId="023C8C1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количество неактивных пар файлов контрольных точек в файловой группе данных, оптимизированных для памяти.</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6C3E5C85" w14:textId="77777777" w:rsidTr="008566C4">
        <w:trPr>
          <w:trHeight w:val="54"/>
        </w:trPr>
        <w:tc>
          <w:tcPr>
            <w:tcW w:w="54" w:type="dxa"/>
          </w:tcPr>
          <w:p w14:paraId="67D676B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9942A37" w14:textId="77777777" w:rsidR="002968FB" w:rsidRPr="00AE2ADC" w:rsidRDefault="002968FB" w:rsidP="008566C4">
            <w:pPr>
              <w:pStyle w:val="EmptyCellLayoutStyle"/>
              <w:spacing w:after="0" w:line="240" w:lineRule="auto"/>
              <w:rPr>
                <w:rFonts w:ascii="Arial" w:hAnsi="Arial" w:cs="Arial"/>
              </w:rPr>
            </w:pPr>
          </w:p>
        </w:tc>
        <w:tc>
          <w:tcPr>
            <w:tcW w:w="149" w:type="dxa"/>
          </w:tcPr>
          <w:p w14:paraId="342436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094A2172" w14:textId="77777777" w:rsidTr="008566C4">
        <w:tc>
          <w:tcPr>
            <w:tcW w:w="54" w:type="dxa"/>
          </w:tcPr>
          <w:p w14:paraId="2F7038C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772B746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3FEC4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2578D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3D756D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95B0FD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1EA99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85D6C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204DF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954528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57C47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BD6F0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D3BF0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B80A6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2EE5A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121A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A8781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6A2AB8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88C2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9AA3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588BF9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59A1468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EA88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70364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6DFFA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00:02</w:t>
                  </w:r>
                </w:p>
              </w:tc>
            </w:tr>
            <w:tr w:rsidR="002968FB" w:rsidRPr="00AE2ADC" w14:paraId="697F8E74"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B1B3D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16016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A408D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D88E6E2" w14:textId="77777777" w:rsidR="002968FB" w:rsidRPr="00AE2ADC" w:rsidRDefault="002968FB" w:rsidP="008566C4">
            <w:pPr>
              <w:spacing w:after="0" w:line="240" w:lineRule="auto"/>
              <w:jc w:val="left"/>
              <w:rPr>
                <w:rFonts w:cs="Arial"/>
              </w:rPr>
            </w:pPr>
          </w:p>
        </w:tc>
        <w:tc>
          <w:tcPr>
            <w:tcW w:w="149" w:type="dxa"/>
          </w:tcPr>
          <w:p w14:paraId="680E57C5" w14:textId="77777777" w:rsidR="002968FB" w:rsidRPr="00AE2ADC" w:rsidRDefault="002968FB" w:rsidP="008566C4">
            <w:pPr>
              <w:pStyle w:val="EmptyCellLayoutStyle"/>
              <w:spacing w:after="0" w:line="240" w:lineRule="auto"/>
              <w:rPr>
                <w:rFonts w:ascii="Arial" w:hAnsi="Arial" w:cs="Arial"/>
              </w:rPr>
            </w:pPr>
          </w:p>
        </w:tc>
      </w:tr>
      <w:tr w:rsidR="002968FB" w:rsidRPr="00AE2ADC" w14:paraId="37D5A498" w14:textId="77777777" w:rsidTr="008566C4">
        <w:trPr>
          <w:trHeight w:val="80"/>
        </w:trPr>
        <w:tc>
          <w:tcPr>
            <w:tcW w:w="54" w:type="dxa"/>
          </w:tcPr>
          <w:p w14:paraId="7BF1D61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AE7192" w14:textId="77777777" w:rsidR="002968FB" w:rsidRPr="00AE2ADC" w:rsidRDefault="002968FB" w:rsidP="008566C4">
            <w:pPr>
              <w:pStyle w:val="EmptyCellLayoutStyle"/>
              <w:spacing w:after="0" w:line="240" w:lineRule="auto"/>
              <w:rPr>
                <w:rFonts w:ascii="Arial" w:hAnsi="Arial" w:cs="Arial"/>
              </w:rPr>
            </w:pPr>
          </w:p>
        </w:tc>
        <w:tc>
          <w:tcPr>
            <w:tcW w:w="149" w:type="dxa"/>
          </w:tcPr>
          <w:p w14:paraId="4A47996C" w14:textId="77777777" w:rsidR="002968FB" w:rsidRPr="00AE2ADC" w:rsidRDefault="002968FB" w:rsidP="008566C4">
            <w:pPr>
              <w:pStyle w:val="EmptyCellLayoutStyle"/>
              <w:spacing w:after="0" w:line="240" w:lineRule="auto"/>
              <w:rPr>
                <w:rFonts w:ascii="Arial" w:hAnsi="Arial" w:cs="Arial"/>
              </w:rPr>
            </w:pPr>
          </w:p>
        </w:tc>
      </w:tr>
    </w:tbl>
    <w:p w14:paraId="1A182553" w14:textId="77777777" w:rsidR="002968FB" w:rsidRPr="00AE2ADC" w:rsidRDefault="002968FB" w:rsidP="002968FB">
      <w:pPr>
        <w:spacing w:after="0" w:line="240" w:lineRule="auto"/>
        <w:jc w:val="left"/>
        <w:rPr>
          <w:rFonts w:cs="Arial"/>
        </w:rPr>
      </w:pPr>
    </w:p>
    <w:p w14:paraId="2B5CAD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занято памяти XTP (в КБ)</w:t>
      </w:r>
    </w:p>
    <w:p w14:paraId="1D706B9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"Занято памяти XTP (в КБ)" для базы данных SQL 2014 с таблицами, оптимизированными для памяти.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114A624" w14:textId="77777777" w:rsidTr="008566C4">
        <w:trPr>
          <w:trHeight w:val="54"/>
        </w:trPr>
        <w:tc>
          <w:tcPr>
            <w:tcW w:w="54" w:type="dxa"/>
          </w:tcPr>
          <w:p w14:paraId="7CDD324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CDFFD74" w14:textId="77777777" w:rsidR="002968FB" w:rsidRPr="00AE2ADC" w:rsidRDefault="002968FB" w:rsidP="008566C4">
            <w:pPr>
              <w:pStyle w:val="EmptyCellLayoutStyle"/>
              <w:spacing w:after="0" w:line="240" w:lineRule="auto"/>
              <w:rPr>
                <w:rFonts w:ascii="Arial" w:hAnsi="Arial" w:cs="Arial"/>
              </w:rPr>
            </w:pPr>
          </w:p>
        </w:tc>
        <w:tc>
          <w:tcPr>
            <w:tcW w:w="149" w:type="dxa"/>
          </w:tcPr>
          <w:p w14:paraId="480B359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E009AC5" w14:textId="77777777" w:rsidTr="008566C4">
        <w:tc>
          <w:tcPr>
            <w:tcW w:w="54" w:type="dxa"/>
          </w:tcPr>
          <w:p w14:paraId="4036B8A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CA7874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E57999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AC20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363F47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8EEAA1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1FC774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D7958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33D7C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7687F7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FF7F2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BDFC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D94FAD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3BA978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EF000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843C4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AE08E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18531D30" w14:textId="77777777" w:rsidR="002968FB" w:rsidRPr="00AE2ADC" w:rsidRDefault="002968FB" w:rsidP="008566C4">
            <w:pPr>
              <w:spacing w:after="0" w:line="240" w:lineRule="auto"/>
              <w:jc w:val="left"/>
              <w:rPr>
                <w:rFonts w:cs="Arial"/>
              </w:rPr>
            </w:pPr>
          </w:p>
        </w:tc>
        <w:tc>
          <w:tcPr>
            <w:tcW w:w="149" w:type="dxa"/>
          </w:tcPr>
          <w:p w14:paraId="47936E70"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6B42DA" w14:textId="77777777" w:rsidTr="008566C4">
        <w:trPr>
          <w:trHeight w:val="80"/>
        </w:trPr>
        <w:tc>
          <w:tcPr>
            <w:tcW w:w="54" w:type="dxa"/>
          </w:tcPr>
          <w:p w14:paraId="783E80D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0E16298" w14:textId="77777777" w:rsidR="002968FB" w:rsidRPr="00AE2ADC" w:rsidRDefault="002968FB" w:rsidP="008566C4">
            <w:pPr>
              <w:pStyle w:val="EmptyCellLayoutStyle"/>
              <w:spacing w:after="0" w:line="240" w:lineRule="auto"/>
              <w:rPr>
                <w:rFonts w:ascii="Arial" w:hAnsi="Arial" w:cs="Arial"/>
              </w:rPr>
            </w:pPr>
          </w:p>
        </w:tc>
        <w:tc>
          <w:tcPr>
            <w:tcW w:w="149" w:type="dxa"/>
          </w:tcPr>
          <w:p w14:paraId="31901465" w14:textId="77777777" w:rsidR="002968FB" w:rsidRPr="00AE2ADC" w:rsidRDefault="002968FB" w:rsidP="008566C4">
            <w:pPr>
              <w:pStyle w:val="EmptyCellLayoutStyle"/>
              <w:spacing w:after="0" w:line="240" w:lineRule="auto"/>
              <w:rPr>
                <w:rFonts w:ascii="Arial" w:hAnsi="Arial" w:cs="Arial"/>
              </w:rPr>
            </w:pPr>
          </w:p>
        </w:tc>
      </w:tr>
    </w:tbl>
    <w:p w14:paraId="50F08F11" w14:textId="77777777" w:rsidR="002968FB" w:rsidRPr="00AE2ADC" w:rsidRDefault="002968FB" w:rsidP="002968FB">
      <w:pPr>
        <w:spacing w:after="0" w:line="240" w:lineRule="auto"/>
        <w:jc w:val="left"/>
        <w:rPr>
          <w:rFonts w:cs="Arial"/>
        </w:rPr>
      </w:pPr>
    </w:p>
    <w:p w14:paraId="37AD725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общее свободное место в файловой группе БД, оптимизированной для памяти (в %)</w:t>
      </w:r>
    </w:p>
    <w:p w14:paraId="1408546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сведения о свободном пространстве, доступном во всех контейнерах в файловой группе данных, оптимизированных для памяти, которое выражено в процентах от суммы свободного места на диске и размера данных, хранящихся в такой файловой группе.</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51F2A415" w14:textId="77777777" w:rsidTr="008566C4">
        <w:trPr>
          <w:trHeight w:val="54"/>
        </w:trPr>
        <w:tc>
          <w:tcPr>
            <w:tcW w:w="54" w:type="dxa"/>
          </w:tcPr>
          <w:p w14:paraId="1E9B34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28FD37" w14:textId="77777777" w:rsidR="002968FB" w:rsidRPr="00AE2ADC" w:rsidRDefault="002968FB" w:rsidP="008566C4">
            <w:pPr>
              <w:pStyle w:val="EmptyCellLayoutStyle"/>
              <w:spacing w:after="0" w:line="240" w:lineRule="auto"/>
              <w:rPr>
                <w:rFonts w:ascii="Arial" w:hAnsi="Arial" w:cs="Arial"/>
              </w:rPr>
            </w:pPr>
          </w:p>
        </w:tc>
        <w:tc>
          <w:tcPr>
            <w:tcW w:w="149" w:type="dxa"/>
          </w:tcPr>
          <w:p w14:paraId="1686F1B0"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A589B3" w14:textId="77777777" w:rsidTr="008566C4">
        <w:tc>
          <w:tcPr>
            <w:tcW w:w="54" w:type="dxa"/>
          </w:tcPr>
          <w:p w14:paraId="648DADD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36671D8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5306B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E36879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CFD245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BF5BBB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E59A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58255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39D13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527F12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D2FBD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B8CF12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90CA52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29C9FB5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5A48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файла Azure (в МБ)</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A990B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Максимальный размер файлов данных, хранящихся в хранилище BLOB-объектов Azure. Рабочий процесс использует это значение как максимальный объем хранения каждого файла.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4839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1048576</w:t>
                  </w:r>
                </w:p>
              </w:tc>
            </w:tr>
            <w:tr w:rsidR="002968FB" w:rsidRPr="00AE2ADC" w14:paraId="55A644E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4BBE2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6DB84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7BFD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F215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AEA3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BA54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w:t>
                  </w:r>
                  <w:r w:rsidRPr="00AE2ADC">
                    <w:rPr>
                      <w:rFonts w:eastAsia="Calibri" w:cs="Arial"/>
                      <w:color w:val="000000"/>
                      <w:sz w:val="22"/>
                      <w:lang w:bidi="ru-RU"/>
                    </w:rPr>
                    <w:lastRenderedPageBreak/>
                    <w:t>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56E1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236506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7EEF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BBCB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476248C" w14:textId="77777777" w:rsidR="002968FB" w:rsidRPr="00AE2ADC" w:rsidRDefault="002968FB" w:rsidP="008566C4">
                  <w:pPr>
                    <w:spacing w:after="0" w:line="240" w:lineRule="auto"/>
                    <w:jc w:val="left"/>
                    <w:rPr>
                      <w:rFonts w:cs="Arial"/>
                    </w:rPr>
                  </w:pPr>
                </w:p>
              </w:tc>
            </w:tr>
            <w:tr w:rsidR="002968FB" w:rsidRPr="00AE2ADC" w14:paraId="3289B14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BDB8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A6DDCB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3B7F0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763CB2F" w14:textId="77777777" w:rsidR="002968FB" w:rsidRPr="00AE2ADC" w:rsidRDefault="002968FB" w:rsidP="008566C4">
            <w:pPr>
              <w:spacing w:after="0" w:line="240" w:lineRule="auto"/>
              <w:jc w:val="left"/>
              <w:rPr>
                <w:rFonts w:cs="Arial"/>
              </w:rPr>
            </w:pPr>
          </w:p>
        </w:tc>
        <w:tc>
          <w:tcPr>
            <w:tcW w:w="149" w:type="dxa"/>
          </w:tcPr>
          <w:p w14:paraId="7A76BFB5" w14:textId="77777777" w:rsidR="002968FB" w:rsidRPr="00AE2ADC" w:rsidRDefault="002968FB" w:rsidP="008566C4">
            <w:pPr>
              <w:pStyle w:val="EmptyCellLayoutStyle"/>
              <w:spacing w:after="0" w:line="240" w:lineRule="auto"/>
              <w:rPr>
                <w:rFonts w:ascii="Arial" w:hAnsi="Arial" w:cs="Arial"/>
              </w:rPr>
            </w:pPr>
          </w:p>
        </w:tc>
      </w:tr>
      <w:tr w:rsidR="002968FB" w:rsidRPr="00AE2ADC" w14:paraId="201CD322" w14:textId="77777777" w:rsidTr="008566C4">
        <w:trPr>
          <w:trHeight w:val="80"/>
        </w:trPr>
        <w:tc>
          <w:tcPr>
            <w:tcW w:w="54" w:type="dxa"/>
          </w:tcPr>
          <w:p w14:paraId="41A0771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4065A44" w14:textId="77777777" w:rsidR="002968FB" w:rsidRPr="00AE2ADC" w:rsidRDefault="002968FB" w:rsidP="008566C4">
            <w:pPr>
              <w:pStyle w:val="EmptyCellLayoutStyle"/>
              <w:spacing w:after="0" w:line="240" w:lineRule="auto"/>
              <w:rPr>
                <w:rFonts w:ascii="Arial" w:hAnsi="Arial" w:cs="Arial"/>
              </w:rPr>
            </w:pPr>
          </w:p>
        </w:tc>
        <w:tc>
          <w:tcPr>
            <w:tcW w:w="149" w:type="dxa"/>
          </w:tcPr>
          <w:p w14:paraId="42C1CE86" w14:textId="77777777" w:rsidR="002968FB" w:rsidRPr="00AE2ADC" w:rsidRDefault="002968FB" w:rsidP="008566C4">
            <w:pPr>
              <w:pStyle w:val="EmptyCellLayoutStyle"/>
              <w:spacing w:after="0" w:line="240" w:lineRule="auto"/>
              <w:rPr>
                <w:rFonts w:ascii="Arial" w:hAnsi="Arial" w:cs="Arial"/>
              </w:rPr>
            </w:pPr>
          </w:p>
        </w:tc>
      </w:tr>
    </w:tbl>
    <w:p w14:paraId="0CDC7AC6" w14:textId="77777777" w:rsidR="002968FB" w:rsidRPr="00AE2ADC" w:rsidRDefault="002968FB" w:rsidP="002968FB">
      <w:pPr>
        <w:spacing w:after="0" w:line="240" w:lineRule="auto"/>
        <w:jc w:val="left"/>
        <w:rPr>
          <w:rFonts w:cs="Arial"/>
        </w:rPr>
      </w:pPr>
    </w:p>
    <w:p w14:paraId="015EB2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активные пары файлов</w:t>
      </w:r>
    </w:p>
    <w:p w14:paraId="290511B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количество активных пар файлов контрольных точек в файловой группе данных, оптимизированных для памяти.</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389BFD79" w14:textId="77777777" w:rsidTr="008566C4">
        <w:trPr>
          <w:trHeight w:val="54"/>
        </w:trPr>
        <w:tc>
          <w:tcPr>
            <w:tcW w:w="54" w:type="dxa"/>
          </w:tcPr>
          <w:p w14:paraId="42864F3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59A9264" w14:textId="77777777" w:rsidR="002968FB" w:rsidRPr="00AE2ADC" w:rsidRDefault="002968FB" w:rsidP="008566C4">
            <w:pPr>
              <w:pStyle w:val="EmptyCellLayoutStyle"/>
              <w:spacing w:after="0" w:line="240" w:lineRule="auto"/>
              <w:rPr>
                <w:rFonts w:ascii="Arial" w:hAnsi="Arial" w:cs="Arial"/>
              </w:rPr>
            </w:pPr>
          </w:p>
        </w:tc>
        <w:tc>
          <w:tcPr>
            <w:tcW w:w="149" w:type="dxa"/>
          </w:tcPr>
          <w:p w14:paraId="05EEE38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0DF642" w14:textId="77777777" w:rsidTr="008566C4">
        <w:tc>
          <w:tcPr>
            <w:tcW w:w="54" w:type="dxa"/>
          </w:tcPr>
          <w:p w14:paraId="5357EAB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3346A36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ED44D9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B07A6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A54D39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4F4B2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F73B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B16C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9743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A9BF96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7A45D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FD63D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91520E7"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41E09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BC138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45E87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F460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r w:rsidR="002968FB" w:rsidRPr="00AE2ADC" w14:paraId="122CD5C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F6492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05512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w:t>
                  </w:r>
                  <w:r w:rsidRPr="00AE2ADC">
                    <w:rPr>
                      <w:rFonts w:eastAsia="Calibri" w:cs="Arial"/>
                      <w:color w:val="000000"/>
                      <w:sz w:val="22"/>
                      <w:lang w:bidi="ru-RU"/>
                    </w:rPr>
                    <w:lastRenderedPageBreak/>
                    <w:t>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AB8E4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2A8E83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D10D0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0CA63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550DF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00:02</w:t>
                  </w:r>
                </w:p>
              </w:tc>
            </w:tr>
            <w:tr w:rsidR="002968FB" w:rsidRPr="00AE2ADC" w14:paraId="0165C98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523B3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B74C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3F823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8F1C432" w14:textId="77777777" w:rsidR="002968FB" w:rsidRPr="00AE2ADC" w:rsidRDefault="002968FB" w:rsidP="008566C4">
            <w:pPr>
              <w:spacing w:after="0" w:line="240" w:lineRule="auto"/>
              <w:jc w:val="left"/>
              <w:rPr>
                <w:rFonts w:cs="Arial"/>
              </w:rPr>
            </w:pPr>
          </w:p>
        </w:tc>
        <w:tc>
          <w:tcPr>
            <w:tcW w:w="149" w:type="dxa"/>
          </w:tcPr>
          <w:p w14:paraId="2E007E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742F05DA" w14:textId="77777777" w:rsidTr="008566C4">
        <w:trPr>
          <w:trHeight w:val="80"/>
        </w:trPr>
        <w:tc>
          <w:tcPr>
            <w:tcW w:w="54" w:type="dxa"/>
          </w:tcPr>
          <w:p w14:paraId="06AD361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E01E534" w14:textId="77777777" w:rsidR="002968FB" w:rsidRPr="00AE2ADC" w:rsidRDefault="002968FB" w:rsidP="008566C4">
            <w:pPr>
              <w:pStyle w:val="EmptyCellLayoutStyle"/>
              <w:spacing w:after="0" w:line="240" w:lineRule="auto"/>
              <w:rPr>
                <w:rFonts w:ascii="Arial" w:hAnsi="Arial" w:cs="Arial"/>
              </w:rPr>
            </w:pPr>
          </w:p>
        </w:tc>
        <w:tc>
          <w:tcPr>
            <w:tcW w:w="149" w:type="dxa"/>
          </w:tcPr>
          <w:p w14:paraId="69C2E098" w14:textId="77777777" w:rsidR="002968FB" w:rsidRPr="00AE2ADC" w:rsidRDefault="002968FB" w:rsidP="008566C4">
            <w:pPr>
              <w:pStyle w:val="EmptyCellLayoutStyle"/>
              <w:spacing w:after="0" w:line="240" w:lineRule="auto"/>
              <w:rPr>
                <w:rFonts w:ascii="Arial" w:hAnsi="Arial" w:cs="Arial"/>
              </w:rPr>
            </w:pPr>
          </w:p>
        </w:tc>
      </w:tr>
    </w:tbl>
    <w:p w14:paraId="4B0065D8" w14:textId="77777777" w:rsidR="002968FB" w:rsidRPr="00AE2ADC" w:rsidRDefault="002968FB" w:rsidP="002968FB">
      <w:pPr>
        <w:spacing w:after="0" w:line="240" w:lineRule="auto"/>
        <w:jc w:val="left"/>
        <w:rPr>
          <w:rFonts w:cs="Arial"/>
        </w:rPr>
      </w:pPr>
    </w:p>
    <w:p w14:paraId="694FEDCD"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Пул ресурсов по умолчанию SQL Server 2014</w:t>
      </w:r>
    </w:p>
    <w:p w14:paraId="3A62C59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Пул ресурсов по умолчанию SQL Server 2014</w:t>
      </w:r>
    </w:p>
    <w:p w14:paraId="7A43E05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Пул ресурсов по умолчанию SQL Server 2014 обнаружения</w:t>
      </w:r>
    </w:p>
    <w:p w14:paraId="19024E5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пулов ресурсов ядер СУБД</w:t>
      </w:r>
    </w:p>
    <w:p w14:paraId="08830B5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пулы ресурсов для данного экземпляра ядра СУБД SQL Server 2014.</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796402F9" w14:textId="77777777" w:rsidTr="008566C4">
        <w:trPr>
          <w:trHeight w:val="54"/>
        </w:trPr>
        <w:tc>
          <w:tcPr>
            <w:tcW w:w="54" w:type="dxa"/>
          </w:tcPr>
          <w:p w14:paraId="2656A5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190A3A" w14:textId="77777777" w:rsidR="002968FB" w:rsidRPr="00AE2ADC" w:rsidRDefault="002968FB" w:rsidP="008566C4">
            <w:pPr>
              <w:pStyle w:val="EmptyCellLayoutStyle"/>
              <w:spacing w:after="0" w:line="240" w:lineRule="auto"/>
              <w:rPr>
                <w:rFonts w:ascii="Arial" w:hAnsi="Arial" w:cs="Arial"/>
              </w:rPr>
            </w:pPr>
          </w:p>
        </w:tc>
        <w:tc>
          <w:tcPr>
            <w:tcW w:w="149" w:type="dxa"/>
          </w:tcPr>
          <w:p w14:paraId="0CAA39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9BC4A0" w14:textId="77777777" w:rsidTr="008566C4">
        <w:tc>
          <w:tcPr>
            <w:tcW w:w="54" w:type="dxa"/>
          </w:tcPr>
          <w:p w14:paraId="0CD314C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08F434E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D0D5C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EA5478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5B6980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A0994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B9DE69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3A33D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77E5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B7FDE5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480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49D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BAC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287E1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38111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985BB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A6DFC8A" w14:textId="77777777" w:rsidR="002968FB" w:rsidRPr="00AE2ADC" w:rsidRDefault="002968FB" w:rsidP="008566C4">
                  <w:pPr>
                    <w:spacing w:after="0" w:line="240" w:lineRule="auto"/>
                    <w:jc w:val="left"/>
                    <w:rPr>
                      <w:rFonts w:cs="Arial"/>
                    </w:rPr>
                  </w:pPr>
                </w:p>
              </w:tc>
            </w:tr>
            <w:tr w:rsidR="002968FB" w:rsidRPr="00AE2ADC" w14:paraId="6FE282F1"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81EA5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AC53B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B859C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FC65CFF" w14:textId="77777777" w:rsidR="002968FB" w:rsidRPr="00AE2ADC" w:rsidRDefault="002968FB" w:rsidP="008566C4">
            <w:pPr>
              <w:spacing w:after="0" w:line="240" w:lineRule="auto"/>
              <w:jc w:val="left"/>
              <w:rPr>
                <w:rFonts w:cs="Arial"/>
              </w:rPr>
            </w:pPr>
          </w:p>
        </w:tc>
        <w:tc>
          <w:tcPr>
            <w:tcW w:w="149" w:type="dxa"/>
          </w:tcPr>
          <w:p w14:paraId="57EA8FC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D637D1" w14:textId="77777777" w:rsidTr="008566C4">
        <w:trPr>
          <w:trHeight w:val="80"/>
        </w:trPr>
        <w:tc>
          <w:tcPr>
            <w:tcW w:w="54" w:type="dxa"/>
          </w:tcPr>
          <w:p w14:paraId="5ED3127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77CE4B" w14:textId="77777777" w:rsidR="002968FB" w:rsidRPr="00AE2ADC" w:rsidRDefault="002968FB" w:rsidP="008566C4">
            <w:pPr>
              <w:pStyle w:val="EmptyCellLayoutStyle"/>
              <w:spacing w:after="0" w:line="240" w:lineRule="auto"/>
              <w:rPr>
                <w:rFonts w:ascii="Arial" w:hAnsi="Arial" w:cs="Arial"/>
              </w:rPr>
            </w:pPr>
          </w:p>
        </w:tc>
        <w:tc>
          <w:tcPr>
            <w:tcW w:w="149" w:type="dxa"/>
          </w:tcPr>
          <w:p w14:paraId="29321181" w14:textId="77777777" w:rsidR="002968FB" w:rsidRPr="00AE2ADC" w:rsidRDefault="002968FB" w:rsidP="008566C4">
            <w:pPr>
              <w:pStyle w:val="EmptyCellLayoutStyle"/>
              <w:spacing w:after="0" w:line="240" w:lineRule="auto"/>
              <w:rPr>
                <w:rFonts w:ascii="Arial" w:hAnsi="Arial" w:cs="Arial"/>
              </w:rPr>
            </w:pPr>
          </w:p>
        </w:tc>
      </w:tr>
    </w:tbl>
    <w:p w14:paraId="3527F803" w14:textId="77777777" w:rsidR="002968FB" w:rsidRPr="00AE2ADC" w:rsidRDefault="002968FB" w:rsidP="002968FB">
      <w:pPr>
        <w:spacing w:after="0" w:line="240" w:lineRule="auto"/>
        <w:jc w:val="left"/>
        <w:rPr>
          <w:rFonts w:cs="Arial"/>
        </w:rPr>
      </w:pPr>
    </w:p>
    <w:p w14:paraId="59624F93"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Начальное значение установки SQL Server 2014</w:t>
      </w:r>
    </w:p>
    <w:p w14:paraId="2B93A07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 начальное значение для установки Microsoft SQL Server 2014. Данный объект указывает, что определенный компьютер сервера содержит установку Microsoft SQL Server 2014.</w:t>
      </w:r>
    </w:p>
    <w:p w14:paraId="5980DB1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Начальное значение установки SQL Server 2014 — обнаружения</w:t>
      </w:r>
    </w:p>
    <w:p w14:paraId="3F61C89D"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источника установки (начальное значение) СУБД SQL Server 2014</w:t>
      </w:r>
    </w:p>
    <w:p w14:paraId="2559FEE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начальное значение для установки Microsoft SQL Server 2014. Данный объект указывает, что определенный компьютер сервера содержит установку Microsoft SQL Server 2014.</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2D7C97E" w14:textId="77777777" w:rsidTr="008566C4">
        <w:trPr>
          <w:trHeight w:val="54"/>
        </w:trPr>
        <w:tc>
          <w:tcPr>
            <w:tcW w:w="54" w:type="dxa"/>
          </w:tcPr>
          <w:p w14:paraId="0894FC4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69DE14A" w14:textId="77777777" w:rsidR="002968FB" w:rsidRPr="00AE2ADC" w:rsidRDefault="002968FB" w:rsidP="008566C4">
            <w:pPr>
              <w:pStyle w:val="EmptyCellLayoutStyle"/>
              <w:spacing w:after="0" w:line="240" w:lineRule="auto"/>
              <w:rPr>
                <w:rFonts w:ascii="Arial" w:hAnsi="Arial" w:cs="Arial"/>
              </w:rPr>
            </w:pPr>
          </w:p>
        </w:tc>
        <w:tc>
          <w:tcPr>
            <w:tcW w:w="149" w:type="dxa"/>
          </w:tcPr>
          <w:p w14:paraId="01D8BD0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CA5A7C5" w14:textId="77777777" w:rsidTr="008566C4">
        <w:tc>
          <w:tcPr>
            <w:tcW w:w="54" w:type="dxa"/>
          </w:tcPr>
          <w:p w14:paraId="5B59E9D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1D4C9D13"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36C28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5DA94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F34F29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0F8736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3297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2DE78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BCD606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EC86AE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6715A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5AE2B73"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5C5C2A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bl>
          <w:p w14:paraId="79B95C7B" w14:textId="77777777" w:rsidR="002968FB" w:rsidRPr="00AE2ADC" w:rsidRDefault="002968FB" w:rsidP="008566C4">
            <w:pPr>
              <w:spacing w:after="0" w:line="240" w:lineRule="auto"/>
              <w:jc w:val="left"/>
              <w:rPr>
                <w:rFonts w:cs="Arial"/>
              </w:rPr>
            </w:pPr>
          </w:p>
        </w:tc>
        <w:tc>
          <w:tcPr>
            <w:tcW w:w="149" w:type="dxa"/>
          </w:tcPr>
          <w:p w14:paraId="571DC89A"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315F5A" w14:textId="77777777" w:rsidTr="008566C4">
        <w:trPr>
          <w:trHeight w:val="80"/>
        </w:trPr>
        <w:tc>
          <w:tcPr>
            <w:tcW w:w="54" w:type="dxa"/>
          </w:tcPr>
          <w:p w14:paraId="6A21F2A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66D273" w14:textId="77777777" w:rsidR="002968FB" w:rsidRPr="00AE2ADC" w:rsidRDefault="002968FB" w:rsidP="008566C4">
            <w:pPr>
              <w:pStyle w:val="EmptyCellLayoutStyle"/>
              <w:spacing w:after="0" w:line="240" w:lineRule="auto"/>
              <w:rPr>
                <w:rFonts w:ascii="Arial" w:hAnsi="Arial" w:cs="Arial"/>
              </w:rPr>
            </w:pPr>
          </w:p>
        </w:tc>
        <w:tc>
          <w:tcPr>
            <w:tcW w:w="149" w:type="dxa"/>
          </w:tcPr>
          <w:p w14:paraId="0AA46132" w14:textId="77777777" w:rsidR="002968FB" w:rsidRPr="00AE2ADC" w:rsidRDefault="002968FB" w:rsidP="008566C4">
            <w:pPr>
              <w:pStyle w:val="EmptyCellLayoutStyle"/>
              <w:spacing w:after="0" w:line="240" w:lineRule="auto"/>
              <w:rPr>
                <w:rFonts w:ascii="Arial" w:hAnsi="Arial" w:cs="Arial"/>
              </w:rPr>
            </w:pPr>
          </w:p>
        </w:tc>
      </w:tr>
    </w:tbl>
    <w:p w14:paraId="0423F5A3" w14:textId="77777777" w:rsidR="002968FB" w:rsidRPr="00AE2ADC" w:rsidRDefault="002968FB" w:rsidP="002968FB">
      <w:pPr>
        <w:spacing w:after="0" w:line="240" w:lineRule="auto"/>
        <w:jc w:val="left"/>
        <w:rPr>
          <w:rFonts w:cs="Arial"/>
        </w:rPr>
      </w:pPr>
    </w:p>
    <w:p w14:paraId="72931DF1"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Начальное значение установки SQL Server 2014 — правила (предупреждения)</w:t>
      </w:r>
    </w:p>
    <w:p w14:paraId="10F09B7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сбой обнаружения</w:t>
      </w:r>
    </w:p>
    <w:p w14:paraId="7987FF4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Сбой обнаружения MSSQL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7084E76" w14:textId="77777777" w:rsidTr="008566C4">
        <w:trPr>
          <w:trHeight w:val="54"/>
        </w:trPr>
        <w:tc>
          <w:tcPr>
            <w:tcW w:w="54" w:type="dxa"/>
          </w:tcPr>
          <w:p w14:paraId="715A81E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36F6E7" w14:textId="77777777" w:rsidR="002968FB" w:rsidRPr="00AE2ADC" w:rsidRDefault="002968FB" w:rsidP="008566C4">
            <w:pPr>
              <w:pStyle w:val="EmptyCellLayoutStyle"/>
              <w:spacing w:after="0" w:line="240" w:lineRule="auto"/>
              <w:rPr>
                <w:rFonts w:ascii="Arial" w:hAnsi="Arial" w:cs="Arial"/>
              </w:rPr>
            </w:pPr>
          </w:p>
        </w:tc>
        <w:tc>
          <w:tcPr>
            <w:tcW w:w="149" w:type="dxa"/>
          </w:tcPr>
          <w:p w14:paraId="2FAAD05D" w14:textId="77777777" w:rsidR="002968FB" w:rsidRPr="00AE2ADC" w:rsidRDefault="002968FB" w:rsidP="008566C4">
            <w:pPr>
              <w:pStyle w:val="EmptyCellLayoutStyle"/>
              <w:spacing w:after="0" w:line="240" w:lineRule="auto"/>
              <w:rPr>
                <w:rFonts w:ascii="Arial" w:hAnsi="Arial" w:cs="Arial"/>
              </w:rPr>
            </w:pPr>
          </w:p>
        </w:tc>
      </w:tr>
      <w:tr w:rsidR="002968FB" w:rsidRPr="00AE2ADC" w14:paraId="64BE719E" w14:textId="77777777" w:rsidTr="008566C4">
        <w:tc>
          <w:tcPr>
            <w:tcW w:w="54" w:type="dxa"/>
          </w:tcPr>
          <w:p w14:paraId="24B6D41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9237D1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4F269C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2D14D8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97805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55B14F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181F1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12841F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078622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1C298B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2402B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2C0385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33E8D6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DAFC7B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6922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967567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C6E473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044E845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8DF8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09155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95B5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5336E8CC" w14:textId="77777777" w:rsidR="002968FB" w:rsidRPr="00AE2ADC" w:rsidRDefault="002968FB" w:rsidP="008566C4">
            <w:pPr>
              <w:spacing w:after="0" w:line="240" w:lineRule="auto"/>
              <w:jc w:val="left"/>
              <w:rPr>
                <w:rFonts w:cs="Arial"/>
              </w:rPr>
            </w:pPr>
          </w:p>
        </w:tc>
        <w:tc>
          <w:tcPr>
            <w:tcW w:w="149" w:type="dxa"/>
          </w:tcPr>
          <w:p w14:paraId="7C8DBDF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68C62D" w14:textId="77777777" w:rsidTr="008566C4">
        <w:trPr>
          <w:trHeight w:val="80"/>
        </w:trPr>
        <w:tc>
          <w:tcPr>
            <w:tcW w:w="54" w:type="dxa"/>
          </w:tcPr>
          <w:p w14:paraId="7919AB0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8C29284" w14:textId="77777777" w:rsidR="002968FB" w:rsidRPr="00AE2ADC" w:rsidRDefault="002968FB" w:rsidP="008566C4">
            <w:pPr>
              <w:pStyle w:val="EmptyCellLayoutStyle"/>
              <w:spacing w:after="0" w:line="240" w:lineRule="auto"/>
              <w:rPr>
                <w:rFonts w:ascii="Arial" w:hAnsi="Arial" w:cs="Arial"/>
              </w:rPr>
            </w:pPr>
          </w:p>
        </w:tc>
        <w:tc>
          <w:tcPr>
            <w:tcW w:w="149" w:type="dxa"/>
          </w:tcPr>
          <w:p w14:paraId="0B7BB8AF" w14:textId="77777777" w:rsidR="002968FB" w:rsidRPr="00AE2ADC" w:rsidRDefault="002968FB" w:rsidP="008566C4">
            <w:pPr>
              <w:pStyle w:val="EmptyCellLayoutStyle"/>
              <w:spacing w:after="0" w:line="240" w:lineRule="auto"/>
              <w:rPr>
                <w:rFonts w:ascii="Arial" w:hAnsi="Arial" w:cs="Arial"/>
              </w:rPr>
            </w:pPr>
          </w:p>
        </w:tc>
      </w:tr>
    </w:tbl>
    <w:p w14:paraId="62877374" w14:textId="77777777" w:rsidR="002968FB" w:rsidRPr="00AE2ADC" w:rsidRDefault="002968FB" w:rsidP="002968FB">
      <w:pPr>
        <w:spacing w:after="0" w:line="240" w:lineRule="auto"/>
        <w:jc w:val="left"/>
        <w:rPr>
          <w:rFonts w:cs="Arial"/>
        </w:rPr>
      </w:pPr>
    </w:p>
    <w:p w14:paraId="0165117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экземпляров SQL Server 2014</w:t>
      </w:r>
    </w:p>
    <w:p w14:paraId="1D5AEFE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экземпляры ядер СУБД SQL Server 2014.</w:t>
      </w:r>
    </w:p>
    <w:p w14:paraId="44B207D9"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экземпляров SQL Server 2014 — обнаружения</w:t>
      </w:r>
    </w:p>
    <w:p w14:paraId="7CE3E52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экземпляров SQL Server 2014</w:t>
      </w:r>
    </w:p>
    <w:p w14:paraId="4DDA550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экземпляров SQL Server 2014 всеми ядрами СУБД SQL Server 2014.</w:t>
      </w:r>
    </w:p>
    <w:p w14:paraId="4BFC6A78" w14:textId="77777777" w:rsidR="002968FB" w:rsidRPr="00AE2ADC" w:rsidRDefault="002968FB" w:rsidP="002968FB">
      <w:pPr>
        <w:spacing w:after="0" w:line="240" w:lineRule="auto"/>
        <w:jc w:val="left"/>
        <w:rPr>
          <w:rFonts w:cs="Arial"/>
        </w:rPr>
      </w:pPr>
    </w:p>
    <w:p w14:paraId="2D8D6CA4"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Службы SQL Server 2014 Integration Services</w:t>
      </w:r>
    </w:p>
    <w:p w14:paraId="258D8A6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Установка служб Microsoft SQL Server 2014 Integration Services.</w:t>
      </w:r>
    </w:p>
    <w:p w14:paraId="4203351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Службы SQL Server 2014 Integration Services — обнаружения</w:t>
      </w:r>
    </w:p>
    <w:p w14:paraId="1018522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служб SQL Server 2014 Integration Services (сервер Windows Server)</w:t>
      </w:r>
    </w:p>
    <w:p w14:paraId="10146EB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операция обнаружения объектов определяет, установлены ли службы SQL Server 2014 Integrate Services.</w:t>
      </w:r>
    </w:p>
    <w:tbl>
      <w:tblPr>
        <w:tblW w:w="0" w:type="auto"/>
        <w:tblCellMar>
          <w:left w:w="0" w:type="dxa"/>
          <w:right w:w="0" w:type="dxa"/>
        </w:tblCellMar>
        <w:tblLook w:val="0000" w:firstRow="0" w:lastRow="0" w:firstColumn="0" w:lastColumn="0" w:noHBand="0" w:noVBand="0"/>
      </w:tblPr>
      <w:tblGrid>
        <w:gridCol w:w="38"/>
        <w:gridCol w:w="8500"/>
        <w:gridCol w:w="102"/>
      </w:tblGrid>
      <w:tr w:rsidR="002968FB" w:rsidRPr="00AE2ADC" w14:paraId="1AFD7205" w14:textId="77777777" w:rsidTr="008566C4">
        <w:trPr>
          <w:trHeight w:val="54"/>
        </w:trPr>
        <w:tc>
          <w:tcPr>
            <w:tcW w:w="54" w:type="dxa"/>
          </w:tcPr>
          <w:p w14:paraId="7AE9614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6462DCB" w14:textId="77777777" w:rsidR="002968FB" w:rsidRPr="00AE2ADC" w:rsidRDefault="002968FB" w:rsidP="008566C4">
            <w:pPr>
              <w:pStyle w:val="EmptyCellLayoutStyle"/>
              <w:spacing w:after="0" w:line="240" w:lineRule="auto"/>
              <w:rPr>
                <w:rFonts w:ascii="Arial" w:hAnsi="Arial" w:cs="Arial"/>
              </w:rPr>
            </w:pPr>
          </w:p>
        </w:tc>
        <w:tc>
          <w:tcPr>
            <w:tcW w:w="149" w:type="dxa"/>
          </w:tcPr>
          <w:p w14:paraId="2D57C3C0"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8B27F9" w14:textId="77777777" w:rsidTr="008566C4">
        <w:tc>
          <w:tcPr>
            <w:tcW w:w="54" w:type="dxa"/>
          </w:tcPr>
          <w:p w14:paraId="080BF86C"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15"/>
              <w:gridCol w:w="2898"/>
              <w:gridCol w:w="2759"/>
            </w:tblGrid>
            <w:tr w:rsidR="002968FB" w:rsidRPr="00AE2ADC" w14:paraId="2E5DB1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E45E9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B0C682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6058F7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4E9DA2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B7543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CA420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76A0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CB5E7E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A6294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2DF7C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2A4F0C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bl>
          <w:p w14:paraId="198E21B9" w14:textId="77777777" w:rsidR="002968FB" w:rsidRPr="00AE2ADC" w:rsidRDefault="002968FB" w:rsidP="008566C4">
            <w:pPr>
              <w:spacing w:after="0" w:line="240" w:lineRule="auto"/>
              <w:jc w:val="left"/>
              <w:rPr>
                <w:rFonts w:cs="Arial"/>
              </w:rPr>
            </w:pPr>
          </w:p>
        </w:tc>
        <w:tc>
          <w:tcPr>
            <w:tcW w:w="149" w:type="dxa"/>
          </w:tcPr>
          <w:p w14:paraId="7CB06E7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E65AA6F" w14:textId="77777777" w:rsidTr="008566C4">
        <w:trPr>
          <w:trHeight w:val="80"/>
        </w:trPr>
        <w:tc>
          <w:tcPr>
            <w:tcW w:w="54" w:type="dxa"/>
          </w:tcPr>
          <w:p w14:paraId="5089336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A86D0BD" w14:textId="77777777" w:rsidR="002968FB" w:rsidRPr="00AE2ADC" w:rsidRDefault="002968FB" w:rsidP="008566C4">
            <w:pPr>
              <w:pStyle w:val="EmptyCellLayoutStyle"/>
              <w:spacing w:after="0" w:line="240" w:lineRule="auto"/>
              <w:rPr>
                <w:rFonts w:ascii="Arial" w:hAnsi="Arial" w:cs="Arial"/>
              </w:rPr>
            </w:pPr>
          </w:p>
        </w:tc>
        <w:tc>
          <w:tcPr>
            <w:tcW w:w="149" w:type="dxa"/>
          </w:tcPr>
          <w:p w14:paraId="6102AAF7" w14:textId="77777777" w:rsidR="002968FB" w:rsidRPr="00AE2ADC" w:rsidRDefault="002968FB" w:rsidP="008566C4">
            <w:pPr>
              <w:pStyle w:val="EmptyCellLayoutStyle"/>
              <w:spacing w:after="0" w:line="240" w:lineRule="auto"/>
              <w:rPr>
                <w:rFonts w:ascii="Arial" w:hAnsi="Arial" w:cs="Arial"/>
              </w:rPr>
            </w:pPr>
          </w:p>
        </w:tc>
      </w:tr>
    </w:tbl>
    <w:p w14:paraId="5D4842F5" w14:textId="77777777" w:rsidR="002968FB" w:rsidRPr="00AE2ADC" w:rsidRDefault="002968FB" w:rsidP="002968FB">
      <w:pPr>
        <w:spacing w:after="0" w:line="240" w:lineRule="auto"/>
        <w:jc w:val="left"/>
        <w:rPr>
          <w:rFonts w:cs="Arial"/>
        </w:rPr>
      </w:pPr>
    </w:p>
    <w:p w14:paraId="383D9AA7"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Службы Integration Services SQL Server 2014 — базовые мониторы</w:t>
      </w:r>
    </w:p>
    <w:p w14:paraId="2E62D6D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Служба Windows: SQL Server Integration Services</w:t>
      </w:r>
    </w:p>
    <w:p w14:paraId="20D94F6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Этот монитор проверяет состояние службы SQL Server Integration Services.</w:t>
      </w:r>
      <w:r w:rsidRPr="00AE2ADC">
        <w:rPr>
          <w:rFonts w:eastAsia="Calibri" w:cs="Arial"/>
          <w:color w:val="000000"/>
          <w:sz w:val="22"/>
          <w:lang w:bidi="ru-RU"/>
        </w:rPr>
        <w:br/>
        <w:t>Обратите внимание на то, что все выпуски SQL Express поддерживают только мастер импорта и экспорта SQL Server, а также встроенные соединители источника данных. Соответствующий объект (служба) не обнаружен.</w:t>
      </w:r>
    </w:p>
    <w:tbl>
      <w:tblPr>
        <w:tblW w:w="0" w:type="auto"/>
        <w:tblCellMar>
          <w:left w:w="0" w:type="dxa"/>
          <w:right w:w="0" w:type="dxa"/>
        </w:tblCellMar>
        <w:tblLook w:val="0000" w:firstRow="0" w:lastRow="0" w:firstColumn="0" w:lastColumn="0" w:noHBand="0" w:noVBand="0"/>
      </w:tblPr>
      <w:tblGrid>
        <w:gridCol w:w="36"/>
        <w:gridCol w:w="8507"/>
        <w:gridCol w:w="97"/>
      </w:tblGrid>
      <w:tr w:rsidR="002968FB" w:rsidRPr="00AE2ADC" w14:paraId="5EF777EE" w14:textId="77777777" w:rsidTr="008566C4">
        <w:trPr>
          <w:trHeight w:val="54"/>
        </w:trPr>
        <w:tc>
          <w:tcPr>
            <w:tcW w:w="54" w:type="dxa"/>
          </w:tcPr>
          <w:p w14:paraId="4BC7CC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B0113E6" w14:textId="77777777" w:rsidR="002968FB" w:rsidRPr="00AE2ADC" w:rsidRDefault="002968FB" w:rsidP="008566C4">
            <w:pPr>
              <w:pStyle w:val="EmptyCellLayoutStyle"/>
              <w:spacing w:after="0" w:line="240" w:lineRule="auto"/>
              <w:rPr>
                <w:rFonts w:ascii="Arial" w:hAnsi="Arial" w:cs="Arial"/>
              </w:rPr>
            </w:pPr>
          </w:p>
        </w:tc>
        <w:tc>
          <w:tcPr>
            <w:tcW w:w="149" w:type="dxa"/>
          </w:tcPr>
          <w:p w14:paraId="0365443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908BCFA" w14:textId="77777777" w:rsidTr="008566C4">
        <w:tc>
          <w:tcPr>
            <w:tcW w:w="54" w:type="dxa"/>
          </w:tcPr>
          <w:p w14:paraId="56C0BFE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922"/>
              <w:gridCol w:w="2876"/>
              <w:gridCol w:w="2681"/>
            </w:tblGrid>
            <w:tr w:rsidR="002968FB" w:rsidRPr="00AE2ADC" w14:paraId="7DCF3282"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B8EBD9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E0CE87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3EA1B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B27A53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0D1B28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BB566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8EDF0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E06B8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AFB00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A3C27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C2D8DF"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5DBCE12A"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2D870C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Предупреждать только в случае, если запуск службы имеет тип «Автоматический»</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46A8AB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Может принимать только значения true или false.  Если значение равно false, то предупреждения инициируются независимо от типа запуска.  По </w:t>
                  </w:r>
                  <w:r w:rsidRPr="00AE2ADC">
                    <w:rPr>
                      <w:rFonts w:eastAsia="Calibri" w:cs="Arial"/>
                      <w:color w:val="000000"/>
                      <w:sz w:val="22"/>
                      <w:lang w:bidi="ru-RU"/>
                    </w:rPr>
                    <w:lastRenderedPageBreak/>
                    <w:t>умолчанию задано значение true.</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6581F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true</w:t>
                  </w:r>
                </w:p>
              </w:tc>
            </w:tr>
          </w:tbl>
          <w:p w14:paraId="3216F189" w14:textId="77777777" w:rsidR="002968FB" w:rsidRPr="00AE2ADC" w:rsidRDefault="002968FB" w:rsidP="008566C4">
            <w:pPr>
              <w:spacing w:after="0" w:line="240" w:lineRule="auto"/>
              <w:jc w:val="left"/>
              <w:rPr>
                <w:rFonts w:cs="Arial"/>
              </w:rPr>
            </w:pPr>
          </w:p>
        </w:tc>
        <w:tc>
          <w:tcPr>
            <w:tcW w:w="149" w:type="dxa"/>
          </w:tcPr>
          <w:p w14:paraId="353CD01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1FFE049" w14:textId="77777777" w:rsidTr="008566C4">
        <w:trPr>
          <w:trHeight w:val="80"/>
        </w:trPr>
        <w:tc>
          <w:tcPr>
            <w:tcW w:w="54" w:type="dxa"/>
          </w:tcPr>
          <w:p w14:paraId="5F46B7D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7084246" w14:textId="77777777" w:rsidR="002968FB" w:rsidRPr="00AE2ADC" w:rsidRDefault="002968FB" w:rsidP="008566C4">
            <w:pPr>
              <w:pStyle w:val="EmptyCellLayoutStyle"/>
              <w:spacing w:after="0" w:line="240" w:lineRule="auto"/>
              <w:rPr>
                <w:rFonts w:ascii="Arial" w:hAnsi="Arial" w:cs="Arial"/>
              </w:rPr>
            </w:pPr>
          </w:p>
        </w:tc>
        <w:tc>
          <w:tcPr>
            <w:tcW w:w="149" w:type="dxa"/>
          </w:tcPr>
          <w:p w14:paraId="52E3389E" w14:textId="77777777" w:rsidR="002968FB" w:rsidRPr="00AE2ADC" w:rsidRDefault="002968FB" w:rsidP="008566C4">
            <w:pPr>
              <w:pStyle w:val="EmptyCellLayoutStyle"/>
              <w:spacing w:after="0" w:line="240" w:lineRule="auto"/>
              <w:rPr>
                <w:rFonts w:ascii="Arial" w:hAnsi="Arial" w:cs="Arial"/>
              </w:rPr>
            </w:pPr>
          </w:p>
        </w:tc>
      </w:tr>
    </w:tbl>
    <w:p w14:paraId="004C3707" w14:textId="77777777" w:rsidR="002968FB" w:rsidRPr="00AE2ADC" w:rsidRDefault="002968FB" w:rsidP="002968FB">
      <w:pPr>
        <w:spacing w:after="0" w:line="240" w:lineRule="auto"/>
        <w:jc w:val="left"/>
        <w:rPr>
          <w:rFonts w:cs="Arial"/>
        </w:rPr>
      </w:pPr>
    </w:p>
    <w:p w14:paraId="06E7A73E"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Службы SQL Server 2014 Integration Services — правила (предупреждения)</w:t>
      </w:r>
    </w:p>
    <w:p w14:paraId="0007A2A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служба IS предприняла попытку остановить запущенный пакет</w:t>
      </w:r>
    </w:p>
    <w:p w14:paraId="3FF6F00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Служба интеграции Integration Services была использована для отправки запроса среде выполнения служб Integration Services, чтобы остановить выполнение пакета. Примечание. По умолчанию это правило отключено. Если нужно его включить, то пользуйтесь переопределениями.</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440B438" w14:textId="77777777" w:rsidTr="008566C4">
        <w:trPr>
          <w:trHeight w:val="54"/>
        </w:trPr>
        <w:tc>
          <w:tcPr>
            <w:tcW w:w="54" w:type="dxa"/>
          </w:tcPr>
          <w:p w14:paraId="7F63A05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0B92C9" w14:textId="77777777" w:rsidR="002968FB" w:rsidRPr="00AE2ADC" w:rsidRDefault="002968FB" w:rsidP="008566C4">
            <w:pPr>
              <w:pStyle w:val="EmptyCellLayoutStyle"/>
              <w:spacing w:after="0" w:line="240" w:lineRule="auto"/>
              <w:rPr>
                <w:rFonts w:ascii="Arial" w:hAnsi="Arial" w:cs="Arial"/>
              </w:rPr>
            </w:pPr>
          </w:p>
        </w:tc>
        <w:tc>
          <w:tcPr>
            <w:tcW w:w="149" w:type="dxa"/>
          </w:tcPr>
          <w:p w14:paraId="530AE6AF" w14:textId="77777777" w:rsidR="002968FB" w:rsidRPr="00AE2ADC" w:rsidRDefault="002968FB" w:rsidP="008566C4">
            <w:pPr>
              <w:pStyle w:val="EmptyCellLayoutStyle"/>
              <w:spacing w:after="0" w:line="240" w:lineRule="auto"/>
              <w:rPr>
                <w:rFonts w:ascii="Arial" w:hAnsi="Arial" w:cs="Arial"/>
              </w:rPr>
            </w:pPr>
          </w:p>
        </w:tc>
      </w:tr>
      <w:tr w:rsidR="002968FB" w:rsidRPr="00AE2ADC" w14:paraId="1B5DDA0A" w14:textId="77777777" w:rsidTr="008566C4">
        <w:tc>
          <w:tcPr>
            <w:tcW w:w="54" w:type="dxa"/>
          </w:tcPr>
          <w:p w14:paraId="214EB0B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0AD5A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2DE5D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7BBD5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BFCE5D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31670A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B352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6BAC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9D1076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Нет</w:t>
                  </w:r>
                </w:p>
              </w:tc>
            </w:tr>
            <w:tr w:rsidR="002968FB" w:rsidRPr="00AE2ADC" w14:paraId="1008E9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EEBCBB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6F430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0F5C811"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02455F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F95F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9DEE5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05AF5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493B02E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D041D1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1DC9BC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751D3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77EA7A41" w14:textId="77777777" w:rsidR="002968FB" w:rsidRPr="00AE2ADC" w:rsidRDefault="002968FB" w:rsidP="008566C4">
            <w:pPr>
              <w:spacing w:after="0" w:line="240" w:lineRule="auto"/>
              <w:jc w:val="left"/>
              <w:rPr>
                <w:rFonts w:cs="Arial"/>
              </w:rPr>
            </w:pPr>
          </w:p>
        </w:tc>
        <w:tc>
          <w:tcPr>
            <w:tcW w:w="149" w:type="dxa"/>
          </w:tcPr>
          <w:p w14:paraId="79610DDD"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6D7193" w14:textId="77777777" w:rsidTr="008566C4">
        <w:trPr>
          <w:trHeight w:val="80"/>
        </w:trPr>
        <w:tc>
          <w:tcPr>
            <w:tcW w:w="54" w:type="dxa"/>
          </w:tcPr>
          <w:p w14:paraId="7A8263C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739F72B" w14:textId="77777777" w:rsidR="002968FB" w:rsidRPr="00AE2ADC" w:rsidRDefault="002968FB" w:rsidP="008566C4">
            <w:pPr>
              <w:pStyle w:val="EmptyCellLayoutStyle"/>
              <w:spacing w:after="0" w:line="240" w:lineRule="auto"/>
              <w:rPr>
                <w:rFonts w:ascii="Arial" w:hAnsi="Arial" w:cs="Arial"/>
              </w:rPr>
            </w:pPr>
          </w:p>
        </w:tc>
        <w:tc>
          <w:tcPr>
            <w:tcW w:w="149" w:type="dxa"/>
          </w:tcPr>
          <w:p w14:paraId="05CC29D5" w14:textId="77777777" w:rsidR="002968FB" w:rsidRPr="00AE2ADC" w:rsidRDefault="002968FB" w:rsidP="008566C4">
            <w:pPr>
              <w:pStyle w:val="EmptyCellLayoutStyle"/>
              <w:spacing w:after="0" w:line="240" w:lineRule="auto"/>
              <w:rPr>
                <w:rFonts w:ascii="Arial" w:hAnsi="Arial" w:cs="Arial"/>
              </w:rPr>
            </w:pPr>
          </w:p>
        </w:tc>
      </w:tr>
    </w:tbl>
    <w:p w14:paraId="75AAD9C8" w14:textId="77777777" w:rsidR="002968FB" w:rsidRPr="00AE2ADC" w:rsidRDefault="002968FB" w:rsidP="002968FB">
      <w:pPr>
        <w:spacing w:after="0" w:line="240" w:lineRule="auto"/>
        <w:jc w:val="left"/>
        <w:rPr>
          <w:rFonts w:cs="Arial"/>
        </w:rPr>
      </w:pPr>
    </w:p>
    <w:p w14:paraId="3671D58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ошибка пакета IS</w:t>
      </w:r>
    </w:p>
    <w:p w14:paraId="4818757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Сбой пакета во время выполнения.</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ECF795F" w14:textId="77777777" w:rsidTr="008566C4">
        <w:trPr>
          <w:trHeight w:val="54"/>
        </w:trPr>
        <w:tc>
          <w:tcPr>
            <w:tcW w:w="54" w:type="dxa"/>
          </w:tcPr>
          <w:p w14:paraId="6D5FAB5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A3C7F79" w14:textId="77777777" w:rsidR="002968FB" w:rsidRPr="00AE2ADC" w:rsidRDefault="002968FB" w:rsidP="008566C4">
            <w:pPr>
              <w:pStyle w:val="EmptyCellLayoutStyle"/>
              <w:spacing w:after="0" w:line="240" w:lineRule="auto"/>
              <w:rPr>
                <w:rFonts w:ascii="Arial" w:hAnsi="Arial" w:cs="Arial"/>
              </w:rPr>
            </w:pPr>
          </w:p>
        </w:tc>
        <w:tc>
          <w:tcPr>
            <w:tcW w:w="149" w:type="dxa"/>
          </w:tcPr>
          <w:p w14:paraId="4DF30339"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32AA15" w14:textId="77777777" w:rsidTr="008566C4">
        <w:tc>
          <w:tcPr>
            <w:tcW w:w="54" w:type="dxa"/>
          </w:tcPr>
          <w:p w14:paraId="78701F4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55156F5"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06CEB0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D81CF6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FE64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1CF7A0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81E8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EB1BA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34ED1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B73B3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F8902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62976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FB986C2"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4FFAF95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0AB5C7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9062D0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FA0E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758A24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A3D7EC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434E3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8EA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4E56F32F" w14:textId="77777777" w:rsidR="002968FB" w:rsidRPr="00AE2ADC" w:rsidRDefault="002968FB" w:rsidP="008566C4">
            <w:pPr>
              <w:spacing w:after="0" w:line="240" w:lineRule="auto"/>
              <w:jc w:val="left"/>
              <w:rPr>
                <w:rFonts w:cs="Arial"/>
              </w:rPr>
            </w:pPr>
          </w:p>
        </w:tc>
        <w:tc>
          <w:tcPr>
            <w:tcW w:w="149" w:type="dxa"/>
          </w:tcPr>
          <w:p w14:paraId="78BC27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831C7EC" w14:textId="77777777" w:rsidTr="008566C4">
        <w:trPr>
          <w:trHeight w:val="80"/>
        </w:trPr>
        <w:tc>
          <w:tcPr>
            <w:tcW w:w="54" w:type="dxa"/>
          </w:tcPr>
          <w:p w14:paraId="63B3E6C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7A969DD" w14:textId="77777777" w:rsidR="002968FB" w:rsidRPr="00AE2ADC" w:rsidRDefault="002968FB" w:rsidP="008566C4">
            <w:pPr>
              <w:pStyle w:val="EmptyCellLayoutStyle"/>
              <w:spacing w:after="0" w:line="240" w:lineRule="auto"/>
              <w:rPr>
                <w:rFonts w:ascii="Arial" w:hAnsi="Arial" w:cs="Arial"/>
              </w:rPr>
            </w:pPr>
          </w:p>
        </w:tc>
        <w:tc>
          <w:tcPr>
            <w:tcW w:w="149" w:type="dxa"/>
          </w:tcPr>
          <w:p w14:paraId="094F09A6" w14:textId="77777777" w:rsidR="002968FB" w:rsidRPr="00AE2ADC" w:rsidRDefault="002968FB" w:rsidP="008566C4">
            <w:pPr>
              <w:pStyle w:val="EmptyCellLayoutStyle"/>
              <w:spacing w:after="0" w:line="240" w:lineRule="auto"/>
              <w:rPr>
                <w:rFonts w:ascii="Arial" w:hAnsi="Arial" w:cs="Arial"/>
              </w:rPr>
            </w:pPr>
          </w:p>
        </w:tc>
      </w:tr>
    </w:tbl>
    <w:p w14:paraId="68CF7F6D" w14:textId="77777777" w:rsidR="002968FB" w:rsidRPr="00AE2ADC" w:rsidRDefault="002968FB" w:rsidP="002968FB">
      <w:pPr>
        <w:spacing w:after="0" w:line="240" w:lineRule="auto"/>
        <w:jc w:val="left"/>
        <w:rPr>
          <w:rFonts w:cs="Arial"/>
        </w:rPr>
      </w:pPr>
    </w:p>
    <w:p w14:paraId="7B58588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выполнение пакета завершено с ошибкой, так как невозможно загрузить файл контрольных точек</w:t>
      </w:r>
    </w:p>
    <w:p w14:paraId="074839E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запустить пакет, настроенный для использования контрольных точек и файла контрольных точек.</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E77C222" w14:textId="77777777" w:rsidTr="008566C4">
        <w:trPr>
          <w:trHeight w:val="54"/>
        </w:trPr>
        <w:tc>
          <w:tcPr>
            <w:tcW w:w="54" w:type="dxa"/>
          </w:tcPr>
          <w:p w14:paraId="78E1780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C69814" w14:textId="77777777" w:rsidR="002968FB" w:rsidRPr="00AE2ADC" w:rsidRDefault="002968FB" w:rsidP="008566C4">
            <w:pPr>
              <w:pStyle w:val="EmptyCellLayoutStyle"/>
              <w:spacing w:after="0" w:line="240" w:lineRule="auto"/>
              <w:rPr>
                <w:rFonts w:ascii="Arial" w:hAnsi="Arial" w:cs="Arial"/>
              </w:rPr>
            </w:pPr>
          </w:p>
        </w:tc>
        <w:tc>
          <w:tcPr>
            <w:tcW w:w="149" w:type="dxa"/>
          </w:tcPr>
          <w:p w14:paraId="69C53B10"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808A9D" w14:textId="77777777" w:rsidTr="008566C4">
        <w:tc>
          <w:tcPr>
            <w:tcW w:w="54" w:type="dxa"/>
          </w:tcPr>
          <w:p w14:paraId="635F6CB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AC93D4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EDA84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01C919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309D1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02696C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40FD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3A91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6E451E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B5357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3725E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AACB0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43B2050"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6B33DEE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6223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AE59E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5FAA2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1992231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FFABC8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11E55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3B31D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1658FB54" w14:textId="77777777" w:rsidR="002968FB" w:rsidRPr="00AE2ADC" w:rsidRDefault="002968FB" w:rsidP="008566C4">
            <w:pPr>
              <w:spacing w:after="0" w:line="240" w:lineRule="auto"/>
              <w:jc w:val="left"/>
              <w:rPr>
                <w:rFonts w:cs="Arial"/>
              </w:rPr>
            </w:pPr>
          </w:p>
        </w:tc>
        <w:tc>
          <w:tcPr>
            <w:tcW w:w="149" w:type="dxa"/>
          </w:tcPr>
          <w:p w14:paraId="6EAE946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99E7A7" w14:textId="77777777" w:rsidTr="008566C4">
        <w:trPr>
          <w:trHeight w:val="80"/>
        </w:trPr>
        <w:tc>
          <w:tcPr>
            <w:tcW w:w="54" w:type="dxa"/>
          </w:tcPr>
          <w:p w14:paraId="7052764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690B2C7" w14:textId="77777777" w:rsidR="002968FB" w:rsidRPr="00AE2ADC" w:rsidRDefault="002968FB" w:rsidP="008566C4">
            <w:pPr>
              <w:pStyle w:val="EmptyCellLayoutStyle"/>
              <w:spacing w:after="0" w:line="240" w:lineRule="auto"/>
              <w:rPr>
                <w:rFonts w:ascii="Arial" w:hAnsi="Arial" w:cs="Arial"/>
              </w:rPr>
            </w:pPr>
          </w:p>
        </w:tc>
        <w:tc>
          <w:tcPr>
            <w:tcW w:w="149" w:type="dxa"/>
          </w:tcPr>
          <w:p w14:paraId="18273145" w14:textId="77777777" w:rsidR="002968FB" w:rsidRPr="00AE2ADC" w:rsidRDefault="002968FB" w:rsidP="008566C4">
            <w:pPr>
              <w:pStyle w:val="EmptyCellLayoutStyle"/>
              <w:spacing w:after="0" w:line="240" w:lineRule="auto"/>
              <w:rPr>
                <w:rFonts w:ascii="Arial" w:hAnsi="Arial" w:cs="Arial"/>
              </w:rPr>
            </w:pPr>
          </w:p>
        </w:tc>
      </w:tr>
    </w:tbl>
    <w:p w14:paraId="5558C55D" w14:textId="77777777" w:rsidR="002968FB" w:rsidRPr="00AE2ADC" w:rsidRDefault="002968FB" w:rsidP="002968FB">
      <w:pPr>
        <w:spacing w:after="0" w:line="240" w:lineRule="auto"/>
        <w:jc w:val="left"/>
        <w:rPr>
          <w:rFonts w:cs="Arial"/>
        </w:rPr>
      </w:pPr>
    </w:p>
    <w:p w14:paraId="4998568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пакет перезапущен с использованием файла контрольных точек.  Пакет перезапущен из контрольной точки, как и был настроен</w:t>
      </w:r>
    </w:p>
    <w:p w14:paraId="743B64E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Пакет, настроенный для использования контрольных точек, завершился сбоем, а затем был перезапущен с точки сбоя с помощью файла контрольных точек.</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6949CF0E" w14:textId="77777777" w:rsidTr="008566C4">
        <w:trPr>
          <w:trHeight w:val="54"/>
        </w:trPr>
        <w:tc>
          <w:tcPr>
            <w:tcW w:w="54" w:type="dxa"/>
          </w:tcPr>
          <w:p w14:paraId="259B148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96EC5B9" w14:textId="77777777" w:rsidR="002968FB" w:rsidRPr="00AE2ADC" w:rsidRDefault="002968FB" w:rsidP="008566C4">
            <w:pPr>
              <w:pStyle w:val="EmptyCellLayoutStyle"/>
              <w:spacing w:after="0" w:line="240" w:lineRule="auto"/>
              <w:rPr>
                <w:rFonts w:ascii="Arial" w:hAnsi="Arial" w:cs="Arial"/>
              </w:rPr>
            </w:pPr>
          </w:p>
        </w:tc>
        <w:tc>
          <w:tcPr>
            <w:tcW w:w="149" w:type="dxa"/>
          </w:tcPr>
          <w:p w14:paraId="39A425C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6A2D2F" w14:textId="77777777" w:rsidTr="008566C4">
        <w:tc>
          <w:tcPr>
            <w:tcW w:w="54" w:type="dxa"/>
          </w:tcPr>
          <w:p w14:paraId="4F9939C8"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33D910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44A848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9C9E9F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522226F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9FDC69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BF23F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77A9F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63AD4A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68B12D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7B77A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EBE1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8267608"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3A91EE5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05E4E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CE3EB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C1597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A38E66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B715D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72514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498852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23EB26CE" w14:textId="77777777" w:rsidR="002968FB" w:rsidRPr="00AE2ADC" w:rsidRDefault="002968FB" w:rsidP="008566C4">
            <w:pPr>
              <w:spacing w:after="0" w:line="240" w:lineRule="auto"/>
              <w:jc w:val="left"/>
              <w:rPr>
                <w:rFonts w:cs="Arial"/>
              </w:rPr>
            </w:pPr>
          </w:p>
        </w:tc>
        <w:tc>
          <w:tcPr>
            <w:tcW w:w="149" w:type="dxa"/>
          </w:tcPr>
          <w:p w14:paraId="0F3C613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A2701F1" w14:textId="77777777" w:rsidTr="008566C4">
        <w:trPr>
          <w:trHeight w:val="80"/>
        </w:trPr>
        <w:tc>
          <w:tcPr>
            <w:tcW w:w="54" w:type="dxa"/>
          </w:tcPr>
          <w:p w14:paraId="7654325F"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71D5F99" w14:textId="77777777" w:rsidR="002968FB" w:rsidRPr="00AE2ADC" w:rsidRDefault="002968FB" w:rsidP="008566C4">
            <w:pPr>
              <w:pStyle w:val="EmptyCellLayoutStyle"/>
              <w:spacing w:after="0" w:line="240" w:lineRule="auto"/>
              <w:rPr>
                <w:rFonts w:ascii="Arial" w:hAnsi="Arial" w:cs="Arial"/>
              </w:rPr>
            </w:pPr>
          </w:p>
        </w:tc>
        <w:tc>
          <w:tcPr>
            <w:tcW w:w="149" w:type="dxa"/>
          </w:tcPr>
          <w:p w14:paraId="5CE93870" w14:textId="77777777" w:rsidR="002968FB" w:rsidRPr="00AE2ADC" w:rsidRDefault="002968FB" w:rsidP="008566C4">
            <w:pPr>
              <w:pStyle w:val="EmptyCellLayoutStyle"/>
              <w:spacing w:after="0" w:line="240" w:lineRule="auto"/>
              <w:rPr>
                <w:rFonts w:ascii="Arial" w:hAnsi="Arial" w:cs="Arial"/>
              </w:rPr>
            </w:pPr>
          </w:p>
        </w:tc>
      </w:tr>
    </w:tbl>
    <w:p w14:paraId="458271E9" w14:textId="77777777" w:rsidR="002968FB" w:rsidRPr="00AE2ADC" w:rsidRDefault="002968FB" w:rsidP="002968FB">
      <w:pPr>
        <w:spacing w:after="0" w:line="240" w:lineRule="auto"/>
        <w:jc w:val="left"/>
        <w:rPr>
          <w:rFonts w:cs="Arial"/>
        </w:rPr>
      </w:pPr>
    </w:p>
    <w:p w14:paraId="3858DF1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служба IS не смогла загрузить пользовательский файл конфигурации</w:t>
      </w:r>
    </w:p>
    <w:p w14:paraId="44747C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Не удалось загрузить файл конфигурации служб Integration Services во время их запуска. По умолчанию этот файл называется MSDtsSrvr.ini.xml. Однако службы Integration Services можно настроить с помощью параметра реестра на использование файла с любым именем и расположением.</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86885C7" w14:textId="77777777" w:rsidTr="008566C4">
        <w:trPr>
          <w:trHeight w:val="54"/>
        </w:trPr>
        <w:tc>
          <w:tcPr>
            <w:tcW w:w="54" w:type="dxa"/>
          </w:tcPr>
          <w:p w14:paraId="43CCDB5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50737ED" w14:textId="77777777" w:rsidR="002968FB" w:rsidRPr="00AE2ADC" w:rsidRDefault="002968FB" w:rsidP="008566C4">
            <w:pPr>
              <w:pStyle w:val="EmptyCellLayoutStyle"/>
              <w:spacing w:after="0" w:line="240" w:lineRule="auto"/>
              <w:rPr>
                <w:rFonts w:ascii="Arial" w:hAnsi="Arial" w:cs="Arial"/>
              </w:rPr>
            </w:pPr>
          </w:p>
        </w:tc>
        <w:tc>
          <w:tcPr>
            <w:tcW w:w="149" w:type="dxa"/>
          </w:tcPr>
          <w:p w14:paraId="20F95617" w14:textId="77777777" w:rsidR="002968FB" w:rsidRPr="00AE2ADC" w:rsidRDefault="002968FB" w:rsidP="008566C4">
            <w:pPr>
              <w:pStyle w:val="EmptyCellLayoutStyle"/>
              <w:spacing w:after="0" w:line="240" w:lineRule="auto"/>
              <w:rPr>
                <w:rFonts w:ascii="Arial" w:hAnsi="Arial" w:cs="Arial"/>
              </w:rPr>
            </w:pPr>
          </w:p>
        </w:tc>
      </w:tr>
      <w:tr w:rsidR="002968FB" w:rsidRPr="00AE2ADC" w14:paraId="600C9A1C" w14:textId="77777777" w:rsidTr="008566C4">
        <w:tc>
          <w:tcPr>
            <w:tcW w:w="54" w:type="dxa"/>
          </w:tcPr>
          <w:p w14:paraId="7CE0D97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89805C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0390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8CE82C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57B5C7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2A08E1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B213E2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5A99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FC20E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BB7698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77CB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2CC30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E778F0A" w14:textId="77777777" w:rsidR="002968FB" w:rsidRPr="00AE2ADC" w:rsidRDefault="002968FB" w:rsidP="008566C4">
                  <w:pPr>
                    <w:spacing w:after="0" w:line="240" w:lineRule="auto"/>
                    <w:jc w:val="left"/>
                    <w:rPr>
                      <w:rFonts w:cs="Arial"/>
                    </w:rPr>
                  </w:pPr>
                  <w:r w:rsidRPr="00AE2ADC">
                    <w:rPr>
                      <w:rFonts w:eastAsia="Arial" w:cs="Arial"/>
                      <w:color w:val="000000"/>
                      <w:lang w:bidi="ru-RU"/>
                    </w:rPr>
                    <w:t>Да</w:t>
                  </w:r>
                </w:p>
              </w:tc>
            </w:tr>
            <w:tr w:rsidR="002968FB" w:rsidRPr="00AE2ADC" w14:paraId="72EF6F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58F4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Приоритет</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DA6E2D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приоритет предупреждения.</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658ACF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w:t>
                  </w:r>
                </w:p>
              </w:tc>
            </w:tr>
            <w:tr w:rsidR="002968FB" w:rsidRPr="00AE2ADC" w14:paraId="6A233168"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66A09B3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Severity</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A6F1FC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серьезность предупреждения.</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42352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2</w:t>
                  </w:r>
                </w:p>
              </w:tc>
            </w:tr>
          </w:tbl>
          <w:p w14:paraId="632B4D7A" w14:textId="77777777" w:rsidR="002968FB" w:rsidRPr="00AE2ADC" w:rsidRDefault="002968FB" w:rsidP="008566C4">
            <w:pPr>
              <w:spacing w:after="0" w:line="240" w:lineRule="auto"/>
              <w:jc w:val="left"/>
              <w:rPr>
                <w:rFonts w:cs="Arial"/>
              </w:rPr>
            </w:pPr>
          </w:p>
        </w:tc>
        <w:tc>
          <w:tcPr>
            <w:tcW w:w="149" w:type="dxa"/>
          </w:tcPr>
          <w:p w14:paraId="0F483457" w14:textId="77777777" w:rsidR="002968FB" w:rsidRPr="00AE2ADC" w:rsidRDefault="002968FB" w:rsidP="008566C4">
            <w:pPr>
              <w:pStyle w:val="EmptyCellLayoutStyle"/>
              <w:spacing w:after="0" w:line="240" w:lineRule="auto"/>
              <w:rPr>
                <w:rFonts w:ascii="Arial" w:hAnsi="Arial" w:cs="Arial"/>
              </w:rPr>
            </w:pPr>
          </w:p>
        </w:tc>
      </w:tr>
      <w:tr w:rsidR="002968FB" w:rsidRPr="00AE2ADC" w14:paraId="5C250686" w14:textId="77777777" w:rsidTr="008566C4">
        <w:trPr>
          <w:trHeight w:val="80"/>
        </w:trPr>
        <w:tc>
          <w:tcPr>
            <w:tcW w:w="54" w:type="dxa"/>
          </w:tcPr>
          <w:p w14:paraId="5E81205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AC20F88" w14:textId="77777777" w:rsidR="002968FB" w:rsidRPr="00AE2ADC" w:rsidRDefault="002968FB" w:rsidP="008566C4">
            <w:pPr>
              <w:pStyle w:val="EmptyCellLayoutStyle"/>
              <w:spacing w:after="0" w:line="240" w:lineRule="auto"/>
              <w:rPr>
                <w:rFonts w:ascii="Arial" w:hAnsi="Arial" w:cs="Arial"/>
              </w:rPr>
            </w:pPr>
          </w:p>
        </w:tc>
        <w:tc>
          <w:tcPr>
            <w:tcW w:w="149" w:type="dxa"/>
          </w:tcPr>
          <w:p w14:paraId="21DAA628" w14:textId="77777777" w:rsidR="002968FB" w:rsidRPr="00AE2ADC" w:rsidRDefault="002968FB" w:rsidP="008566C4">
            <w:pPr>
              <w:pStyle w:val="EmptyCellLayoutStyle"/>
              <w:spacing w:after="0" w:line="240" w:lineRule="auto"/>
              <w:rPr>
                <w:rFonts w:ascii="Arial" w:hAnsi="Arial" w:cs="Arial"/>
              </w:rPr>
            </w:pPr>
          </w:p>
        </w:tc>
      </w:tr>
    </w:tbl>
    <w:p w14:paraId="13783326" w14:textId="77777777" w:rsidR="002968FB" w:rsidRPr="00AE2ADC" w:rsidRDefault="002968FB" w:rsidP="002968FB">
      <w:pPr>
        <w:spacing w:after="0" w:line="240" w:lineRule="auto"/>
        <w:jc w:val="left"/>
        <w:rPr>
          <w:rFonts w:cs="Arial"/>
        </w:rPr>
      </w:pPr>
    </w:p>
    <w:p w14:paraId="054F04F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Службы SQL Server 2014 Integration Services — правила (без предупреждений)</w:t>
      </w:r>
    </w:p>
    <w:p w14:paraId="437D0D4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конвейер SSIS 2014: прочитано строк</w:t>
      </w:r>
    </w:p>
    <w:p w14:paraId="2F734F6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указывает количество строк, создаваемых источником. Количество не включает строки, считанные из ссылочных таблиц преобразованием «Уточняющий запрос».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F958E18" w14:textId="77777777" w:rsidTr="008566C4">
        <w:trPr>
          <w:trHeight w:val="54"/>
        </w:trPr>
        <w:tc>
          <w:tcPr>
            <w:tcW w:w="54" w:type="dxa"/>
          </w:tcPr>
          <w:p w14:paraId="75BB2BB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88F5E1" w14:textId="77777777" w:rsidR="002968FB" w:rsidRPr="00AE2ADC" w:rsidRDefault="002968FB" w:rsidP="008566C4">
            <w:pPr>
              <w:pStyle w:val="EmptyCellLayoutStyle"/>
              <w:spacing w:after="0" w:line="240" w:lineRule="auto"/>
              <w:rPr>
                <w:rFonts w:ascii="Arial" w:hAnsi="Arial" w:cs="Arial"/>
              </w:rPr>
            </w:pPr>
          </w:p>
        </w:tc>
        <w:tc>
          <w:tcPr>
            <w:tcW w:w="149" w:type="dxa"/>
          </w:tcPr>
          <w:p w14:paraId="294D8FE2"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41BF1F" w14:textId="77777777" w:rsidTr="008566C4">
        <w:tc>
          <w:tcPr>
            <w:tcW w:w="54" w:type="dxa"/>
          </w:tcPr>
          <w:p w14:paraId="4779030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377932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0875713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843C3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807EF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03E6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D548E5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E482C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C7A05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D4B87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284F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77D00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474BB8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56FA03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A9A2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7DB46A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232E45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6637046" w14:textId="77777777" w:rsidR="002968FB" w:rsidRPr="00AE2ADC" w:rsidRDefault="002968FB" w:rsidP="008566C4">
            <w:pPr>
              <w:spacing w:after="0" w:line="240" w:lineRule="auto"/>
              <w:jc w:val="left"/>
              <w:rPr>
                <w:rFonts w:cs="Arial"/>
              </w:rPr>
            </w:pPr>
          </w:p>
        </w:tc>
        <w:tc>
          <w:tcPr>
            <w:tcW w:w="149" w:type="dxa"/>
          </w:tcPr>
          <w:p w14:paraId="3FD700A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3835C1D" w14:textId="77777777" w:rsidTr="008566C4">
        <w:trPr>
          <w:trHeight w:val="80"/>
        </w:trPr>
        <w:tc>
          <w:tcPr>
            <w:tcW w:w="54" w:type="dxa"/>
          </w:tcPr>
          <w:p w14:paraId="134DCCA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B1B61B" w14:textId="77777777" w:rsidR="002968FB" w:rsidRPr="00AE2ADC" w:rsidRDefault="002968FB" w:rsidP="008566C4">
            <w:pPr>
              <w:pStyle w:val="EmptyCellLayoutStyle"/>
              <w:spacing w:after="0" w:line="240" w:lineRule="auto"/>
              <w:rPr>
                <w:rFonts w:ascii="Arial" w:hAnsi="Arial" w:cs="Arial"/>
              </w:rPr>
            </w:pPr>
          </w:p>
        </w:tc>
        <w:tc>
          <w:tcPr>
            <w:tcW w:w="149" w:type="dxa"/>
          </w:tcPr>
          <w:p w14:paraId="7EA3F88E" w14:textId="77777777" w:rsidR="002968FB" w:rsidRPr="00AE2ADC" w:rsidRDefault="002968FB" w:rsidP="008566C4">
            <w:pPr>
              <w:pStyle w:val="EmptyCellLayoutStyle"/>
              <w:spacing w:after="0" w:line="240" w:lineRule="auto"/>
              <w:rPr>
                <w:rFonts w:ascii="Arial" w:hAnsi="Arial" w:cs="Arial"/>
              </w:rPr>
            </w:pPr>
          </w:p>
        </w:tc>
      </w:tr>
    </w:tbl>
    <w:p w14:paraId="1171C08B" w14:textId="77777777" w:rsidR="002968FB" w:rsidRPr="00AE2ADC" w:rsidRDefault="002968FB" w:rsidP="002968FB">
      <w:pPr>
        <w:spacing w:after="0" w:line="240" w:lineRule="auto"/>
        <w:jc w:val="left"/>
        <w:rPr>
          <w:rFonts w:cs="Arial"/>
        </w:rPr>
      </w:pPr>
    </w:p>
    <w:p w14:paraId="53F45FA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конвейер SSIS 2014: записано строк</w:t>
      </w:r>
    </w:p>
    <w:p w14:paraId="6106444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Cчетчик отображает количество строк, предложенных в место назначения. Это число не несет сведений о строках, записанных в целевое хранилище данных.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DD608F5" w14:textId="77777777" w:rsidTr="008566C4">
        <w:trPr>
          <w:trHeight w:val="54"/>
        </w:trPr>
        <w:tc>
          <w:tcPr>
            <w:tcW w:w="54" w:type="dxa"/>
          </w:tcPr>
          <w:p w14:paraId="487599D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29B2B89" w14:textId="77777777" w:rsidR="002968FB" w:rsidRPr="00AE2ADC" w:rsidRDefault="002968FB" w:rsidP="008566C4">
            <w:pPr>
              <w:pStyle w:val="EmptyCellLayoutStyle"/>
              <w:spacing w:after="0" w:line="240" w:lineRule="auto"/>
              <w:rPr>
                <w:rFonts w:ascii="Arial" w:hAnsi="Arial" w:cs="Arial"/>
              </w:rPr>
            </w:pPr>
          </w:p>
        </w:tc>
        <w:tc>
          <w:tcPr>
            <w:tcW w:w="149" w:type="dxa"/>
          </w:tcPr>
          <w:p w14:paraId="75E2189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0FA880F" w14:textId="77777777" w:rsidTr="008566C4">
        <w:tc>
          <w:tcPr>
            <w:tcW w:w="54" w:type="dxa"/>
          </w:tcPr>
          <w:p w14:paraId="1722908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AEE07E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40F1F5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3327BC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2C3C1C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36F80F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8B2C2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CE512D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0FAD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F3201F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7B2DC6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3BDDAA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7AB30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997385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1C81F0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F8A45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0C611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95884B3" w14:textId="77777777" w:rsidR="002968FB" w:rsidRPr="00AE2ADC" w:rsidRDefault="002968FB" w:rsidP="008566C4">
            <w:pPr>
              <w:spacing w:after="0" w:line="240" w:lineRule="auto"/>
              <w:jc w:val="left"/>
              <w:rPr>
                <w:rFonts w:cs="Arial"/>
              </w:rPr>
            </w:pPr>
          </w:p>
        </w:tc>
        <w:tc>
          <w:tcPr>
            <w:tcW w:w="149" w:type="dxa"/>
          </w:tcPr>
          <w:p w14:paraId="23E77184" w14:textId="77777777" w:rsidR="002968FB" w:rsidRPr="00AE2ADC" w:rsidRDefault="002968FB" w:rsidP="008566C4">
            <w:pPr>
              <w:pStyle w:val="EmptyCellLayoutStyle"/>
              <w:spacing w:after="0" w:line="240" w:lineRule="auto"/>
              <w:rPr>
                <w:rFonts w:ascii="Arial" w:hAnsi="Arial" w:cs="Arial"/>
              </w:rPr>
            </w:pPr>
          </w:p>
        </w:tc>
      </w:tr>
      <w:tr w:rsidR="002968FB" w:rsidRPr="00AE2ADC" w14:paraId="2F16F9D8" w14:textId="77777777" w:rsidTr="008566C4">
        <w:trPr>
          <w:trHeight w:val="80"/>
        </w:trPr>
        <w:tc>
          <w:tcPr>
            <w:tcW w:w="54" w:type="dxa"/>
          </w:tcPr>
          <w:p w14:paraId="2642564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9F4CFCA" w14:textId="77777777" w:rsidR="002968FB" w:rsidRPr="00AE2ADC" w:rsidRDefault="002968FB" w:rsidP="008566C4">
            <w:pPr>
              <w:pStyle w:val="EmptyCellLayoutStyle"/>
              <w:spacing w:after="0" w:line="240" w:lineRule="auto"/>
              <w:rPr>
                <w:rFonts w:ascii="Arial" w:hAnsi="Arial" w:cs="Arial"/>
              </w:rPr>
            </w:pPr>
          </w:p>
        </w:tc>
        <w:tc>
          <w:tcPr>
            <w:tcW w:w="149" w:type="dxa"/>
          </w:tcPr>
          <w:p w14:paraId="1FD4503D" w14:textId="77777777" w:rsidR="002968FB" w:rsidRPr="00AE2ADC" w:rsidRDefault="002968FB" w:rsidP="008566C4">
            <w:pPr>
              <w:pStyle w:val="EmptyCellLayoutStyle"/>
              <w:spacing w:after="0" w:line="240" w:lineRule="auto"/>
              <w:rPr>
                <w:rFonts w:ascii="Arial" w:hAnsi="Arial" w:cs="Arial"/>
              </w:rPr>
            </w:pPr>
          </w:p>
        </w:tc>
      </w:tr>
    </w:tbl>
    <w:p w14:paraId="1F7BAA76" w14:textId="77777777" w:rsidR="002968FB" w:rsidRPr="00AE2ADC" w:rsidRDefault="002968FB" w:rsidP="002968FB">
      <w:pPr>
        <w:spacing w:after="0" w:line="240" w:lineRule="auto"/>
        <w:jc w:val="left"/>
        <w:rPr>
          <w:rFonts w:cs="Arial"/>
        </w:rPr>
      </w:pPr>
    </w:p>
    <w:p w14:paraId="6647464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конвейер SSIS 2014: выгружено буферов</w:t>
      </w:r>
    </w:p>
    <w:p w14:paraId="57603B0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Количество буферов, записанных на диск в текущий момент. Если подсистеме обработки потока данных не хватает оперативной памяти, буферы, не используемые в данный момент, записываются на диск и повторно загружаются в память при необходимости. Этот счетчик опрашивается каждые пятнадцать минут.</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4AD9F17" w14:textId="77777777" w:rsidTr="008566C4">
        <w:trPr>
          <w:trHeight w:val="54"/>
        </w:trPr>
        <w:tc>
          <w:tcPr>
            <w:tcW w:w="54" w:type="dxa"/>
          </w:tcPr>
          <w:p w14:paraId="21C66E71"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4879D2C" w14:textId="77777777" w:rsidR="002968FB" w:rsidRPr="00AE2ADC" w:rsidRDefault="002968FB" w:rsidP="008566C4">
            <w:pPr>
              <w:pStyle w:val="EmptyCellLayoutStyle"/>
              <w:spacing w:after="0" w:line="240" w:lineRule="auto"/>
              <w:rPr>
                <w:rFonts w:ascii="Arial" w:hAnsi="Arial" w:cs="Arial"/>
              </w:rPr>
            </w:pPr>
          </w:p>
        </w:tc>
        <w:tc>
          <w:tcPr>
            <w:tcW w:w="149" w:type="dxa"/>
          </w:tcPr>
          <w:p w14:paraId="71A57CB2" w14:textId="77777777" w:rsidR="002968FB" w:rsidRPr="00AE2ADC" w:rsidRDefault="002968FB" w:rsidP="008566C4">
            <w:pPr>
              <w:pStyle w:val="EmptyCellLayoutStyle"/>
              <w:spacing w:after="0" w:line="240" w:lineRule="auto"/>
              <w:rPr>
                <w:rFonts w:ascii="Arial" w:hAnsi="Arial" w:cs="Arial"/>
              </w:rPr>
            </w:pPr>
          </w:p>
        </w:tc>
      </w:tr>
      <w:tr w:rsidR="002968FB" w:rsidRPr="00AE2ADC" w14:paraId="40809730" w14:textId="77777777" w:rsidTr="008566C4">
        <w:tc>
          <w:tcPr>
            <w:tcW w:w="54" w:type="dxa"/>
          </w:tcPr>
          <w:p w14:paraId="43BD1AE2"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B5A624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8BD2EB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CB6CB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BBAE11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6D1385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5795B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A77F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C4FA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7E6E1D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6ACFE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B76F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43D24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335EB42"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F73764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6B8CAA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E8158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68EF6FB" w14:textId="77777777" w:rsidR="002968FB" w:rsidRPr="00AE2ADC" w:rsidRDefault="002968FB" w:rsidP="008566C4">
            <w:pPr>
              <w:spacing w:after="0" w:line="240" w:lineRule="auto"/>
              <w:jc w:val="left"/>
              <w:rPr>
                <w:rFonts w:cs="Arial"/>
              </w:rPr>
            </w:pPr>
          </w:p>
        </w:tc>
        <w:tc>
          <w:tcPr>
            <w:tcW w:w="149" w:type="dxa"/>
          </w:tcPr>
          <w:p w14:paraId="05A5B0E9" w14:textId="77777777" w:rsidR="002968FB" w:rsidRPr="00AE2ADC" w:rsidRDefault="002968FB" w:rsidP="008566C4">
            <w:pPr>
              <w:pStyle w:val="EmptyCellLayoutStyle"/>
              <w:spacing w:after="0" w:line="240" w:lineRule="auto"/>
              <w:rPr>
                <w:rFonts w:ascii="Arial" w:hAnsi="Arial" w:cs="Arial"/>
              </w:rPr>
            </w:pPr>
          </w:p>
        </w:tc>
      </w:tr>
      <w:tr w:rsidR="002968FB" w:rsidRPr="00AE2ADC" w14:paraId="5FDC9AA7" w14:textId="77777777" w:rsidTr="008566C4">
        <w:trPr>
          <w:trHeight w:val="80"/>
        </w:trPr>
        <w:tc>
          <w:tcPr>
            <w:tcW w:w="54" w:type="dxa"/>
          </w:tcPr>
          <w:p w14:paraId="2034DD4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1A12FC" w14:textId="77777777" w:rsidR="002968FB" w:rsidRPr="00AE2ADC" w:rsidRDefault="002968FB" w:rsidP="008566C4">
            <w:pPr>
              <w:pStyle w:val="EmptyCellLayoutStyle"/>
              <w:spacing w:after="0" w:line="240" w:lineRule="auto"/>
              <w:rPr>
                <w:rFonts w:ascii="Arial" w:hAnsi="Arial" w:cs="Arial"/>
              </w:rPr>
            </w:pPr>
          </w:p>
        </w:tc>
        <w:tc>
          <w:tcPr>
            <w:tcW w:w="149" w:type="dxa"/>
          </w:tcPr>
          <w:p w14:paraId="2E5722BE" w14:textId="77777777" w:rsidR="002968FB" w:rsidRPr="00AE2ADC" w:rsidRDefault="002968FB" w:rsidP="008566C4">
            <w:pPr>
              <w:pStyle w:val="EmptyCellLayoutStyle"/>
              <w:spacing w:after="0" w:line="240" w:lineRule="auto"/>
              <w:rPr>
                <w:rFonts w:ascii="Arial" w:hAnsi="Arial" w:cs="Arial"/>
              </w:rPr>
            </w:pPr>
          </w:p>
        </w:tc>
      </w:tr>
    </w:tbl>
    <w:p w14:paraId="2D25EB62" w14:textId="77777777" w:rsidR="002968FB" w:rsidRPr="00AE2ADC" w:rsidRDefault="002968FB" w:rsidP="002968FB">
      <w:pPr>
        <w:spacing w:after="0" w:line="240" w:lineRule="auto"/>
        <w:jc w:val="left"/>
        <w:rPr>
          <w:rFonts w:cs="Arial"/>
        </w:rPr>
      </w:pPr>
    </w:p>
    <w:p w14:paraId="22C3EBF7"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Службы SQL Server 2014 Integration Services — задачи</w:t>
      </w:r>
    </w:p>
    <w:p w14:paraId="514022A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Остановка службы SQL Server Integration Services</w:t>
      </w:r>
    </w:p>
    <w:p w14:paraId="247DEB7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Остановка службы SQL Server Integration Services</w:t>
      </w:r>
      <w:r w:rsidRPr="00AE2ADC">
        <w:rPr>
          <w:rFonts w:eastAsia="Calibri" w:cs="Arial"/>
          <w:color w:val="000000"/>
          <w:sz w:val="22"/>
          <w:lang w:bidi="ru-RU"/>
        </w:rPr>
        <w:br/>
        <w:t>Обратите внимание на то, что все выпуски SQL Express поддерживают только мастер импорта и экспорта SQL Server, а также встроенные соединители источника данных.</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2554D29E" w14:textId="77777777" w:rsidTr="008566C4">
        <w:trPr>
          <w:trHeight w:val="54"/>
        </w:trPr>
        <w:tc>
          <w:tcPr>
            <w:tcW w:w="54" w:type="dxa"/>
          </w:tcPr>
          <w:p w14:paraId="0DBEC75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AF2144B" w14:textId="77777777" w:rsidR="002968FB" w:rsidRPr="00AE2ADC" w:rsidRDefault="002968FB" w:rsidP="008566C4">
            <w:pPr>
              <w:pStyle w:val="EmptyCellLayoutStyle"/>
              <w:spacing w:after="0" w:line="240" w:lineRule="auto"/>
              <w:rPr>
                <w:rFonts w:ascii="Arial" w:hAnsi="Arial" w:cs="Arial"/>
              </w:rPr>
            </w:pPr>
          </w:p>
        </w:tc>
        <w:tc>
          <w:tcPr>
            <w:tcW w:w="149" w:type="dxa"/>
          </w:tcPr>
          <w:p w14:paraId="64016A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C00CEC" w14:textId="77777777" w:rsidTr="008566C4">
        <w:tc>
          <w:tcPr>
            <w:tcW w:w="54" w:type="dxa"/>
          </w:tcPr>
          <w:p w14:paraId="4220BCE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4B306F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CFCE5E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0D0BC66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17C712F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1CE4166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28769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75B3D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25CCA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AFAE9CE"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3BC2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0B2250B"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D43BEC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6E853F0" w14:textId="77777777" w:rsidR="002968FB" w:rsidRPr="00AE2ADC" w:rsidRDefault="002968FB" w:rsidP="008566C4">
            <w:pPr>
              <w:spacing w:after="0" w:line="240" w:lineRule="auto"/>
              <w:jc w:val="left"/>
              <w:rPr>
                <w:rFonts w:cs="Arial"/>
              </w:rPr>
            </w:pPr>
          </w:p>
        </w:tc>
        <w:tc>
          <w:tcPr>
            <w:tcW w:w="149" w:type="dxa"/>
          </w:tcPr>
          <w:p w14:paraId="69E8D854" w14:textId="77777777" w:rsidR="002968FB" w:rsidRPr="00AE2ADC" w:rsidRDefault="002968FB" w:rsidP="008566C4">
            <w:pPr>
              <w:pStyle w:val="EmptyCellLayoutStyle"/>
              <w:spacing w:after="0" w:line="240" w:lineRule="auto"/>
              <w:rPr>
                <w:rFonts w:ascii="Arial" w:hAnsi="Arial" w:cs="Arial"/>
              </w:rPr>
            </w:pPr>
          </w:p>
        </w:tc>
      </w:tr>
      <w:tr w:rsidR="002968FB" w:rsidRPr="00AE2ADC" w14:paraId="3AFB09EF" w14:textId="77777777" w:rsidTr="008566C4">
        <w:trPr>
          <w:trHeight w:val="80"/>
        </w:trPr>
        <w:tc>
          <w:tcPr>
            <w:tcW w:w="54" w:type="dxa"/>
          </w:tcPr>
          <w:p w14:paraId="76BC7D9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82C05F8" w14:textId="77777777" w:rsidR="002968FB" w:rsidRPr="00AE2ADC" w:rsidRDefault="002968FB" w:rsidP="008566C4">
            <w:pPr>
              <w:pStyle w:val="EmptyCellLayoutStyle"/>
              <w:spacing w:after="0" w:line="240" w:lineRule="auto"/>
              <w:rPr>
                <w:rFonts w:ascii="Arial" w:hAnsi="Arial" w:cs="Arial"/>
              </w:rPr>
            </w:pPr>
          </w:p>
        </w:tc>
        <w:tc>
          <w:tcPr>
            <w:tcW w:w="149" w:type="dxa"/>
          </w:tcPr>
          <w:p w14:paraId="0BEDC068" w14:textId="77777777" w:rsidR="002968FB" w:rsidRPr="00AE2ADC" w:rsidRDefault="002968FB" w:rsidP="008566C4">
            <w:pPr>
              <w:pStyle w:val="EmptyCellLayoutStyle"/>
              <w:spacing w:after="0" w:line="240" w:lineRule="auto"/>
              <w:rPr>
                <w:rFonts w:ascii="Arial" w:hAnsi="Arial" w:cs="Arial"/>
              </w:rPr>
            </w:pPr>
          </w:p>
        </w:tc>
      </w:tr>
    </w:tbl>
    <w:p w14:paraId="4BB8D97C" w14:textId="77777777" w:rsidR="002968FB" w:rsidRPr="00AE2ADC" w:rsidRDefault="002968FB" w:rsidP="002968FB">
      <w:pPr>
        <w:spacing w:after="0" w:line="240" w:lineRule="auto"/>
        <w:jc w:val="left"/>
        <w:rPr>
          <w:rFonts w:cs="Arial"/>
        </w:rPr>
      </w:pPr>
    </w:p>
    <w:p w14:paraId="0D7C44B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Запуск службы SQL Server Integration Services</w:t>
      </w:r>
    </w:p>
    <w:p w14:paraId="7364CBB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Запуск службы SQL Server Integration Services</w:t>
      </w:r>
      <w:r w:rsidRPr="00AE2ADC">
        <w:rPr>
          <w:rFonts w:eastAsia="Calibri" w:cs="Arial"/>
          <w:color w:val="000000"/>
          <w:sz w:val="22"/>
          <w:lang w:bidi="ru-RU"/>
        </w:rPr>
        <w:br/>
        <w:t>Обратите внимание на то, что все выпуски SQL Express поддерживают только мастер импорта и экспорта SQL Server, а также встроенные соединители источника данных.</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7EF34212" w14:textId="77777777" w:rsidTr="008566C4">
        <w:trPr>
          <w:trHeight w:val="54"/>
        </w:trPr>
        <w:tc>
          <w:tcPr>
            <w:tcW w:w="54" w:type="dxa"/>
          </w:tcPr>
          <w:p w14:paraId="7CE7FDE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B045943" w14:textId="77777777" w:rsidR="002968FB" w:rsidRPr="00AE2ADC" w:rsidRDefault="002968FB" w:rsidP="008566C4">
            <w:pPr>
              <w:pStyle w:val="EmptyCellLayoutStyle"/>
              <w:spacing w:after="0" w:line="240" w:lineRule="auto"/>
              <w:rPr>
                <w:rFonts w:ascii="Arial" w:hAnsi="Arial" w:cs="Arial"/>
              </w:rPr>
            </w:pPr>
          </w:p>
        </w:tc>
        <w:tc>
          <w:tcPr>
            <w:tcW w:w="149" w:type="dxa"/>
          </w:tcPr>
          <w:p w14:paraId="20E15128"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25B7A8" w14:textId="77777777" w:rsidTr="008566C4">
        <w:tc>
          <w:tcPr>
            <w:tcW w:w="54" w:type="dxa"/>
          </w:tcPr>
          <w:p w14:paraId="553AA4DF"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661C128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5D3F4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F54C54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220F9C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865A8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E00865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52E664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16DE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061D39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EF8AE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3C361A"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1F433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54000D6B" w14:textId="77777777" w:rsidR="002968FB" w:rsidRPr="00AE2ADC" w:rsidRDefault="002968FB" w:rsidP="008566C4">
            <w:pPr>
              <w:spacing w:after="0" w:line="240" w:lineRule="auto"/>
              <w:jc w:val="left"/>
              <w:rPr>
                <w:rFonts w:cs="Arial"/>
              </w:rPr>
            </w:pPr>
          </w:p>
        </w:tc>
        <w:tc>
          <w:tcPr>
            <w:tcW w:w="149" w:type="dxa"/>
          </w:tcPr>
          <w:p w14:paraId="210FA47B"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290C33" w14:textId="77777777" w:rsidTr="008566C4">
        <w:trPr>
          <w:trHeight w:val="80"/>
        </w:trPr>
        <w:tc>
          <w:tcPr>
            <w:tcW w:w="54" w:type="dxa"/>
          </w:tcPr>
          <w:p w14:paraId="720391F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E041E08" w14:textId="77777777" w:rsidR="002968FB" w:rsidRPr="00AE2ADC" w:rsidRDefault="002968FB" w:rsidP="008566C4">
            <w:pPr>
              <w:pStyle w:val="EmptyCellLayoutStyle"/>
              <w:spacing w:after="0" w:line="240" w:lineRule="auto"/>
              <w:rPr>
                <w:rFonts w:ascii="Arial" w:hAnsi="Arial" w:cs="Arial"/>
              </w:rPr>
            </w:pPr>
          </w:p>
        </w:tc>
        <w:tc>
          <w:tcPr>
            <w:tcW w:w="149" w:type="dxa"/>
          </w:tcPr>
          <w:p w14:paraId="4F00D646" w14:textId="77777777" w:rsidR="002968FB" w:rsidRPr="00AE2ADC" w:rsidRDefault="002968FB" w:rsidP="008566C4">
            <w:pPr>
              <w:pStyle w:val="EmptyCellLayoutStyle"/>
              <w:spacing w:after="0" w:line="240" w:lineRule="auto"/>
              <w:rPr>
                <w:rFonts w:ascii="Arial" w:hAnsi="Arial" w:cs="Arial"/>
              </w:rPr>
            </w:pPr>
          </w:p>
        </w:tc>
      </w:tr>
    </w:tbl>
    <w:p w14:paraId="37C5F963" w14:textId="77777777" w:rsidR="002968FB" w:rsidRPr="00AE2ADC" w:rsidRDefault="002968FB" w:rsidP="002968FB">
      <w:pPr>
        <w:spacing w:after="0" w:line="240" w:lineRule="auto"/>
        <w:jc w:val="left"/>
        <w:rPr>
          <w:rFonts w:cs="Arial"/>
        </w:rPr>
      </w:pPr>
    </w:p>
    <w:p w14:paraId="40FD245B"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Начальное значение установки служб SQL Server 2014 Integration Services</w:t>
      </w:r>
    </w:p>
    <w:p w14:paraId="4A68854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начальное значение установки служб SQL Server 2014 Integration Services. Этот объект показывает, что на данном сервере имеется установка служб Microsoft SQL Server 2014 Integration Services</w:t>
      </w:r>
    </w:p>
    <w:p w14:paraId="26CE0D46"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Начальное значение установки служб SQL Server 2014 Integration Services — обнаружения</w:t>
      </w:r>
    </w:p>
    <w:p w14:paraId="49E0026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источника установки (начальное значение) СУБД SQL Server 2014</w:t>
      </w:r>
    </w:p>
    <w:p w14:paraId="31C930A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начальное значение для установки Microsoft SQL Server 2014. Данный объект указывает, что определенный компьютер сервера содержит установку Microsoft SQL Server 2014.</w:t>
      </w:r>
    </w:p>
    <w:tbl>
      <w:tblPr>
        <w:tblW w:w="0" w:type="auto"/>
        <w:tblCellMar>
          <w:left w:w="0" w:type="dxa"/>
          <w:right w:w="0" w:type="dxa"/>
        </w:tblCellMar>
        <w:tblLook w:val="0000" w:firstRow="0" w:lastRow="0" w:firstColumn="0" w:lastColumn="0" w:noHBand="0" w:noVBand="0"/>
      </w:tblPr>
      <w:tblGrid>
        <w:gridCol w:w="40"/>
        <w:gridCol w:w="8494"/>
        <w:gridCol w:w="106"/>
      </w:tblGrid>
      <w:tr w:rsidR="002968FB" w:rsidRPr="00AE2ADC" w14:paraId="0FBD5732" w14:textId="77777777" w:rsidTr="008566C4">
        <w:trPr>
          <w:trHeight w:val="54"/>
        </w:trPr>
        <w:tc>
          <w:tcPr>
            <w:tcW w:w="54" w:type="dxa"/>
          </w:tcPr>
          <w:p w14:paraId="0E5CBE4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6FC7F70" w14:textId="77777777" w:rsidR="002968FB" w:rsidRPr="00AE2ADC" w:rsidRDefault="002968FB" w:rsidP="008566C4">
            <w:pPr>
              <w:pStyle w:val="EmptyCellLayoutStyle"/>
              <w:spacing w:after="0" w:line="240" w:lineRule="auto"/>
              <w:rPr>
                <w:rFonts w:ascii="Arial" w:hAnsi="Arial" w:cs="Arial"/>
              </w:rPr>
            </w:pPr>
          </w:p>
        </w:tc>
        <w:tc>
          <w:tcPr>
            <w:tcW w:w="149" w:type="dxa"/>
          </w:tcPr>
          <w:p w14:paraId="6FB1B6C3" w14:textId="77777777" w:rsidR="002968FB" w:rsidRPr="00AE2ADC" w:rsidRDefault="002968FB" w:rsidP="008566C4">
            <w:pPr>
              <w:pStyle w:val="EmptyCellLayoutStyle"/>
              <w:spacing w:after="0" w:line="240" w:lineRule="auto"/>
              <w:rPr>
                <w:rFonts w:ascii="Arial" w:hAnsi="Arial" w:cs="Arial"/>
              </w:rPr>
            </w:pPr>
          </w:p>
        </w:tc>
      </w:tr>
      <w:tr w:rsidR="002968FB" w:rsidRPr="00AE2ADC" w14:paraId="2DAD24D7" w14:textId="77777777" w:rsidTr="008566C4">
        <w:tc>
          <w:tcPr>
            <w:tcW w:w="54" w:type="dxa"/>
          </w:tcPr>
          <w:p w14:paraId="6DC6D27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5"/>
              <w:gridCol w:w="2767"/>
              <w:gridCol w:w="2824"/>
            </w:tblGrid>
            <w:tr w:rsidR="002968FB" w:rsidRPr="00AE2ADC" w14:paraId="077BDB3F"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85B7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7D091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75BCAB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A741EC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596A56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F55208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FCD1A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163CAB5"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3CD8DD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FC81B64" w14:textId="77777777" w:rsidR="002968FB" w:rsidRPr="00AE2ADC" w:rsidRDefault="002968FB" w:rsidP="008566C4">
                  <w:pPr>
                    <w:spacing w:after="0" w:line="240" w:lineRule="auto"/>
                    <w:jc w:val="left"/>
                    <w:rPr>
                      <w:rFonts w:cs="Arial"/>
                    </w:rPr>
                  </w:pP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ACFCFC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bl>
          <w:p w14:paraId="7C64566B" w14:textId="77777777" w:rsidR="002968FB" w:rsidRPr="00AE2ADC" w:rsidRDefault="002968FB" w:rsidP="008566C4">
            <w:pPr>
              <w:spacing w:after="0" w:line="240" w:lineRule="auto"/>
              <w:jc w:val="left"/>
              <w:rPr>
                <w:rFonts w:cs="Arial"/>
              </w:rPr>
            </w:pPr>
          </w:p>
        </w:tc>
        <w:tc>
          <w:tcPr>
            <w:tcW w:w="149" w:type="dxa"/>
          </w:tcPr>
          <w:p w14:paraId="305450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C0C86CC" w14:textId="77777777" w:rsidTr="008566C4">
        <w:trPr>
          <w:trHeight w:val="80"/>
        </w:trPr>
        <w:tc>
          <w:tcPr>
            <w:tcW w:w="54" w:type="dxa"/>
          </w:tcPr>
          <w:p w14:paraId="666B07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3099B39" w14:textId="77777777" w:rsidR="002968FB" w:rsidRPr="00AE2ADC" w:rsidRDefault="002968FB" w:rsidP="008566C4">
            <w:pPr>
              <w:pStyle w:val="EmptyCellLayoutStyle"/>
              <w:spacing w:after="0" w:line="240" w:lineRule="auto"/>
              <w:rPr>
                <w:rFonts w:ascii="Arial" w:hAnsi="Arial" w:cs="Arial"/>
              </w:rPr>
            </w:pPr>
          </w:p>
        </w:tc>
        <w:tc>
          <w:tcPr>
            <w:tcW w:w="149" w:type="dxa"/>
          </w:tcPr>
          <w:p w14:paraId="1294A863" w14:textId="77777777" w:rsidR="002968FB" w:rsidRPr="00AE2ADC" w:rsidRDefault="002968FB" w:rsidP="008566C4">
            <w:pPr>
              <w:pStyle w:val="EmptyCellLayoutStyle"/>
              <w:spacing w:after="0" w:line="240" w:lineRule="auto"/>
              <w:rPr>
                <w:rFonts w:ascii="Arial" w:hAnsi="Arial" w:cs="Arial"/>
              </w:rPr>
            </w:pPr>
          </w:p>
        </w:tc>
      </w:tr>
    </w:tbl>
    <w:p w14:paraId="379C4016" w14:textId="77777777" w:rsidR="002968FB" w:rsidRPr="00AE2ADC" w:rsidRDefault="002968FB" w:rsidP="002968FB">
      <w:pPr>
        <w:spacing w:after="0" w:line="240" w:lineRule="auto"/>
        <w:jc w:val="left"/>
        <w:rPr>
          <w:rFonts w:cs="Arial"/>
        </w:rPr>
      </w:pPr>
    </w:p>
    <w:p w14:paraId="00536F20"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Пул внутренних ресурсов SQL Server 2014</w:t>
      </w:r>
    </w:p>
    <w:p w14:paraId="1BDADE0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Пул внутренних ресурсов SQL Server 2014</w:t>
      </w:r>
    </w:p>
    <w:p w14:paraId="36840C8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Пул внутренних ресурсов SQL Server 2014 — обнаружения</w:t>
      </w:r>
    </w:p>
    <w:p w14:paraId="02E2884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пулов ресурсов ядер СУБД</w:t>
      </w:r>
    </w:p>
    <w:p w14:paraId="47935D8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Это правило обнаружения находит все пулы ресурсов для данного экземпляра ядра СУБД SQL Server 2014.</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0A9900C9" w14:textId="77777777" w:rsidTr="008566C4">
        <w:trPr>
          <w:trHeight w:val="54"/>
        </w:trPr>
        <w:tc>
          <w:tcPr>
            <w:tcW w:w="54" w:type="dxa"/>
          </w:tcPr>
          <w:p w14:paraId="7B777A9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1A75B22" w14:textId="77777777" w:rsidR="002968FB" w:rsidRPr="00AE2ADC" w:rsidRDefault="002968FB" w:rsidP="008566C4">
            <w:pPr>
              <w:pStyle w:val="EmptyCellLayoutStyle"/>
              <w:spacing w:after="0" w:line="240" w:lineRule="auto"/>
              <w:rPr>
                <w:rFonts w:ascii="Arial" w:hAnsi="Arial" w:cs="Arial"/>
              </w:rPr>
            </w:pPr>
          </w:p>
        </w:tc>
        <w:tc>
          <w:tcPr>
            <w:tcW w:w="149" w:type="dxa"/>
          </w:tcPr>
          <w:p w14:paraId="7C60047C" w14:textId="77777777" w:rsidR="002968FB" w:rsidRPr="00AE2ADC" w:rsidRDefault="002968FB" w:rsidP="008566C4">
            <w:pPr>
              <w:pStyle w:val="EmptyCellLayoutStyle"/>
              <w:spacing w:after="0" w:line="240" w:lineRule="auto"/>
              <w:rPr>
                <w:rFonts w:ascii="Arial" w:hAnsi="Arial" w:cs="Arial"/>
              </w:rPr>
            </w:pPr>
          </w:p>
        </w:tc>
      </w:tr>
      <w:tr w:rsidR="002968FB" w:rsidRPr="00AE2ADC" w14:paraId="6E64B6C5" w14:textId="77777777" w:rsidTr="008566C4">
        <w:tc>
          <w:tcPr>
            <w:tcW w:w="54" w:type="dxa"/>
          </w:tcPr>
          <w:p w14:paraId="2ABFDCB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3172AB9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D82123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201D6B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B972BA8"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CA62C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72CA3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696DB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475805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A34764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13D255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CE76C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AEEFD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77EFAE1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9AB6EB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0C26C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D38DB2" w14:textId="77777777" w:rsidR="002968FB" w:rsidRPr="00AE2ADC" w:rsidRDefault="002968FB" w:rsidP="008566C4">
                  <w:pPr>
                    <w:spacing w:after="0" w:line="240" w:lineRule="auto"/>
                    <w:jc w:val="left"/>
                    <w:rPr>
                      <w:rFonts w:cs="Arial"/>
                    </w:rPr>
                  </w:pPr>
                </w:p>
              </w:tc>
            </w:tr>
            <w:tr w:rsidR="002968FB" w:rsidRPr="00AE2ADC" w14:paraId="2EDBB97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0F7B30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799AFBC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9BB3B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3E672089" w14:textId="77777777" w:rsidR="002968FB" w:rsidRPr="00AE2ADC" w:rsidRDefault="002968FB" w:rsidP="008566C4">
            <w:pPr>
              <w:spacing w:after="0" w:line="240" w:lineRule="auto"/>
              <w:jc w:val="left"/>
              <w:rPr>
                <w:rFonts w:cs="Arial"/>
              </w:rPr>
            </w:pPr>
          </w:p>
        </w:tc>
        <w:tc>
          <w:tcPr>
            <w:tcW w:w="149" w:type="dxa"/>
          </w:tcPr>
          <w:p w14:paraId="15580FD9" w14:textId="77777777" w:rsidR="002968FB" w:rsidRPr="00AE2ADC" w:rsidRDefault="002968FB" w:rsidP="008566C4">
            <w:pPr>
              <w:pStyle w:val="EmptyCellLayoutStyle"/>
              <w:spacing w:after="0" w:line="240" w:lineRule="auto"/>
              <w:rPr>
                <w:rFonts w:ascii="Arial" w:hAnsi="Arial" w:cs="Arial"/>
              </w:rPr>
            </w:pPr>
          </w:p>
        </w:tc>
      </w:tr>
      <w:tr w:rsidR="002968FB" w:rsidRPr="00AE2ADC" w14:paraId="1F38148B" w14:textId="77777777" w:rsidTr="008566C4">
        <w:trPr>
          <w:trHeight w:val="80"/>
        </w:trPr>
        <w:tc>
          <w:tcPr>
            <w:tcW w:w="54" w:type="dxa"/>
          </w:tcPr>
          <w:p w14:paraId="28C4939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5EAA40" w14:textId="77777777" w:rsidR="002968FB" w:rsidRPr="00AE2ADC" w:rsidRDefault="002968FB" w:rsidP="008566C4">
            <w:pPr>
              <w:pStyle w:val="EmptyCellLayoutStyle"/>
              <w:spacing w:after="0" w:line="240" w:lineRule="auto"/>
              <w:rPr>
                <w:rFonts w:ascii="Arial" w:hAnsi="Arial" w:cs="Arial"/>
              </w:rPr>
            </w:pPr>
          </w:p>
        </w:tc>
        <w:tc>
          <w:tcPr>
            <w:tcW w:w="149" w:type="dxa"/>
          </w:tcPr>
          <w:p w14:paraId="02B61B0B" w14:textId="77777777" w:rsidR="002968FB" w:rsidRPr="00AE2ADC" w:rsidRDefault="002968FB" w:rsidP="008566C4">
            <w:pPr>
              <w:pStyle w:val="EmptyCellLayoutStyle"/>
              <w:spacing w:after="0" w:line="240" w:lineRule="auto"/>
              <w:rPr>
                <w:rFonts w:ascii="Arial" w:hAnsi="Arial" w:cs="Arial"/>
              </w:rPr>
            </w:pPr>
          </w:p>
        </w:tc>
      </w:tr>
    </w:tbl>
    <w:p w14:paraId="4578DE08" w14:textId="77777777" w:rsidR="002968FB" w:rsidRPr="00AE2ADC" w:rsidRDefault="002968FB" w:rsidP="002968FB">
      <w:pPr>
        <w:spacing w:after="0" w:line="240" w:lineRule="auto"/>
        <w:jc w:val="left"/>
        <w:rPr>
          <w:rFonts w:cs="Arial"/>
        </w:rPr>
      </w:pPr>
    </w:p>
    <w:p w14:paraId="48EAB8F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области оптимизированных для памяти данных в SQL Server 2014</w:t>
      </w:r>
    </w:p>
    <w:p w14:paraId="6FC6B05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области оптимизированных для памяти данных в SQL Server 2014 содержит все объекты оптимизированных для памяти данных SQL Server, такие как файловые группы, контейнеры и пулы ресурсов.</w:t>
      </w:r>
    </w:p>
    <w:p w14:paraId="34673CC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области оптимизированных для памяти данных в SQL Server 2014 —обнаружения</w:t>
      </w:r>
    </w:p>
    <w:p w14:paraId="7792F22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области оптимизированных для памяти данных</w:t>
      </w:r>
    </w:p>
    <w:p w14:paraId="5B60E94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области предупреждений и производительности всеми объектами данных, оптимизированных для памяти.</w:t>
      </w:r>
    </w:p>
    <w:p w14:paraId="2FE16537" w14:textId="77777777" w:rsidR="002968FB" w:rsidRPr="00AE2ADC" w:rsidRDefault="002968FB" w:rsidP="002968FB">
      <w:pPr>
        <w:spacing w:after="0" w:line="240" w:lineRule="auto"/>
        <w:jc w:val="left"/>
        <w:rPr>
          <w:rFonts w:cs="Arial"/>
        </w:rPr>
      </w:pPr>
    </w:p>
    <w:p w14:paraId="74F4B975"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групп зеркального отображения SQL Server 2014</w:t>
      </w:r>
    </w:p>
    <w:p w14:paraId="6B7BAC7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группы зеркального отображения SQL Server 2014.</w:t>
      </w:r>
    </w:p>
    <w:p w14:paraId="02947840"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групп зеркального отображения SQL Server 2014 — обнаружения</w:t>
      </w:r>
    </w:p>
    <w:p w14:paraId="14D5DE1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заполнение группы групп зеркального отображения SQL Server 2014</w:t>
      </w:r>
    </w:p>
    <w:p w14:paraId="6BB5934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групп зеркального отображения SQL Server 2014 всеми группами зеркального отображения SQL Server 2014.</w:t>
      </w:r>
    </w:p>
    <w:p w14:paraId="2FDF54B2" w14:textId="77777777" w:rsidR="002968FB" w:rsidRPr="00AE2ADC" w:rsidRDefault="002968FB" w:rsidP="002968FB">
      <w:pPr>
        <w:spacing w:after="0" w:line="240" w:lineRule="auto"/>
        <w:jc w:val="left"/>
        <w:rPr>
          <w:rFonts w:cs="Arial"/>
        </w:rPr>
      </w:pPr>
    </w:p>
    <w:p w14:paraId="25C1051C"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Пул ресурсов SQL Server 2014</w:t>
      </w:r>
    </w:p>
    <w:p w14:paraId="78EDD1D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Абстрактный класс пула ресурсов SQL Server 2014</w:t>
      </w:r>
    </w:p>
    <w:p w14:paraId="5698410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Пул ресурсов SQL Server 2014 — правила (без предупреждений)</w:t>
      </w:r>
    </w:p>
    <w:p w14:paraId="2A03A99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текущее значение целевого брокера памяти для кэширования, в килобайтах (КБ)</w:t>
      </w:r>
    </w:p>
    <w:p w14:paraId="698E165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"Текущее значение целевого брокера памяти для кэширования, в килобайтах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416DD904" w14:textId="77777777" w:rsidTr="008566C4">
        <w:trPr>
          <w:trHeight w:val="54"/>
        </w:trPr>
        <w:tc>
          <w:tcPr>
            <w:tcW w:w="54" w:type="dxa"/>
          </w:tcPr>
          <w:p w14:paraId="0AFB031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AB123EC" w14:textId="77777777" w:rsidR="002968FB" w:rsidRPr="00AE2ADC" w:rsidRDefault="002968FB" w:rsidP="008566C4">
            <w:pPr>
              <w:pStyle w:val="EmptyCellLayoutStyle"/>
              <w:spacing w:after="0" w:line="240" w:lineRule="auto"/>
              <w:rPr>
                <w:rFonts w:ascii="Arial" w:hAnsi="Arial" w:cs="Arial"/>
              </w:rPr>
            </w:pPr>
          </w:p>
        </w:tc>
        <w:tc>
          <w:tcPr>
            <w:tcW w:w="149" w:type="dxa"/>
          </w:tcPr>
          <w:p w14:paraId="58BC0DE4"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0D2289" w14:textId="77777777" w:rsidTr="008566C4">
        <w:tc>
          <w:tcPr>
            <w:tcW w:w="54" w:type="dxa"/>
          </w:tcPr>
          <w:p w14:paraId="2E2B4B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645852B"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FFB13A"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3EE1F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86F05F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634D02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412765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3520E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DFDF9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0949B3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C6D4E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5E6ED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9D02126"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7785C3C9"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013D38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3A73C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1C181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61B4DC72" w14:textId="77777777" w:rsidR="002968FB" w:rsidRPr="00AE2ADC" w:rsidRDefault="002968FB" w:rsidP="008566C4">
            <w:pPr>
              <w:spacing w:after="0" w:line="240" w:lineRule="auto"/>
              <w:jc w:val="left"/>
              <w:rPr>
                <w:rFonts w:cs="Arial"/>
              </w:rPr>
            </w:pPr>
          </w:p>
        </w:tc>
        <w:tc>
          <w:tcPr>
            <w:tcW w:w="149" w:type="dxa"/>
          </w:tcPr>
          <w:p w14:paraId="7279FDDE" w14:textId="77777777" w:rsidR="002968FB" w:rsidRPr="00AE2ADC" w:rsidRDefault="002968FB" w:rsidP="008566C4">
            <w:pPr>
              <w:pStyle w:val="EmptyCellLayoutStyle"/>
              <w:spacing w:after="0" w:line="240" w:lineRule="auto"/>
              <w:rPr>
                <w:rFonts w:ascii="Arial" w:hAnsi="Arial" w:cs="Arial"/>
              </w:rPr>
            </w:pPr>
          </w:p>
        </w:tc>
      </w:tr>
      <w:tr w:rsidR="002968FB" w:rsidRPr="00AE2ADC" w14:paraId="04EA6B09" w14:textId="77777777" w:rsidTr="008566C4">
        <w:trPr>
          <w:trHeight w:val="80"/>
        </w:trPr>
        <w:tc>
          <w:tcPr>
            <w:tcW w:w="54" w:type="dxa"/>
          </w:tcPr>
          <w:p w14:paraId="0BF2C96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C25098B" w14:textId="77777777" w:rsidR="002968FB" w:rsidRPr="00AE2ADC" w:rsidRDefault="002968FB" w:rsidP="008566C4">
            <w:pPr>
              <w:pStyle w:val="EmptyCellLayoutStyle"/>
              <w:spacing w:after="0" w:line="240" w:lineRule="auto"/>
              <w:rPr>
                <w:rFonts w:ascii="Arial" w:hAnsi="Arial" w:cs="Arial"/>
              </w:rPr>
            </w:pPr>
          </w:p>
        </w:tc>
        <w:tc>
          <w:tcPr>
            <w:tcW w:w="149" w:type="dxa"/>
          </w:tcPr>
          <w:p w14:paraId="33EC223E" w14:textId="77777777" w:rsidR="002968FB" w:rsidRPr="00AE2ADC" w:rsidRDefault="002968FB" w:rsidP="008566C4">
            <w:pPr>
              <w:pStyle w:val="EmptyCellLayoutStyle"/>
              <w:spacing w:after="0" w:line="240" w:lineRule="auto"/>
              <w:rPr>
                <w:rFonts w:ascii="Arial" w:hAnsi="Arial" w:cs="Arial"/>
              </w:rPr>
            </w:pPr>
          </w:p>
        </w:tc>
      </w:tr>
    </w:tbl>
    <w:p w14:paraId="3018E8D3" w14:textId="77777777" w:rsidR="002968FB" w:rsidRPr="00AE2ADC" w:rsidRDefault="002968FB" w:rsidP="002968FB">
      <w:pPr>
        <w:spacing w:after="0" w:line="240" w:lineRule="auto"/>
        <w:jc w:val="left"/>
        <w:rPr>
          <w:rFonts w:cs="Arial"/>
        </w:rPr>
      </w:pPr>
    </w:p>
    <w:p w14:paraId="46A8B51A"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текущее значение целевого объема памяти для выполнения запросов, в килобайтах</w:t>
      </w:r>
    </w:p>
    <w:p w14:paraId="5138871A"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"Текущее значение целевого брокера памяти для предоставления памяти на выполнение запросов, в килобайтах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BDF0361" w14:textId="77777777" w:rsidTr="008566C4">
        <w:trPr>
          <w:trHeight w:val="54"/>
        </w:trPr>
        <w:tc>
          <w:tcPr>
            <w:tcW w:w="54" w:type="dxa"/>
          </w:tcPr>
          <w:p w14:paraId="00A3D66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865CF3E" w14:textId="77777777" w:rsidR="002968FB" w:rsidRPr="00AE2ADC" w:rsidRDefault="002968FB" w:rsidP="008566C4">
            <w:pPr>
              <w:pStyle w:val="EmptyCellLayoutStyle"/>
              <w:spacing w:after="0" w:line="240" w:lineRule="auto"/>
              <w:rPr>
                <w:rFonts w:ascii="Arial" w:hAnsi="Arial" w:cs="Arial"/>
              </w:rPr>
            </w:pPr>
          </w:p>
        </w:tc>
        <w:tc>
          <w:tcPr>
            <w:tcW w:w="149" w:type="dxa"/>
          </w:tcPr>
          <w:p w14:paraId="64CC477A" w14:textId="77777777" w:rsidR="002968FB" w:rsidRPr="00AE2ADC" w:rsidRDefault="002968FB" w:rsidP="008566C4">
            <w:pPr>
              <w:pStyle w:val="EmptyCellLayoutStyle"/>
              <w:spacing w:after="0" w:line="240" w:lineRule="auto"/>
              <w:rPr>
                <w:rFonts w:ascii="Arial" w:hAnsi="Arial" w:cs="Arial"/>
              </w:rPr>
            </w:pPr>
          </w:p>
        </w:tc>
      </w:tr>
      <w:tr w:rsidR="002968FB" w:rsidRPr="00AE2ADC" w14:paraId="0B2A6DAB" w14:textId="77777777" w:rsidTr="008566C4">
        <w:tc>
          <w:tcPr>
            <w:tcW w:w="54" w:type="dxa"/>
          </w:tcPr>
          <w:p w14:paraId="05915930"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02E5B21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4173BB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A5A949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002B4F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4CA6B8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EECD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44D281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F08EF2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7C6FE0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8AF5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1F06E3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C15AD8"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A9CA43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80BA8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246A1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AA0EC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655A08A" w14:textId="77777777" w:rsidR="002968FB" w:rsidRPr="00AE2ADC" w:rsidRDefault="002968FB" w:rsidP="008566C4">
            <w:pPr>
              <w:spacing w:after="0" w:line="240" w:lineRule="auto"/>
              <w:jc w:val="left"/>
              <w:rPr>
                <w:rFonts w:cs="Arial"/>
              </w:rPr>
            </w:pPr>
          </w:p>
        </w:tc>
        <w:tc>
          <w:tcPr>
            <w:tcW w:w="149" w:type="dxa"/>
          </w:tcPr>
          <w:p w14:paraId="6DFC8295" w14:textId="77777777" w:rsidR="002968FB" w:rsidRPr="00AE2ADC" w:rsidRDefault="002968FB" w:rsidP="008566C4">
            <w:pPr>
              <w:pStyle w:val="EmptyCellLayoutStyle"/>
              <w:spacing w:after="0" w:line="240" w:lineRule="auto"/>
              <w:rPr>
                <w:rFonts w:ascii="Arial" w:hAnsi="Arial" w:cs="Arial"/>
              </w:rPr>
            </w:pPr>
          </w:p>
        </w:tc>
      </w:tr>
      <w:tr w:rsidR="002968FB" w:rsidRPr="00AE2ADC" w14:paraId="03D9F829" w14:textId="77777777" w:rsidTr="008566C4">
        <w:trPr>
          <w:trHeight w:val="80"/>
        </w:trPr>
        <w:tc>
          <w:tcPr>
            <w:tcW w:w="54" w:type="dxa"/>
          </w:tcPr>
          <w:p w14:paraId="75BDDD0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FD49628" w14:textId="77777777" w:rsidR="002968FB" w:rsidRPr="00AE2ADC" w:rsidRDefault="002968FB" w:rsidP="008566C4">
            <w:pPr>
              <w:pStyle w:val="EmptyCellLayoutStyle"/>
              <w:spacing w:after="0" w:line="240" w:lineRule="auto"/>
              <w:rPr>
                <w:rFonts w:ascii="Arial" w:hAnsi="Arial" w:cs="Arial"/>
              </w:rPr>
            </w:pPr>
          </w:p>
        </w:tc>
        <w:tc>
          <w:tcPr>
            <w:tcW w:w="149" w:type="dxa"/>
          </w:tcPr>
          <w:p w14:paraId="69913CE4" w14:textId="77777777" w:rsidR="002968FB" w:rsidRPr="00AE2ADC" w:rsidRDefault="002968FB" w:rsidP="008566C4">
            <w:pPr>
              <w:pStyle w:val="EmptyCellLayoutStyle"/>
              <w:spacing w:after="0" w:line="240" w:lineRule="auto"/>
              <w:rPr>
                <w:rFonts w:ascii="Arial" w:hAnsi="Arial" w:cs="Arial"/>
              </w:rPr>
            </w:pPr>
          </w:p>
        </w:tc>
      </w:tr>
    </w:tbl>
    <w:p w14:paraId="5C11DDA3" w14:textId="77777777" w:rsidR="002968FB" w:rsidRPr="00AE2ADC" w:rsidRDefault="002968FB" w:rsidP="002968FB">
      <w:pPr>
        <w:spacing w:after="0" w:line="240" w:lineRule="auto"/>
        <w:jc w:val="left"/>
        <w:rPr>
          <w:rFonts w:cs="Arial"/>
        </w:rPr>
      </w:pPr>
    </w:p>
    <w:p w14:paraId="34709E84"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целевой объем памяти в килобайтах (КБ), которым может располагать пул ресурсов; рассчитывается на основе заданных параметров пула ресурсов и состояния сервера</w:t>
      </w:r>
    </w:p>
    <w:p w14:paraId="5F7E01C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"Целевой объем памяти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FF8188C" w14:textId="77777777" w:rsidTr="008566C4">
        <w:trPr>
          <w:trHeight w:val="54"/>
        </w:trPr>
        <w:tc>
          <w:tcPr>
            <w:tcW w:w="54" w:type="dxa"/>
          </w:tcPr>
          <w:p w14:paraId="0017D2C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CFD7302" w14:textId="77777777" w:rsidR="002968FB" w:rsidRPr="00AE2ADC" w:rsidRDefault="002968FB" w:rsidP="008566C4">
            <w:pPr>
              <w:pStyle w:val="EmptyCellLayoutStyle"/>
              <w:spacing w:after="0" w:line="240" w:lineRule="auto"/>
              <w:rPr>
                <w:rFonts w:ascii="Arial" w:hAnsi="Arial" w:cs="Arial"/>
              </w:rPr>
            </w:pPr>
          </w:p>
        </w:tc>
        <w:tc>
          <w:tcPr>
            <w:tcW w:w="149" w:type="dxa"/>
          </w:tcPr>
          <w:p w14:paraId="1231EA59" w14:textId="77777777" w:rsidR="002968FB" w:rsidRPr="00AE2ADC" w:rsidRDefault="002968FB" w:rsidP="008566C4">
            <w:pPr>
              <w:pStyle w:val="EmptyCellLayoutStyle"/>
              <w:spacing w:after="0" w:line="240" w:lineRule="auto"/>
              <w:rPr>
                <w:rFonts w:ascii="Arial" w:hAnsi="Arial" w:cs="Arial"/>
              </w:rPr>
            </w:pPr>
          </w:p>
        </w:tc>
      </w:tr>
      <w:tr w:rsidR="002968FB" w:rsidRPr="00AE2ADC" w14:paraId="72C963D1" w14:textId="77777777" w:rsidTr="008566C4">
        <w:tc>
          <w:tcPr>
            <w:tcW w:w="54" w:type="dxa"/>
          </w:tcPr>
          <w:p w14:paraId="0BD27FE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84555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580F6D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F89711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6C5406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559C9A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F6F9B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D6DB5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CA873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7D82C73"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0999A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CEDF1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E51813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59D93C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B2DF4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CFA1F0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42850F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093BCB4F" w14:textId="77777777" w:rsidR="002968FB" w:rsidRPr="00AE2ADC" w:rsidRDefault="002968FB" w:rsidP="008566C4">
            <w:pPr>
              <w:spacing w:after="0" w:line="240" w:lineRule="auto"/>
              <w:jc w:val="left"/>
              <w:rPr>
                <w:rFonts w:cs="Arial"/>
              </w:rPr>
            </w:pPr>
          </w:p>
        </w:tc>
        <w:tc>
          <w:tcPr>
            <w:tcW w:w="149" w:type="dxa"/>
          </w:tcPr>
          <w:p w14:paraId="55F35324" w14:textId="77777777" w:rsidR="002968FB" w:rsidRPr="00AE2ADC" w:rsidRDefault="002968FB" w:rsidP="008566C4">
            <w:pPr>
              <w:pStyle w:val="EmptyCellLayoutStyle"/>
              <w:spacing w:after="0" w:line="240" w:lineRule="auto"/>
              <w:rPr>
                <w:rFonts w:ascii="Arial" w:hAnsi="Arial" w:cs="Arial"/>
              </w:rPr>
            </w:pPr>
          </w:p>
        </w:tc>
      </w:tr>
      <w:tr w:rsidR="002968FB" w:rsidRPr="00AE2ADC" w14:paraId="3C975601" w14:textId="77777777" w:rsidTr="008566C4">
        <w:trPr>
          <w:trHeight w:val="80"/>
        </w:trPr>
        <w:tc>
          <w:tcPr>
            <w:tcW w:w="54" w:type="dxa"/>
          </w:tcPr>
          <w:p w14:paraId="33073DA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7D57C99" w14:textId="77777777" w:rsidR="002968FB" w:rsidRPr="00AE2ADC" w:rsidRDefault="002968FB" w:rsidP="008566C4">
            <w:pPr>
              <w:pStyle w:val="EmptyCellLayoutStyle"/>
              <w:spacing w:after="0" w:line="240" w:lineRule="auto"/>
              <w:rPr>
                <w:rFonts w:ascii="Arial" w:hAnsi="Arial" w:cs="Arial"/>
              </w:rPr>
            </w:pPr>
          </w:p>
        </w:tc>
        <w:tc>
          <w:tcPr>
            <w:tcW w:w="149" w:type="dxa"/>
          </w:tcPr>
          <w:p w14:paraId="1419CB42" w14:textId="77777777" w:rsidR="002968FB" w:rsidRPr="00AE2ADC" w:rsidRDefault="002968FB" w:rsidP="008566C4">
            <w:pPr>
              <w:pStyle w:val="EmptyCellLayoutStyle"/>
              <w:spacing w:after="0" w:line="240" w:lineRule="auto"/>
              <w:rPr>
                <w:rFonts w:ascii="Arial" w:hAnsi="Arial" w:cs="Arial"/>
              </w:rPr>
            </w:pPr>
          </w:p>
        </w:tc>
      </w:tr>
    </w:tbl>
    <w:p w14:paraId="14CB3297" w14:textId="77777777" w:rsidR="002968FB" w:rsidRPr="00AE2ADC" w:rsidRDefault="002968FB" w:rsidP="002968FB">
      <w:pPr>
        <w:spacing w:after="0" w:line="240" w:lineRule="auto"/>
        <w:jc w:val="left"/>
        <w:rPr>
          <w:rFonts w:cs="Arial"/>
        </w:rPr>
      </w:pPr>
    </w:p>
    <w:p w14:paraId="5260969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число операций выделения памяти для запросов в пуле ресурсов</w:t>
      </w:r>
    </w:p>
    <w:p w14:paraId="5E7EAAA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"Текущий суммарный объем предоставленной памяти, в килобайтах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11AA0363" w14:textId="77777777" w:rsidTr="008566C4">
        <w:trPr>
          <w:trHeight w:val="54"/>
        </w:trPr>
        <w:tc>
          <w:tcPr>
            <w:tcW w:w="54" w:type="dxa"/>
          </w:tcPr>
          <w:p w14:paraId="3C65833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D669CF6" w14:textId="77777777" w:rsidR="002968FB" w:rsidRPr="00AE2ADC" w:rsidRDefault="002968FB" w:rsidP="008566C4">
            <w:pPr>
              <w:pStyle w:val="EmptyCellLayoutStyle"/>
              <w:spacing w:after="0" w:line="240" w:lineRule="auto"/>
              <w:rPr>
                <w:rFonts w:ascii="Arial" w:hAnsi="Arial" w:cs="Arial"/>
              </w:rPr>
            </w:pPr>
          </w:p>
        </w:tc>
        <w:tc>
          <w:tcPr>
            <w:tcW w:w="149" w:type="dxa"/>
          </w:tcPr>
          <w:p w14:paraId="04A038A7" w14:textId="77777777" w:rsidR="002968FB" w:rsidRPr="00AE2ADC" w:rsidRDefault="002968FB" w:rsidP="008566C4">
            <w:pPr>
              <w:pStyle w:val="EmptyCellLayoutStyle"/>
              <w:spacing w:after="0" w:line="240" w:lineRule="auto"/>
              <w:rPr>
                <w:rFonts w:ascii="Arial" w:hAnsi="Arial" w:cs="Arial"/>
              </w:rPr>
            </w:pPr>
          </w:p>
        </w:tc>
      </w:tr>
      <w:tr w:rsidR="002968FB" w:rsidRPr="00AE2ADC" w14:paraId="32FB1A6A" w14:textId="77777777" w:rsidTr="008566C4">
        <w:tc>
          <w:tcPr>
            <w:tcW w:w="54" w:type="dxa"/>
          </w:tcPr>
          <w:p w14:paraId="4250A097"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09670B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A2DA07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371C66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ED4463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121CF16"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DFF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4ED03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3AF8F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B4AFAA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9125C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07F0E3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550795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30DBAD8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67EDD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5C134C0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B582D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bl>
          <w:p w14:paraId="769D738D" w14:textId="77777777" w:rsidR="002968FB" w:rsidRPr="00AE2ADC" w:rsidRDefault="002968FB" w:rsidP="008566C4">
            <w:pPr>
              <w:spacing w:after="0" w:line="240" w:lineRule="auto"/>
              <w:jc w:val="left"/>
              <w:rPr>
                <w:rFonts w:cs="Arial"/>
              </w:rPr>
            </w:pPr>
          </w:p>
        </w:tc>
        <w:tc>
          <w:tcPr>
            <w:tcW w:w="149" w:type="dxa"/>
          </w:tcPr>
          <w:p w14:paraId="1166E20F" w14:textId="77777777" w:rsidR="002968FB" w:rsidRPr="00AE2ADC" w:rsidRDefault="002968FB" w:rsidP="008566C4">
            <w:pPr>
              <w:pStyle w:val="EmptyCellLayoutStyle"/>
              <w:spacing w:after="0" w:line="240" w:lineRule="auto"/>
              <w:rPr>
                <w:rFonts w:ascii="Arial" w:hAnsi="Arial" w:cs="Arial"/>
              </w:rPr>
            </w:pPr>
          </w:p>
        </w:tc>
      </w:tr>
      <w:tr w:rsidR="002968FB" w:rsidRPr="00AE2ADC" w14:paraId="36B4A59B" w14:textId="77777777" w:rsidTr="008566C4">
        <w:trPr>
          <w:trHeight w:val="80"/>
        </w:trPr>
        <w:tc>
          <w:tcPr>
            <w:tcW w:w="54" w:type="dxa"/>
          </w:tcPr>
          <w:p w14:paraId="66311A7D" w14:textId="77777777" w:rsidR="002968FB" w:rsidRPr="00AE2ADC" w:rsidRDefault="002968FB" w:rsidP="008566C4">
            <w:pPr>
              <w:pStyle w:val="EmptyCellLayoutStyle"/>
              <w:spacing w:after="0" w:line="240" w:lineRule="auto"/>
              <w:rPr>
                <w:rFonts w:ascii="Arial" w:hAnsi="Arial" w:cs="Arial"/>
              </w:rPr>
            </w:pPr>
          </w:p>
        </w:tc>
        <w:tc>
          <w:tcPr>
            <w:tcW w:w="10395" w:type="dxa"/>
          </w:tcPr>
          <w:p w14:paraId="04D22047" w14:textId="77777777" w:rsidR="002968FB" w:rsidRPr="00AE2ADC" w:rsidRDefault="002968FB" w:rsidP="008566C4">
            <w:pPr>
              <w:pStyle w:val="EmptyCellLayoutStyle"/>
              <w:spacing w:after="0" w:line="240" w:lineRule="auto"/>
              <w:rPr>
                <w:rFonts w:ascii="Arial" w:hAnsi="Arial" w:cs="Arial"/>
              </w:rPr>
            </w:pPr>
          </w:p>
        </w:tc>
        <w:tc>
          <w:tcPr>
            <w:tcW w:w="149" w:type="dxa"/>
          </w:tcPr>
          <w:p w14:paraId="0C2D08BB" w14:textId="77777777" w:rsidR="002968FB" w:rsidRPr="00AE2ADC" w:rsidRDefault="002968FB" w:rsidP="008566C4">
            <w:pPr>
              <w:pStyle w:val="EmptyCellLayoutStyle"/>
              <w:spacing w:after="0" w:line="240" w:lineRule="auto"/>
              <w:rPr>
                <w:rFonts w:ascii="Arial" w:hAnsi="Arial" w:cs="Arial"/>
              </w:rPr>
            </w:pPr>
          </w:p>
        </w:tc>
      </w:tr>
    </w:tbl>
    <w:p w14:paraId="4B420393" w14:textId="77777777" w:rsidR="002968FB" w:rsidRPr="00AE2ADC" w:rsidRDefault="002968FB" w:rsidP="002968FB">
      <w:pPr>
        <w:spacing w:after="0" w:line="240" w:lineRule="auto"/>
        <w:jc w:val="left"/>
        <w:rPr>
          <w:rFonts w:cs="Arial"/>
        </w:rPr>
      </w:pPr>
    </w:p>
    <w:p w14:paraId="3E8FF73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текущий суммарный объем предоставленной памяти в пуле ресурсов, в килобайтах (КБ)</w:t>
      </w:r>
    </w:p>
    <w:p w14:paraId="340AF60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"Текущее общее количество операций по предоставлению памяти"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57EA5B8" w14:textId="77777777" w:rsidTr="008566C4">
        <w:trPr>
          <w:trHeight w:val="54"/>
        </w:trPr>
        <w:tc>
          <w:tcPr>
            <w:tcW w:w="54" w:type="dxa"/>
          </w:tcPr>
          <w:p w14:paraId="238C7116"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DDB21F9" w14:textId="77777777" w:rsidR="002968FB" w:rsidRPr="00AE2ADC" w:rsidRDefault="002968FB" w:rsidP="008566C4">
            <w:pPr>
              <w:pStyle w:val="EmptyCellLayoutStyle"/>
              <w:spacing w:after="0" w:line="240" w:lineRule="auto"/>
              <w:rPr>
                <w:rFonts w:ascii="Arial" w:hAnsi="Arial" w:cs="Arial"/>
              </w:rPr>
            </w:pPr>
          </w:p>
        </w:tc>
        <w:tc>
          <w:tcPr>
            <w:tcW w:w="149" w:type="dxa"/>
          </w:tcPr>
          <w:p w14:paraId="3AB32426" w14:textId="77777777" w:rsidR="002968FB" w:rsidRPr="00AE2ADC" w:rsidRDefault="002968FB" w:rsidP="008566C4">
            <w:pPr>
              <w:pStyle w:val="EmptyCellLayoutStyle"/>
              <w:spacing w:after="0" w:line="240" w:lineRule="auto"/>
              <w:rPr>
                <w:rFonts w:ascii="Arial" w:hAnsi="Arial" w:cs="Arial"/>
              </w:rPr>
            </w:pPr>
          </w:p>
        </w:tc>
      </w:tr>
      <w:tr w:rsidR="002968FB" w:rsidRPr="00AE2ADC" w14:paraId="0C1E17F4" w14:textId="77777777" w:rsidTr="008566C4">
        <w:tc>
          <w:tcPr>
            <w:tcW w:w="54" w:type="dxa"/>
          </w:tcPr>
          <w:p w14:paraId="66A8242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4054182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B7F379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A83A23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F42C4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921D29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5307B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00CE7B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2218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60BEA27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199F7E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C8201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844E5A"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8D98E1B"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C6CA6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F46BC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7AAA71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D2D4660" w14:textId="77777777" w:rsidR="002968FB" w:rsidRPr="00AE2ADC" w:rsidRDefault="002968FB" w:rsidP="008566C4">
            <w:pPr>
              <w:spacing w:after="0" w:line="240" w:lineRule="auto"/>
              <w:jc w:val="left"/>
              <w:rPr>
                <w:rFonts w:cs="Arial"/>
              </w:rPr>
            </w:pPr>
          </w:p>
        </w:tc>
        <w:tc>
          <w:tcPr>
            <w:tcW w:w="149" w:type="dxa"/>
          </w:tcPr>
          <w:p w14:paraId="6CF19CED"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F5ADC9" w14:textId="77777777" w:rsidTr="008566C4">
        <w:trPr>
          <w:trHeight w:val="80"/>
        </w:trPr>
        <w:tc>
          <w:tcPr>
            <w:tcW w:w="54" w:type="dxa"/>
          </w:tcPr>
          <w:p w14:paraId="798995D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E45A39C" w14:textId="77777777" w:rsidR="002968FB" w:rsidRPr="00AE2ADC" w:rsidRDefault="002968FB" w:rsidP="008566C4">
            <w:pPr>
              <w:pStyle w:val="EmptyCellLayoutStyle"/>
              <w:spacing w:after="0" w:line="240" w:lineRule="auto"/>
              <w:rPr>
                <w:rFonts w:ascii="Arial" w:hAnsi="Arial" w:cs="Arial"/>
              </w:rPr>
            </w:pPr>
          </w:p>
        </w:tc>
        <w:tc>
          <w:tcPr>
            <w:tcW w:w="149" w:type="dxa"/>
          </w:tcPr>
          <w:p w14:paraId="40A25723" w14:textId="77777777" w:rsidR="002968FB" w:rsidRPr="00AE2ADC" w:rsidRDefault="002968FB" w:rsidP="008566C4">
            <w:pPr>
              <w:pStyle w:val="EmptyCellLayoutStyle"/>
              <w:spacing w:after="0" w:line="240" w:lineRule="auto"/>
              <w:rPr>
                <w:rFonts w:ascii="Arial" w:hAnsi="Arial" w:cs="Arial"/>
              </w:rPr>
            </w:pPr>
          </w:p>
        </w:tc>
      </w:tr>
    </w:tbl>
    <w:p w14:paraId="2218CA38" w14:textId="77777777" w:rsidR="002968FB" w:rsidRPr="00AE2ADC" w:rsidRDefault="002968FB" w:rsidP="002968FB">
      <w:pPr>
        <w:spacing w:after="0" w:line="240" w:lineRule="auto"/>
        <w:jc w:val="left"/>
        <w:rPr>
          <w:rFonts w:cs="Arial"/>
        </w:rPr>
      </w:pPr>
    </w:p>
    <w:p w14:paraId="2C1283C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количество операций предоставления в памяти с истекшим временем ожидания в пуле ресурсов за секунду</w:t>
      </w:r>
    </w:p>
    <w:p w14:paraId="5D568DC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"Количество операций предоставления памяти с истекшим временем ожидания за секунду"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77C9B6F9" w14:textId="77777777" w:rsidTr="008566C4">
        <w:trPr>
          <w:trHeight w:val="54"/>
        </w:trPr>
        <w:tc>
          <w:tcPr>
            <w:tcW w:w="54" w:type="dxa"/>
          </w:tcPr>
          <w:p w14:paraId="5C89403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87157AC" w14:textId="77777777" w:rsidR="002968FB" w:rsidRPr="00AE2ADC" w:rsidRDefault="002968FB" w:rsidP="008566C4">
            <w:pPr>
              <w:pStyle w:val="EmptyCellLayoutStyle"/>
              <w:spacing w:after="0" w:line="240" w:lineRule="auto"/>
              <w:rPr>
                <w:rFonts w:ascii="Arial" w:hAnsi="Arial" w:cs="Arial"/>
              </w:rPr>
            </w:pPr>
          </w:p>
        </w:tc>
        <w:tc>
          <w:tcPr>
            <w:tcW w:w="149" w:type="dxa"/>
          </w:tcPr>
          <w:p w14:paraId="4F3D2538" w14:textId="77777777" w:rsidR="002968FB" w:rsidRPr="00AE2ADC" w:rsidRDefault="002968FB" w:rsidP="008566C4">
            <w:pPr>
              <w:pStyle w:val="EmptyCellLayoutStyle"/>
              <w:spacing w:after="0" w:line="240" w:lineRule="auto"/>
              <w:rPr>
                <w:rFonts w:ascii="Arial" w:hAnsi="Arial" w:cs="Arial"/>
              </w:rPr>
            </w:pPr>
          </w:p>
        </w:tc>
      </w:tr>
      <w:tr w:rsidR="002968FB" w:rsidRPr="00AE2ADC" w14:paraId="687D8631" w14:textId="77777777" w:rsidTr="008566C4">
        <w:tc>
          <w:tcPr>
            <w:tcW w:w="54" w:type="dxa"/>
          </w:tcPr>
          <w:p w14:paraId="107D624D"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50CF7631"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0D08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CBDB45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BC8F3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744C31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1F612A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835D31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EF744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0AC80A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A23B6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17542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504B550"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FF576E7"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24D132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892222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69348C4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6DF34DE" w14:textId="77777777" w:rsidR="002968FB" w:rsidRPr="00AE2ADC" w:rsidRDefault="002968FB" w:rsidP="008566C4">
            <w:pPr>
              <w:spacing w:after="0" w:line="240" w:lineRule="auto"/>
              <w:jc w:val="left"/>
              <w:rPr>
                <w:rFonts w:cs="Arial"/>
              </w:rPr>
            </w:pPr>
          </w:p>
        </w:tc>
        <w:tc>
          <w:tcPr>
            <w:tcW w:w="149" w:type="dxa"/>
          </w:tcPr>
          <w:p w14:paraId="5BFBDDEC" w14:textId="77777777" w:rsidR="002968FB" w:rsidRPr="00AE2ADC" w:rsidRDefault="002968FB" w:rsidP="008566C4">
            <w:pPr>
              <w:pStyle w:val="EmptyCellLayoutStyle"/>
              <w:spacing w:after="0" w:line="240" w:lineRule="auto"/>
              <w:rPr>
                <w:rFonts w:ascii="Arial" w:hAnsi="Arial" w:cs="Arial"/>
              </w:rPr>
            </w:pPr>
          </w:p>
        </w:tc>
      </w:tr>
      <w:tr w:rsidR="002968FB" w:rsidRPr="00AE2ADC" w14:paraId="02848463" w14:textId="77777777" w:rsidTr="008566C4">
        <w:trPr>
          <w:trHeight w:val="80"/>
        </w:trPr>
        <w:tc>
          <w:tcPr>
            <w:tcW w:w="54" w:type="dxa"/>
          </w:tcPr>
          <w:p w14:paraId="3291EF60"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3990D18" w14:textId="77777777" w:rsidR="002968FB" w:rsidRPr="00AE2ADC" w:rsidRDefault="002968FB" w:rsidP="008566C4">
            <w:pPr>
              <w:pStyle w:val="EmptyCellLayoutStyle"/>
              <w:spacing w:after="0" w:line="240" w:lineRule="auto"/>
              <w:rPr>
                <w:rFonts w:ascii="Arial" w:hAnsi="Arial" w:cs="Arial"/>
              </w:rPr>
            </w:pPr>
          </w:p>
        </w:tc>
        <w:tc>
          <w:tcPr>
            <w:tcW w:w="149" w:type="dxa"/>
          </w:tcPr>
          <w:p w14:paraId="419815AE" w14:textId="77777777" w:rsidR="002968FB" w:rsidRPr="00AE2ADC" w:rsidRDefault="002968FB" w:rsidP="008566C4">
            <w:pPr>
              <w:pStyle w:val="EmptyCellLayoutStyle"/>
              <w:spacing w:after="0" w:line="240" w:lineRule="auto"/>
              <w:rPr>
                <w:rFonts w:ascii="Arial" w:hAnsi="Arial" w:cs="Arial"/>
              </w:rPr>
            </w:pPr>
          </w:p>
        </w:tc>
      </w:tr>
    </w:tbl>
    <w:p w14:paraId="30D78B14" w14:textId="77777777" w:rsidR="002968FB" w:rsidRPr="00AE2ADC" w:rsidRDefault="002968FB" w:rsidP="002968FB">
      <w:pPr>
        <w:spacing w:after="0" w:line="240" w:lineRule="auto"/>
        <w:jc w:val="left"/>
        <w:rPr>
          <w:rFonts w:cs="Arial"/>
        </w:rPr>
      </w:pPr>
    </w:p>
    <w:p w14:paraId="57FF523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MSSQL 2014: текущее значение целевого объема памяти для компиляции запросов, в килобайтах</w:t>
      </w:r>
    </w:p>
    <w:p w14:paraId="7900D6B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"Текущее значение целевого брокера памяти для компиляции запросов, в килобайтах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0686491" w14:textId="77777777" w:rsidTr="008566C4">
        <w:trPr>
          <w:trHeight w:val="54"/>
        </w:trPr>
        <w:tc>
          <w:tcPr>
            <w:tcW w:w="54" w:type="dxa"/>
          </w:tcPr>
          <w:p w14:paraId="3039740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724489F" w14:textId="77777777" w:rsidR="002968FB" w:rsidRPr="00AE2ADC" w:rsidRDefault="002968FB" w:rsidP="008566C4">
            <w:pPr>
              <w:pStyle w:val="EmptyCellLayoutStyle"/>
              <w:spacing w:after="0" w:line="240" w:lineRule="auto"/>
              <w:rPr>
                <w:rFonts w:ascii="Arial" w:hAnsi="Arial" w:cs="Arial"/>
              </w:rPr>
            </w:pPr>
          </w:p>
        </w:tc>
        <w:tc>
          <w:tcPr>
            <w:tcW w:w="149" w:type="dxa"/>
          </w:tcPr>
          <w:p w14:paraId="3602B1B6" w14:textId="77777777" w:rsidR="002968FB" w:rsidRPr="00AE2ADC" w:rsidRDefault="002968FB" w:rsidP="008566C4">
            <w:pPr>
              <w:pStyle w:val="EmptyCellLayoutStyle"/>
              <w:spacing w:after="0" w:line="240" w:lineRule="auto"/>
              <w:rPr>
                <w:rFonts w:ascii="Arial" w:hAnsi="Arial" w:cs="Arial"/>
              </w:rPr>
            </w:pPr>
          </w:p>
        </w:tc>
      </w:tr>
      <w:tr w:rsidR="002968FB" w:rsidRPr="00AE2ADC" w14:paraId="4812C19B" w14:textId="77777777" w:rsidTr="008566C4">
        <w:tc>
          <w:tcPr>
            <w:tcW w:w="54" w:type="dxa"/>
          </w:tcPr>
          <w:p w14:paraId="5FE6D329"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4D57A4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353FA67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5E2ADA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42D9C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44EA8B0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CC1AAE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CC5111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F2E792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5FEA8B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4E599A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743DE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1B1330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17774A8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059A8DE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1542BD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3C6F5E0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5671D210" w14:textId="77777777" w:rsidR="002968FB" w:rsidRPr="00AE2ADC" w:rsidRDefault="002968FB" w:rsidP="008566C4">
            <w:pPr>
              <w:spacing w:after="0" w:line="240" w:lineRule="auto"/>
              <w:jc w:val="left"/>
              <w:rPr>
                <w:rFonts w:cs="Arial"/>
              </w:rPr>
            </w:pPr>
          </w:p>
        </w:tc>
        <w:tc>
          <w:tcPr>
            <w:tcW w:w="149" w:type="dxa"/>
          </w:tcPr>
          <w:p w14:paraId="6794872D" w14:textId="77777777" w:rsidR="002968FB" w:rsidRPr="00AE2ADC" w:rsidRDefault="002968FB" w:rsidP="008566C4">
            <w:pPr>
              <w:pStyle w:val="EmptyCellLayoutStyle"/>
              <w:spacing w:after="0" w:line="240" w:lineRule="auto"/>
              <w:rPr>
                <w:rFonts w:ascii="Arial" w:hAnsi="Arial" w:cs="Arial"/>
              </w:rPr>
            </w:pPr>
          </w:p>
        </w:tc>
      </w:tr>
      <w:tr w:rsidR="002968FB" w:rsidRPr="00AE2ADC" w14:paraId="784968B2" w14:textId="77777777" w:rsidTr="008566C4">
        <w:trPr>
          <w:trHeight w:val="80"/>
        </w:trPr>
        <w:tc>
          <w:tcPr>
            <w:tcW w:w="54" w:type="dxa"/>
          </w:tcPr>
          <w:p w14:paraId="129A459B"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6D0D2C" w14:textId="77777777" w:rsidR="002968FB" w:rsidRPr="00AE2ADC" w:rsidRDefault="002968FB" w:rsidP="008566C4">
            <w:pPr>
              <w:pStyle w:val="EmptyCellLayoutStyle"/>
              <w:spacing w:after="0" w:line="240" w:lineRule="auto"/>
              <w:rPr>
                <w:rFonts w:ascii="Arial" w:hAnsi="Arial" w:cs="Arial"/>
              </w:rPr>
            </w:pPr>
          </w:p>
        </w:tc>
        <w:tc>
          <w:tcPr>
            <w:tcW w:w="149" w:type="dxa"/>
          </w:tcPr>
          <w:p w14:paraId="499F1DDC" w14:textId="77777777" w:rsidR="002968FB" w:rsidRPr="00AE2ADC" w:rsidRDefault="002968FB" w:rsidP="008566C4">
            <w:pPr>
              <w:pStyle w:val="EmptyCellLayoutStyle"/>
              <w:spacing w:after="0" w:line="240" w:lineRule="auto"/>
              <w:rPr>
                <w:rFonts w:ascii="Arial" w:hAnsi="Arial" w:cs="Arial"/>
              </w:rPr>
            </w:pPr>
          </w:p>
        </w:tc>
      </w:tr>
    </w:tbl>
    <w:p w14:paraId="33426475" w14:textId="77777777" w:rsidR="002968FB" w:rsidRPr="00AE2ADC" w:rsidRDefault="002968FB" w:rsidP="002968FB">
      <w:pPr>
        <w:spacing w:after="0" w:line="240" w:lineRule="auto"/>
        <w:jc w:val="left"/>
        <w:rPr>
          <w:rFonts w:cs="Arial"/>
        </w:rPr>
      </w:pPr>
    </w:p>
    <w:p w14:paraId="1514B6A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объем используемой памяти в пуле ресурсов, в килобайтах (КБ)</w:t>
      </w:r>
    </w:p>
    <w:p w14:paraId="56AF9F1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"Используемая память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00DA701A" w14:textId="77777777" w:rsidTr="008566C4">
        <w:trPr>
          <w:trHeight w:val="54"/>
        </w:trPr>
        <w:tc>
          <w:tcPr>
            <w:tcW w:w="54" w:type="dxa"/>
          </w:tcPr>
          <w:p w14:paraId="2A785788"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5C2CC21" w14:textId="77777777" w:rsidR="002968FB" w:rsidRPr="00AE2ADC" w:rsidRDefault="002968FB" w:rsidP="008566C4">
            <w:pPr>
              <w:pStyle w:val="EmptyCellLayoutStyle"/>
              <w:spacing w:after="0" w:line="240" w:lineRule="auto"/>
              <w:rPr>
                <w:rFonts w:ascii="Arial" w:hAnsi="Arial" w:cs="Arial"/>
              </w:rPr>
            </w:pPr>
          </w:p>
        </w:tc>
        <w:tc>
          <w:tcPr>
            <w:tcW w:w="149" w:type="dxa"/>
          </w:tcPr>
          <w:p w14:paraId="7D1DF204" w14:textId="77777777" w:rsidR="002968FB" w:rsidRPr="00AE2ADC" w:rsidRDefault="002968FB" w:rsidP="008566C4">
            <w:pPr>
              <w:pStyle w:val="EmptyCellLayoutStyle"/>
              <w:spacing w:after="0" w:line="240" w:lineRule="auto"/>
              <w:rPr>
                <w:rFonts w:ascii="Arial" w:hAnsi="Arial" w:cs="Arial"/>
              </w:rPr>
            </w:pPr>
          </w:p>
        </w:tc>
      </w:tr>
      <w:tr w:rsidR="002968FB" w:rsidRPr="00AE2ADC" w14:paraId="5D282556" w14:textId="77777777" w:rsidTr="008566C4">
        <w:tc>
          <w:tcPr>
            <w:tcW w:w="54" w:type="dxa"/>
          </w:tcPr>
          <w:p w14:paraId="570B579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699BF90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692CBE0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484283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D073C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CDE603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FADD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A1326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BC8AE9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5EFEF3EB"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1E39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8953E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65AF33"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C63AE6D"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75E067A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CF506A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F0CE2C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7275ACC" w14:textId="77777777" w:rsidR="002968FB" w:rsidRPr="00AE2ADC" w:rsidRDefault="002968FB" w:rsidP="008566C4">
            <w:pPr>
              <w:spacing w:after="0" w:line="240" w:lineRule="auto"/>
              <w:jc w:val="left"/>
              <w:rPr>
                <w:rFonts w:cs="Arial"/>
              </w:rPr>
            </w:pPr>
          </w:p>
        </w:tc>
        <w:tc>
          <w:tcPr>
            <w:tcW w:w="149" w:type="dxa"/>
          </w:tcPr>
          <w:p w14:paraId="2BD31DB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EC45A40" w14:textId="77777777" w:rsidTr="008566C4">
        <w:trPr>
          <w:trHeight w:val="80"/>
        </w:trPr>
        <w:tc>
          <w:tcPr>
            <w:tcW w:w="54" w:type="dxa"/>
          </w:tcPr>
          <w:p w14:paraId="682D39F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A16B8BD" w14:textId="77777777" w:rsidR="002968FB" w:rsidRPr="00AE2ADC" w:rsidRDefault="002968FB" w:rsidP="008566C4">
            <w:pPr>
              <w:pStyle w:val="EmptyCellLayoutStyle"/>
              <w:spacing w:after="0" w:line="240" w:lineRule="auto"/>
              <w:rPr>
                <w:rFonts w:ascii="Arial" w:hAnsi="Arial" w:cs="Arial"/>
              </w:rPr>
            </w:pPr>
          </w:p>
        </w:tc>
        <w:tc>
          <w:tcPr>
            <w:tcW w:w="149" w:type="dxa"/>
          </w:tcPr>
          <w:p w14:paraId="44BA00FA" w14:textId="77777777" w:rsidR="002968FB" w:rsidRPr="00AE2ADC" w:rsidRDefault="002968FB" w:rsidP="008566C4">
            <w:pPr>
              <w:pStyle w:val="EmptyCellLayoutStyle"/>
              <w:spacing w:after="0" w:line="240" w:lineRule="auto"/>
              <w:rPr>
                <w:rFonts w:ascii="Arial" w:hAnsi="Arial" w:cs="Arial"/>
              </w:rPr>
            </w:pPr>
          </w:p>
        </w:tc>
      </w:tr>
    </w:tbl>
    <w:p w14:paraId="3DC72483" w14:textId="77777777" w:rsidR="002968FB" w:rsidRPr="00AE2ADC" w:rsidRDefault="002968FB" w:rsidP="002968FB">
      <w:pPr>
        <w:spacing w:after="0" w:line="240" w:lineRule="auto"/>
        <w:jc w:val="left"/>
        <w:rPr>
          <w:rFonts w:cs="Arial"/>
        </w:rPr>
      </w:pPr>
    </w:p>
    <w:p w14:paraId="1BD09893"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число операций предоставления памяти, выполняемых в данном пуле ресурсов за одну секунду</w:t>
      </w:r>
    </w:p>
    <w:p w14:paraId="2C79F0D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"Представлений памяти/с"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245686D" w14:textId="77777777" w:rsidTr="008566C4">
        <w:trPr>
          <w:trHeight w:val="54"/>
        </w:trPr>
        <w:tc>
          <w:tcPr>
            <w:tcW w:w="54" w:type="dxa"/>
          </w:tcPr>
          <w:p w14:paraId="5D19D6E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4356317C" w14:textId="77777777" w:rsidR="002968FB" w:rsidRPr="00AE2ADC" w:rsidRDefault="002968FB" w:rsidP="008566C4">
            <w:pPr>
              <w:pStyle w:val="EmptyCellLayoutStyle"/>
              <w:spacing w:after="0" w:line="240" w:lineRule="auto"/>
              <w:rPr>
                <w:rFonts w:ascii="Arial" w:hAnsi="Arial" w:cs="Arial"/>
              </w:rPr>
            </w:pPr>
          </w:p>
        </w:tc>
        <w:tc>
          <w:tcPr>
            <w:tcW w:w="149" w:type="dxa"/>
          </w:tcPr>
          <w:p w14:paraId="5CB54C85" w14:textId="77777777" w:rsidR="002968FB" w:rsidRPr="00AE2ADC" w:rsidRDefault="002968FB" w:rsidP="008566C4">
            <w:pPr>
              <w:pStyle w:val="EmptyCellLayoutStyle"/>
              <w:spacing w:after="0" w:line="240" w:lineRule="auto"/>
              <w:rPr>
                <w:rFonts w:ascii="Arial" w:hAnsi="Arial" w:cs="Arial"/>
              </w:rPr>
            </w:pPr>
          </w:p>
        </w:tc>
      </w:tr>
      <w:tr w:rsidR="002968FB" w:rsidRPr="00AE2ADC" w14:paraId="70AC08E6" w14:textId="77777777" w:rsidTr="008566C4">
        <w:tc>
          <w:tcPr>
            <w:tcW w:w="54" w:type="dxa"/>
          </w:tcPr>
          <w:p w14:paraId="2BC3FCD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371BF3B4"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8C74C0D"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30BD4BF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9171F6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D20834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66118F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6073D4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C7AC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2B750D8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35A28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4D4203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8E4C561"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321A87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495C8F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14B976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BFC24E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1D4977B6" w14:textId="77777777" w:rsidR="002968FB" w:rsidRPr="00AE2ADC" w:rsidRDefault="002968FB" w:rsidP="008566C4">
            <w:pPr>
              <w:spacing w:after="0" w:line="240" w:lineRule="auto"/>
              <w:jc w:val="left"/>
              <w:rPr>
                <w:rFonts w:cs="Arial"/>
              </w:rPr>
            </w:pPr>
          </w:p>
        </w:tc>
        <w:tc>
          <w:tcPr>
            <w:tcW w:w="149" w:type="dxa"/>
          </w:tcPr>
          <w:p w14:paraId="268252B7" w14:textId="77777777" w:rsidR="002968FB" w:rsidRPr="00AE2ADC" w:rsidRDefault="002968FB" w:rsidP="008566C4">
            <w:pPr>
              <w:pStyle w:val="EmptyCellLayoutStyle"/>
              <w:spacing w:after="0" w:line="240" w:lineRule="auto"/>
              <w:rPr>
                <w:rFonts w:ascii="Arial" w:hAnsi="Arial" w:cs="Arial"/>
              </w:rPr>
            </w:pPr>
          </w:p>
        </w:tc>
      </w:tr>
      <w:tr w:rsidR="002968FB" w:rsidRPr="00AE2ADC" w14:paraId="18B1C028" w14:textId="77777777" w:rsidTr="008566C4">
        <w:trPr>
          <w:trHeight w:val="80"/>
        </w:trPr>
        <w:tc>
          <w:tcPr>
            <w:tcW w:w="54" w:type="dxa"/>
          </w:tcPr>
          <w:p w14:paraId="12DE584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ECF427" w14:textId="77777777" w:rsidR="002968FB" w:rsidRPr="00AE2ADC" w:rsidRDefault="002968FB" w:rsidP="008566C4">
            <w:pPr>
              <w:pStyle w:val="EmptyCellLayoutStyle"/>
              <w:spacing w:after="0" w:line="240" w:lineRule="auto"/>
              <w:rPr>
                <w:rFonts w:ascii="Arial" w:hAnsi="Arial" w:cs="Arial"/>
              </w:rPr>
            </w:pPr>
          </w:p>
        </w:tc>
        <w:tc>
          <w:tcPr>
            <w:tcW w:w="149" w:type="dxa"/>
          </w:tcPr>
          <w:p w14:paraId="7B5F78FF" w14:textId="77777777" w:rsidR="002968FB" w:rsidRPr="00AE2ADC" w:rsidRDefault="002968FB" w:rsidP="008566C4">
            <w:pPr>
              <w:pStyle w:val="EmptyCellLayoutStyle"/>
              <w:spacing w:after="0" w:line="240" w:lineRule="auto"/>
              <w:rPr>
                <w:rFonts w:ascii="Arial" w:hAnsi="Arial" w:cs="Arial"/>
              </w:rPr>
            </w:pPr>
          </w:p>
        </w:tc>
      </w:tr>
    </w:tbl>
    <w:p w14:paraId="76257932" w14:textId="77777777" w:rsidR="002968FB" w:rsidRPr="00AE2ADC" w:rsidRDefault="002968FB" w:rsidP="002968FB">
      <w:pPr>
        <w:spacing w:after="0" w:line="240" w:lineRule="auto"/>
        <w:jc w:val="left"/>
        <w:rPr>
          <w:rFonts w:cs="Arial"/>
        </w:rPr>
      </w:pPr>
    </w:p>
    <w:p w14:paraId="16A77BF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максимальный объем памяти в килобайтах (КБ), которым может располагать пул ресурсов; рассчитывается на основе заданных параметров пула ресурсов и состояния сервера</w:t>
      </w:r>
    </w:p>
    <w:p w14:paraId="324C401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"Максимальный объем памяти в килобайтах (КБ)"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2A308802" w14:textId="77777777" w:rsidTr="008566C4">
        <w:trPr>
          <w:trHeight w:val="54"/>
        </w:trPr>
        <w:tc>
          <w:tcPr>
            <w:tcW w:w="54" w:type="dxa"/>
          </w:tcPr>
          <w:p w14:paraId="3243D8D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FE2C788" w14:textId="77777777" w:rsidR="002968FB" w:rsidRPr="00AE2ADC" w:rsidRDefault="002968FB" w:rsidP="008566C4">
            <w:pPr>
              <w:pStyle w:val="EmptyCellLayoutStyle"/>
              <w:spacing w:after="0" w:line="240" w:lineRule="auto"/>
              <w:rPr>
                <w:rFonts w:ascii="Arial" w:hAnsi="Arial" w:cs="Arial"/>
              </w:rPr>
            </w:pPr>
          </w:p>
        </w:tc>
        <w:tc>
          <w:tcPr>
            <w:tcW w:w="149" w:type="dxa"/>
          </w:tcPr>
          <w:p w14:paraId="6A0DB047" w14:textId="77777777" w:rsidR="002968FB" w:rsidRPr="00AE2ADC" w:rsidRDefault="002968FB" w:rsidP="008566C4">
            <w:pPr>
              <w:pStyle w:val="EmptyCellLayoutStyle"/>
              <w:spacing w:after="0" w:line="240" w:lineRule="auto"/>
              <w:rPr>
                <w:rFonts w:ascii="Arial" w:hAnsi="Arial" w:cs="Arial"/>
              </w:rPr>
            </w:pPr>
          </w:p>
        </w:tc>
      </w:tr>
      <w:tr w:rsidR="002968FB" w:rsidRPr="00AE2ADC" w14:paraId="75696DF1" w14:textId="77777777" w:rsidTr="008566C4">
        <w:tc>
          <w:tcPr>
            <w:tcW w:w="54" w:type="dxa"/>
          </w:tcPr>
          <w:p w14:paraId="22DE8401"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2F6C6B20"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4D7AD49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C3A372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0621F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F2EEB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D56734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892588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15AB06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72CA57A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608173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7071C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CA9BDE"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55369643"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792ABB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30D26E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3F5BBE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2A2F6028" w14:textId="77777777" w:rsidR="002968FB" w:rsidRPr="00AE2ADC" w:rsidRDefault="002968FB" w:rsidP="008566C4">
            <w:pPr>
              <w:spacing w:after="0" w:line="240" w:lineRule="auto"/>
              <w:jc w:val="left"/>
              <w:rPr>
                <w:rFonts w:cs="Arial"/>
              </w:rPr>
            </w:pPr>
          </w:p>
        </w:tc>
        <w:tc>
          <w:tcPr>
            <w:tcW w:w="149" w:type="dxa"/>
          </w:tcPr>
          <w:p w14:paraId="7688B3DF" w14:textId="77777777" w:rsidR="002968FB" w:rsidRPr="00AE2ADC" w:rsidRDefault="002968FB" w:rsidP="008566C4">
            <w:pPr>
              <w:pStyle w:val="EmptyCellLayoutStyle"/>
              <w:spacing w:after="0" w:line="240" w:lineRule="auto"/>
              <w:rPr>
                <w:rFonts w:ascii="Arial" w:hAnsi="Arial" w:cs="Arial"/>
              </w:rPr>
            </w:pPr>
          </w:p>
        </w:tc>
      </w:tr>
      <w:tr w:rsidR="002968FB" w:rsidRPr="00AE2ADC" w14:paraId="6DCDC4DC" w14:textId="77777777" w:rsidTr="008566C4">
        <w:trPr>
          <w:trHeight w:val="80"/>
        </w:trPr>
        <w:tc>
          <w:tcPr>
            <w:tcW w:w="54" w:type="dxa"/>
          </w:tcPr>
          <w:p w14:paraId="68ABA12C" w14:textId="77777777" w:rsidR="002968FB" w:rsidRPr="00AE2ADC" w:rsidRDefault="002968FB" w:rsidP="008566C4">
            <w:pPr>
              <w:pStyle w:val="EmptyCellLayoutStyle"/>
              <w:spacing w:after="0" w:line="240" w:lineRule="auto"/>
              <w:rPr>
                <w:rFonts w:ascii="Arial" w:hAnsi="Arial" w:cs="Arial"/>
              </w:rPr>
            </w:pPr>
          </w:p>
        </w:tc>
        <w:tc>
          <w:tcPr>
            <w:tcW w:w="10395" w:type="dxa"/>
          </w:tcPr>
          <w:p w14:paraId="1B53011C" w14:textId="77777777" w:rsidR="002968FB" w:rsidRPr="00AE2ADC" w:rsidRDefault="002968FB" w:rsidP="008566C4">
            <w:pPr>
              <w:pStyle w:val="EmptyCellLayoutStyle"/>
              <w:spacing w:after="0" w:line="240" w:lineRule="auto"/>
              <w:rPr>
                <w:rFonts w:ascii="Arial" w:hAnsi="Arial" w:cs="Arial"/>
              </w:rPr>
            </w:pPr>
          </w:p>
        </w:tc>
        <w:tc>
          <w:tcPr>
            <w:tcW w:w="149" w:type="dxa"/>
          </w:tcPr>
          <w:p w14:paraId="5A5E46C4" w14:textId="77777777" w:rsidR="002968FB" w:rsidRPr="00AE2ADC" w:rsidRDefault="002968FB" w:rsidP="008566C4">
            <w:pPr>
              <w:pStyle w:val="EmptyCellLayoutStyle"/>
              <w:spacing w:after="0" w:line="240" w:lineRule="auto"/>
              <w:rPr>
                <w:rFonts w:ascii="Arial" w:hAnsi="Arial" w:cs="Arial"/>
              </w:rPr>
            </w:pPr>
          </w:p>
        </w:tc>
      </w:tr>
    </w:tbl>
    <w:p w14:paraId="0A062F33" w14:textId="77777777" w:rsidR="002968FB" w:rsidRPr="00AE2ADC" w:rsidRDefault="002968FB" w:rsidP="002968FB">
      <w:pPr>
        <w:spacing w:after="0" w:line="240" w:lineRule="auto"/>
        <w:jc w:val="left"/>
        <w:rPr>
          <w:rFonts w:cs="Arial"/>
        </w:rPr>
      </w:pPr>
    </w:p>
    <w:p w14:paraId="2A4D73F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число запросов на предоставление памяти, ожидающих в очереди.</w:t>
      </w:r>
    </w:p>
    <w:p w14:paraId="7867C78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значение счетчика производительности Windows Pending memory grants count для каждого пула ресурсов ядра СУБД SQL 2014.</w:t>
      </w:r>
    </w:p>
    <w:tbl>
      <w:tblPr>
        <w:tblW w:w="0" w:type="auto"/>
        <w:tblCellMar>
          <w:left w:w="0" w:type="dxa"/>
          <w:right w:w="0" w:type="dxa"/>
        </w:tblCellMar>
        <w:tblLook w:val="0000" w:firstRow="0" w:lastRow="0" w:firstColumn="0" w:lastColumn="0" w:noHBand="0" w:noVBand="0"/>
      </w:tblPr>
      <w:tblGrid>
        <w:gridCol w:w="37"/>
        <w:gridCol w:w="8505"/>
        <w:gridCol w:w="98"/>
      </w:tblGrid>
      <w:tr w:rsidR="002968FB" w:rsidRPr="00AE2ADC" w14:paraId="3B808798" w14:textId="77777777" w:rsidTr="008566C4">
        <w:trPr>
          <w:trHeight w:val="54"/>
        </w:trPr>
        <w:tc>
          <w:tcPr>
            <w:tcW w:w="54" w:type="dxa"/>
          </w:tcPr>
          <w:p w14:paraId="405DF08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EE1B306" w14:textId="77777777" w:rsidR="002968FB" w:rsidRPr="00AE2ADC" w:rsidRDefault="002968FB" w:rsidP="008566C4">
            <w:pPr>
              <w:pStyle w:val="EmptyCellLayoutStyle"/>
              <w:spacing w:after="0" w:line="240" w:lineRule="auto"/>
              <w:rPr>
                <w:rFonts w:ascii="Arial" w:hAnsi="Arial" w:cs="Arial"/>
              </w:rPr>
            </w:pPr>
          </w:p>
        </w:tc>
        <w:tc>
          <w:tcPr>
            <w:tcW w:w="149" w:type="dxa"/>
          </w:tcPr>
          <w:p w14:paraId="639DE5AA" w14:textId="77777777" w:rsidR="002968FB" w:rsidRPr="00AE2ADC" w:rsidRDefault="002968FB" w:rsidP="008566C4">
            <w:pPr>
              <w:pStyle w:val="EmptyCellLayoutStyle"/>
              <w:spacing w:after="0" w:line="240" w:lineRule="auto"/>
              <w:rPr>
                <w:rFonts w:ascii="Arial" w:hAnsi="Arial" w:cs="Arial"/>
              </w:rPr>
            </w:pPr>
          </w:p>
        </w:tc>
      </w:tr>
      <w:tr w:rsidR="002968FB" w:rsidRPr="00AE2ADC" w14:paraId="27506188" w14:textId="77777777" w:rsidTr="008566C4">
        <w:tc>
          <w:tcPr>
            <w:tcW w:w="54" w:type="dxa"/>
          </w:tcPr>
          <w:p w14:paraId="4CDEAE1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74"/>
              <w:gridCol w:w="2895"/>
              <w:gridCol w:w="2708"/>
            </w:tblGrid>
            <w:tr w:rsidR="002968FB" w:rsidRPr="00AE2ADC" w14:paraId="1DAF86E9"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15C929A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614EE2B3"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2A5BC55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5B44DE7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1D7515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C5949E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874289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3483FCCF"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C17B0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3E2E7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2C6825D"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066415C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6864E9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Частота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980E1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5055CB4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900</w:t>
                  </w:r>
                </w:p>
              </w:tc>
            </w:tr>
          </w:tbl>
          <w:p w14:paraId="48A307A5" w14:textId="77777777" w:rsidR="002968FB" w:rsidRPr="00AE2ADC" w:rsidRDefault="002968FB" w:rsidP="008566C4">
            <w:pPr>
              <w:spacing w:after="0" w:line="240" w:lineRule="auto"/>
              <w:jc w:val="left"/>
              <w:rPr>
                <w:rFonts w:cs="Arial"/>
              </w:rPr>
            </w:pPr>
          </w:p>
        </w:tc>
        <w:tc>
          <w:tcPr>
            <w:tcW w:w="149" w:type="dxa"/>
          </w:tcPr>
          <w:p w14:paraId="316914D1" w14:textId="77777777" w:rsidR="002968FB" w:rsidRPr="00AE2ADC" w:rsidRDefault="002968FB" w:rsidP="008566C4">
            <w:pPr>
              <w:pStyle w:val="EmptyCellLayoutStyle"/>
              <w:spacing w:after="0" w:line="240" w:lineRule="auto"/>
              <w:rPr>
                <w:rFonts w:ascii="Arial" w:hAnsi="Arial" w:cs="Arial"/>
              </w:rPr>
            </w:pPr>
          </w:p>
        </w:tc>
      </w:tr>
      <w:tr w:rsidR="002968FB" w:rsidRPr="00AE2ADC" w14:paraId="651791C1" w14:textId="77777777" w:rsidTr="008566C4">
        <w:trPr>
          <w:trHeight w:val="80"/>
        </w:trPr>
        <w:tc>
          <w:tcPr>
            <w:tcW w:w="54" w:type="dxa"/>
          </w:tcPr>
          <w:p w14:paraId="51BA5C7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5796A89" w14:textId="77777777" w:rsidR="002968FB" w:rsidRPr="00AE2ADC" w:rsidRDefault="002968FB" w:rsidP="008566C4">
            <w:pPr>
              <w:pStyle w:val="EmptyCellLayoutStyle"/>
              <w:spacing w:after="0" w:line="240" w:lineRule="auto"/>
              <w:rPr>
                <w:rFonts w:ascii="Arial" w:hAnsi="Arial" w:cs="Arial"/>
              </w:rPr>
            </w:pPr>
          </w:p>
        </w:tc>
        <w:tc>
          <w:tcPr>
            <w:tcW w:w="149" w:type="dxa"/>
          </w:tcPr>
          <w:p w14:paraId="4DF903E7" w14:textId="77777777" w:rsidR="002968FB" w:rsidRPr="00AE2ADC" w:rsidRDefault="002968FB" w:rsidP="008566C4">
            <w:pPr>
              <w:pStyle w:val="EmptyCellLayoutStyle"/>
              <w:spacing w:after="0" w:line="240" w:lineRule="auto"/>
              <w:rPr>
                <w:rFonts w:ascii="Arial" w:hAnsi="Arial" w:cs="Arial"/>
              </w:rPr>
            </w:pPr>
          </w:p>
        </w:tc>
      </w:tr>
    </w:tbl>
    <w:p w14:paraId="543F74F9" w14:textId="77777777" w:rsidR="002968FB" w:rsidRPr="00AE2ADC" w:rsidRDefault="002968FB" w:rsidP="002968FB">
      <w:pPr>
        <w:spacing w:after="0" w:line="240" w:lineRule="auto"/>
        <w:jc w:val="left"/>
        <w:rPr>
          <w:rFonts w:cs="Arial"/>
        </w:rPr>
      </w:pPr>
    </w:p>
    <w:p w14:paraId="217768D3"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пула ресурсов SQL Server 2014</w:t>
      </w:r>
    </w:p>
    <w:p w14:paraId="7CFD1D7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содержит все пулы ресурсов SQL Server 2014.</w:t>
      </w:r>
    </w:p>
    <w:p w14:paraId="15618FD8"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пула ресурсов SQL Server 2014 — обнаружения</w:t>
      </w:r>
    </w:p>
    <w:p w14:paraId="5AD80AF0" w14:textId="77777777" w:rsidR="002968FB" w:rsidRPr="00AE2ADC" w:rsidRDefault="002968FB" w:rsidP="002968FB">
      <w:pPr>
        <w:spacing w:after="0" w:line="240" w:lineRule="auto"/>
        <w:jc w:val="left"/>
        <w:rPr>
          <w:rFonts w:cs="Arial"/>
        </w:rPr>
      </w:pPr>
      <w:bookmarkStart w:id="99" w:name="DBEngines"/>
      <w:bookmarkEnd w:id="99"/>
      <w:r w:rsidRPr="00AE2ADC">
        <w:rPr>
          <w:rFonts w:eastAsia="Calibri" w:cs="Arial"/>
          <w:b/>
          <w:color w:val="6495ED"/>
          <w:sz w:val="22"/>
          <w:lang w:bidi="ru-RU"/>
        </w:rPr>
        <w:t>MSSQL 2014: обнаружение ядер СУБД SQL Server 2014</w:t>
      </w:r>
    </w:p>
    <w:p w14:paraId="2D287F3E" w14:textId="4132A480"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экземпляры компонента ядра СУБД SQL Server 2014, работающие под управлением Windows Server. По умолчанию обнаружению и мониторингу подлежат все экземпляры. Эту операцию обнаружения можно переопределить с помощью списка исключений, чтобы исключить один или несколько экземпляров из процесса обнаружения.  В таком списке указываются экземпляры с разделителями-запятыми или символ *, чтобы исключить все экземпляры.</w:t>
      </w:r>
    </w:p>
    <w:tbl>
      <w:tblPr>
        <w:tblW w:w="0" w:type="auto"/>
        <w:tblCellMar>
          <w:left w:w="0" w:type="dxa"/>
          <w:right w:w="0" w:type="dxa"/>
        </w:tblCellMar>
        <w:tblLook w:val="0000" w:firstRow="0" w:lastRow="0" w:firstColumn="0" w:lastColumn="0" w:noHBand="0" w:noVBand="0"/>
      </w:tblPr>
      <w:tblGrid>
        <w:gridCol w:w="38"/>
        <w:gridCol w:w="8502"/>
        <w:gridCol w:w="100"/>
      </w:tblGrid>
      <w:tr w:rsidR="002968FB" w:rsidRPr="00AE2ADC" w14:paraId="096B2990" w14:textId="77777777" w:rsidTr="008566C4">
        <w:trPr>
          <w:trHeight w:val="54"/>
        </w:trPr>
        <w:tc>
          <w:tcPr>
            <w:tcW w:w="54" w:type="dxa"/>
          </w:tcPr>
          <w:p w14:paraId="05A63023"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91748C" w14:textId="77777777" w:rsidR="002968FB" w:rsidRPr="00AE2ADC" w:rsidRDefault="002968FB" w:rsidP="008566C4">
            <w:pPr>
              <w:pStyle w:val="EmptyCellLayoutStyle"/>
              <w:spacing w:after="0" w:line="240" w:lineRule="auto"/>
              <w:rPr>
                <w:rFonts w:ascii="Arial" w:hAnsi="Arial" w:cs="Arial"/>
              </w:rPr>
            </w:pPr>
          </w:p>
        </w:tc>
        <w:tc>
          <w:tcPr>
            <w:tcW w:w="149" w:type="dxa"/>
          </w:tcPr>
          <w:p w14:paraId="0E3103CB" w14:textId="77777777" w:rsidR="002968FB" w:rsidRPr="00AE2ADC" w:rsidRDefault="002968FB" w:rsidP="008566C4">
            <w:pPr>
              <w:pStyle w:val="EmptyCellLayoutStyle"/>
              <w:spacing w:after="0" w:line="240" w:lineRule="auto"/>
              <w:rPr>
                <w:rFonts w:ascii="Arial" w:hAnsi="Arial" w:cs="Arial"/>
              </w:rPr>
            </w:pPr>
          </w:p>
        </w:tc>
      </w:tr>
      <w:tr w:rsidR="002968FB" w:rsidRPr="00AE2ADC" w14:paraId="5A551A6E" w14:textId="77777777" w:rsidTr="008566C4">
        <w:tc>
          <w:tcPr>
            <w:tcW w:w="54" w:type="dxa"/>
          </w:tcPr>
          <w:p w14:paraId="6F26303B"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35"/>
              <w:gridCol w:w="2901"/>
              <w:gridCol w:w="2738"/>
            </w:tblGrid>
            <w:tr w:rsidR="002968FB" w:rsidRPr="00AE2ADC" w14:paraId="59AAD8BC"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27154D1C"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773BE071"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4F1E54DF"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10458E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A49897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22AE2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24DE2D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876225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1ED366F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Список исключений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F22FD4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 этом списке указываются экземпляры с разделителями-запятыми, которые должны быть исключены из процесса обнаружения. Чтобы исключить все экземпляры, можно воспользоваться символом-шаблоном *.</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C5B5FC6" w14:textId="77777777" w:rsidR="002968FB" w:rsidRPr="00AE2ADC" w:rsidRDefault="002968FB" w:rsidP="008566C4">
                  <w:pPr>
                    <w:spacing w:after="0" w:line="240" w:lineRule="auto"/>
                    <w:jc w:val="left"/>
                    <w:rPr>
                      <w:rFonts w:cs="Arial"/>
                    </w:rPr>
                  </w:pPr>
                </w:p>
              </w:tc>
            </w:tr>
            <w:tr w:rsidR="002968FB" w:rsidRPr="00AE2ADC" w14:paraId="15DA7F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10E33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872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96AEB8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14400</w:t>
                  </w:r>
                </w:p>
              </w:tc>
            </w:tr>
            <w:tr w:rsidR="002968FB" w:rsidRPr="00AE2ADC" w14:paraId="6FB34F6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7A5442F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D9AAC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DBFE31" w14:textId="77777777" w:rsidR="002968FB" w:rsidRPr="00AE2ADC" w:rsidRDefault="002968FB" w:rsidP="008566C4">
                  <w:pPr>
                    <w:spacing w:after="0" w:line="240" w:lineRule="auto"/>
                    <w:jc w:val="left"/>
                    <w:rPr>
                      <w:rFonts w:cs="Arial"/>
                    </w:rPr>
                  </w:pPr>
                </w:p>
              </w:tc>
            </w:tr>
            <w:tr w:rsidR="002968FB" w:rsidRPr="00AE2ADC" w14:paraId="04892EE0"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CFA05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2EB9885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EB0ED3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DD7FD53" w14:textId="77777777" w:rsidR="002968FB" w:rsidRPr="00AE2ADC" w:rsidRDefault="002968FB" w:rsidP="008566C4">
            <w:pPr>
              <w:spacing w:after="0" w:line="240" w:lineRule="auto"/>
              <w:jc w:val="left"/>
              <w:rPr>
                <w:rFonts w:cs="Arial"/>
              </w:rPr>
            </w:pPr>
          </w:p>
        </w:tc>
        <w:tc>
          <w:tcPr>
            <w:tcW w:w="149" w:type="dxa"/>
          </w:tcPr>
          <w:p w14:paraId="021E2A9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91B6937" w14:textId="77777777" w:rsidTr="008566C4">
        <w:trPr>
          <w:trHeight w:val="80"/>
        </w:trPr>
        <w:tc>
          <w:tcPr>
            <w:tcW w:w="54" w:type="dxa"/>
          </w:tcPr>
          <w:p w14:paraId="0DE3C88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691AADA" w14:textId="77777777" w:rsidR="002968FB" w:rsidRPr="00AE2ADC" w:rsidRDefault="002968FB" w:rsidP="008566C4">
            <w:pPr>
              <w:pStyle w:val="EmptyCellLayoutStyle"/>
              <w:spacing w:after="0" w:line="240" w:lineRule="auto"/>
              <w:rPr>
                <w:rFonts w:ascii="Arial" w:hAnsi="Arial" w:cs="Arial"/>
              </w:rPr>
            </w:pPr>
          </w:p>
        </w:tc>
        <w:tc>
          <w:tcPr>
            <w:tcW w:w="149" w:type="dxa"/>
          </w:tcPr>
          <w:p w14:paraId="4D546109" w14:textId="77777777" w:rsidR="002968FB" w:rsidRPr="00AE2ADC" w:rsidRDefault="002968FB" w:rsidP="008566C4">
            <w:pPr>
              <w:pStyle w:val="EmptyCellLayoutStyle"/>
              <w:spacing w:after="0" w:line="240" w:lineRule="auto"/>
              <w:rPr>
                <w:rFonts w:ascii="Arial" w:hAnsi="Arial" w:cs="Arial"/>
              </w:rPr>
            </w:pPr>
          </w:p>
        </w:tc>
      </w:tr>
    </w:tbl>
    <w:p w14:paraId="6BA03FBD" w14:textId="77777777" w:rsidR="002968FB" w:rsidRPr="00AE2ADC" w:rsidRDefault="002968FB" w:rsidP="002968FB">
      <w:pPr>
        <w:spacing w:after="0" w:line="240" w:lineRule="auto"/>
        <w:jc w:val="left"/>
        <w:rPr>
          <w:rFonts w:cs="Arial"/>
        </w:rPr>
      </w:pPr>
    </w:p>
    <w:p w14:paraId="7DBA30EA"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Пул пользовательских ресурсов SQL Server 2014</w:t>
      </w:r>
    </w:p>
    <w:p w14:paraId="6AF3799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Абстрактный класс пула пользовательских ресурсов SQL Server 2014.</w:t>
      </w:r>
    </w:p>
    <w:p w14:paraId="198B938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Пул пользовательских ресурсов SQL Server 2014 — базовые мониторы</w:t>
      </w:r>
    </w:p>
    <w:p w14:paraId="1AA88D5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Потребление памяти пулом ресурсов</w:t>
      </w:r>
    </w:p>
    <w:p w14:paraId="4F4446BC"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Монитор переходит в критическое состояние и создает оповещение, когда объем используемой пулом ресурсов памяти превышает настройку порогового значения, выраженного как процентное соотношение доступной для таблиц данных, оптимизированных для памяти, этого пула ресурсов.</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61058DD0" w14:textId="77777777" w:rsidTr="008566C4">
        <w:trPr>
          <w:trHeight w:val="54"/>
        </w:trPr>
        <w:tc>
          <w:tcPr>
            <w:tcW w:w="54" w:type="dxa"/>
          </w:tcPr>
          <w:p w14:paraId="095A703E"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D90BB1C" w14:textId="77777777" w:rsidR="002968FB" w:rsidRPr="00AE2ADC" w:rsidRDefault="002968FB" w:rsidP="008566C4">
            <w:pPr>
              <w:pStyle w:val="EmptyCellLayoutStyle"/>
              <w:spacing w:after="0" w:line="240" w:lineRule="auto"/>
              <w:rPr>
                <w:rFonts w:ascii="Arial" w:hAnsi="Arial" w:cs="Arial"/>
              </w:rPr>
            </w:pPr>
          </w:p>
        </w:tc>
        <w:tc>
          <w:tcPr>
            <w:tcW w:w="149" w:type="dxa"/>
          </w:tcPr>
          <w:p w14:paraId="6467110A" w14:textId="77777777" w:rsidR="002968FB" w:rsidRPr="00AE2ADC" w:rsidRDefault="002968FB" w:rsidP="008566C4">
            <w:pPr>
              <w:pStyle w:val="EmptyCellLayoutStyle"/>
              <w:spacing w:after="0" w:line="240" w:lineRule="auto"/>
              <w:rPr>
                <w:rFonts w:ascii="Arial" w:hAnsi="Arial" w:cs="Arial"/>
              </w:rPr>
            </w:pPr>
          </w:p>
        </w:tc>
      </w:tr>
      <w:tr w:rsidR="002968FB" w:rsidRPr="00AE2ADC" w14:paraId="348AD8AD" w14:textId="77777777" w:rsidTr="008566C4">
        <w:tc>
          <w:tcPr>
            <w:tcW w:w="54" w:type="dxa"/>
          </w:tcPr>
          <w:p w14:paraId="2D1E54F5"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14A3AB9A"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FAE0029"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514917D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7C2438C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3A25429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5FADD2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4021E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4069E9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4B08A5E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2778F1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FBA2E9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49A35A4" w14:textId="77777777" w:rsidR="002968FB" w:rsidRPr="00AE2ADC" w:rsidRDefault="002968FB" w:rsidP="008566C4">
                  <w:pPr>
                    <w:spacing w:after="0" w:line="240" w:lineRule="auto"/>
                    <w:jc w:val="left"/>
                    <w:rPr>
                      <w:rFonts w:cs="Arial"/>
                    </w:rPr>
                  </w:pPr>
                  <w:r w:rsidRPr="00AE2ADC">
                    <w:rPr>
                      <w:rFonts w:eastAsia="Arial" w:cs="Arial"/>
                      <w:color w:val="000000"/>
                      <w:lang w:bidi="ru-RU"/>
                    </w:rPr>
                    <w:t>True</w:t>
                  </w:r>
                </w:p>
              </w:tc>
            </w:tr>
            <w:tr w:rsidR="002968FB" w:rsidRPr="00AE2ADC" w14:paraId="77D7D8FC"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5D05F4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5E4565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Повторяющийся интервал времени в секундах, по 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3D1849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r w:rsidR="002968FB" w:rsidRPr="00AE2ADC" w14:paraId="307F68C4"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EAC36B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Число выборок</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BC6F1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Показывает, сколько раз измеряемая величина должна пересечь пороговое значение, чтобы состояние изменилось.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1AFE7FF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6</w:t>
                  </w:r>
                </w:p>
              </w:tc>
            </w:tr>
            <w:tr w:rsidR="002968FB" w:rsidRPr="00AE2ADC" w14:paraId="4F671275"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2E2F8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6CC30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Этот параметр определяет задержку между последовательными </w:t>
                  </w:r>
                  <w:r w:rsidRPr="00AE2ADC">
                    <w:rPr>
                      <w:rFonts w:eastAsia="Calibri" w:cs="Arial"/>
                      <w:color w:val="000000"/>
                      <w:sz w:val="22"/>
                      <w:lang w:bidi="ru-RU"/>
                    </w:rPr>
                    <w:lastRenderedPageBreak/>
                    <w:t>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F8293A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0</w:t>
                  </w:r>
                </w:p>
              </w:tc>
            </w:tr>
            <w:tr w:rsidR="002968FB" w:rsidRPr="00AE2ADC" w14:paraId="1123ACC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03BF38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6FAB13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6DCB7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00:06</w:t>
                  </w:r>
                </w:p>
              </w:tc>
            </w:tr>
            <w:tr w:rsidR="002968FB" w:rsidRPr="00AE2ADC" w14:paraId="06AA915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20A86DF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Порог</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788F797D"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Собранное значение будет сравниваться с этим параметром.</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334ABA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90</w:t>
                  </w:r>
                </w:p>
              </w:tc>
            </w:tr>
            <w:tr w:rsidR="002968FB" w:rsidRPr="00AE2ADC" w14:paraId="3AD059E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5895B43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230132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095C73BA"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180</w:t>
                  </w:r>
                </w:p>
              </w:tc>
            </w:tr>
          </w:tbl>
          <w:p w14:paraId="6615A748" w14:textId="77777777" w:rsidR="002968FB" w:rsidRPr="00AE2ADC" w:rsidRDefault="002968FB" w:rsidP="008566C4">
            <w:pPr>
              <w:spacing w:after="0" w:line="240" w:lineRule="auto"/>
              <w:jc w:val="left"/>
              <w:rPr>
                <w:rFonts w:cs="Arial"/>
              </w:rPr>
            </w:pPr>
          </w:p>
        </w:tc>
        <w:tc>
          <w:tcPr>
            <w:tcW w:w="149" w:type="dxa"/>
          </w:tcPr>
          <w:p w14:paraId="67BF64CC" w14:textId="77777777" w:rsidR="002968FB" w:rsidRPr="00AE2ADC" w:rsidRDefault="002968FB" w:rsidP="008566C4">
            <w:pPr>
              <w:pStyle w:val="EmptyCellLayoutStyle"/>
              <w:spacing w:after="0" w:line="240" w:lineRule="auto"/>
              <w:rPr>
                <w:rFonts w:ascii="Arial" w:hAnsi="Arial" w:cs="Arial"/>
              </w:rPr>
            </w:pPr>
          </w:p>
        </w:tc>
      </w:tr>
      <w:tr w:rsidR="002968FB" w:rsidRPr="00AE2ADC" w14:paraId="240B68DB" w14:textId="77777777" w:rsidTr="008566C4">
        <w:trPr>
          <w:trHeight w:val="80"/>
        </w:trPr>
        <w:tc>
          <w:tcPr>
            <w:tcW w:w="54" w:type="dxa"/>
          </w:tcPr>
          <w:p w14:paraId="4DA73445"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28D2996" w14:textId="77777777" w:rsidR="002968FB" w:rsidRPr="00AE2ADC" w:rsidRDefault="002968FB" w:rsidP="008566C4">
            <w:pPr>
              <w:pStyle w:val="EmptyCellLayoutStyle"/>
              <w:spacing w:after="0" w:line="240" w:lineRule="auto"/>
              <w:rPr>
                <w:rFonts w:ascii="Arial" w:hAnsi="Arial" w:cs="Arial"/>
              </w:rPr>
            </w:pPr>
          </w:p>
        </w:tc>
        <w:tc>
          <w:tcPr>
            <w:tcW w:w="149" w:type="dxa"/>
          </w:tcPr>
          <w:p w14:paraId="1C813643" w14:textId="77777777" w:rsidR="002968FB" w:rsidRPr="00AE2ADC" w:rsidRDefault="002968FB" w:rsidP="008566C4">
            <w:pPr>
              <w:pStyle w:val="EmptyCellLayoutStyle"/>
              <w:spacing w:after="0" w:line="240" w:lineRule="auto"/>
              <w:rPr>
                <w:rFonts w:ascii="Arial" w:hAnsi="Arial" w:cs="Arial"/>
              </w:rPr>
            </w:pPr>
          </w:p>
        </w:tc>
      </w:tr>
    </w:tbl>
    <w:p w14:paraId="64C25C18" w14:textId="77777777" w:rsidR="002968FB" w:rsidRPr="00AE2ADC" w:rsidRDefault="002968FB" w:rsidP="002968FB">
      <w:pPr>
        <w:spacing w:after="0" w:line="240" w:lineRule="auto"/>
        <w:jc w:val="left"/>
        <w:rPr>
          <w:rFonts w:cs="Arial"/>
        </w:rPr>
      </w:pPr>
    </w:p>
    <w:p w14:paraId="0F53E9F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Пул пользовательских ресурсов SQL Server 2014 — правила (без предупреждений)</w:t>
      </w:r>
    </w:p>
    <w:p w14:paraId="2142D1F7"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потребление памяти пулом пользовательских ресурсов (в МБ)</w:t>
      </w:r>
    </w:p>
    <w:p w14:paraId="1B7DBD8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объем памяти, занятый пулом пользовательских ресурсов и выраженный в мегабайтах.</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78750BAF" w14:textId="77777777" w:rsidTr="008566C4">
        <w:trPr>
          <w:trHeight w:val="54"/>
        </w:trPr>
        <w:tc>
          <w:tcPr>
            <w:tcW w:w="54" w:type="dxa"/>
          </w:tcPr>
          <w:p w14:paraId="41DCEB37"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3386A88" w14:textId="77777777" w:rsidR="002968FB" w:rsidRPr="00AE2ADC" w:rsidRDefault="002968FB" w:rsidP="008566C4">
            <w:pPr>
              <w:pStyle w:val="EmptyCellLayoutStyle"/>
              <w:spacing w:after="0" w:line="240" w:lineRule="auto"/>
              <w:rPr>
                <w:rFonts w:ascii="Arial" w:hAnsi="Arial" w:cs="Arial"/>
              </w:rPr>
            </w:pPr>
          </w:p>
        </w:tc>
        <w:tc>
          <w:tcPr>
            <w:tcW w:w="149" w:type="dxa"/>
          </w:tcPr>
          <w:p w14:paraId="365BBD2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F8F480E" w14:textId="77777777" w:rsidTr="008566C4">
        <w:tc>
          <w:tcPr>
            <w:tcW w:w="54" w:type="dxa"/>
          </w:tcPr>
          <w:p w14:paraId="3D4E3C73"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0F37B2FD"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7D71D5A0"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131D50C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66B02992"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0CE7E37D"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6DA4B6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5F8CABA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2A206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07AE0F6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0ED97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FB8DC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1F3F942"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4817100A"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B90AAC6"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7F430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DFC6E0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02D6F9C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7CF1A4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F2F52E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58B7A1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7A8B3877"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C3A11A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AC407E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D6F869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00:06</w:t>
                  </w:r>
                </w:p>
              </w:tc>
            </w:tr>
            <w:tr w:rsidR="002968FB" w:rsidRPr="00AE2ADC" w14:paraId="56B7E8DF"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4A021B1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4DD58CD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48894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686D9252" w14:textId="77777777" w:rsidR="002968FB" w:rsidRPr="00AE2ADC" w:rsidRDefault="002968FB" w:rsidP="008566C4">
            <w:pPr>
              <w:spacing w:after="0" w:line="240" w:lineRule="auto"/>
              <w:jc w:val="left"/>
              <w:rPr>
                <w:rFonts w:cs="Arial"/>
              </w:rPr>
            </w:pPr>
          </w:p>
        </w:tc>
        <w:tc>
          <w:tcPr>
            <w:tcW w:w="149" w:type="dxa"/>
          </w:tcPr>
          <w:p w14:paraId="4E932F6D" w14:textId="77777777" w:rsidR="002968FB" w:rsidRPr="00AE2ADC" w:rsidRDefault="002968FB" w:rsidP="008566C4">
            <w:pPr>
              <w:pStyle w:val="EmptyCellLayoutStyle"/>
              <w:spacing w:after="0" w:line="240" w:lineRule="auto"/>
              <w:rPr>
                <w:rFonts w:ascii="Arial" w:hAnsi="Arial" w:cs="Arial"/>
              </w:rPr>
            </w:pPr>
          </w:p>
        </w:tc>
      </w:tr>
      <w:tr w:rsidR="002968FB" w:rsidRPr="00AE2ADC" w14:paraId="4D6A1EB3" w14:textId="77777777" w:rsidTr="008566C4">
        <w:trPr>
          <w:trHeight w:val="80"/>
        </w:trPr>
        <w:tc>
          <w:tcPr>
            <w:tcW w:w="54" w:type="dxa"/>
          </w:tcPr>
          <w:p w14:paraId="36CC2AA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518D6CAF" w14:textId="77777777" w:rsidR="002968FB" w:rsidRPr="00AE2ADC" w:rsidRDefault="002968FB" w:rsidP="008566C4">
            <w:pPr>
              <w:pStyle w:val="EmptyCellLayoutStyle"/>
              <w:spacing w:after="0" w:line="240" w:lineRule="auto"/>
              <w:rPr>
                <w:rFonts w:ascii="Arial" w:hAnsi="Arial" w:cs="Arial"/>
              </w:rPr>
            </w:pPr>
          </w:p>
        </w:tc>
        <w:tc>
          <w:tcPr>
            <w:tcW w:w="149" w:type="dxa"/>
          </w:tcPr>
          <w:p w14:paraId="398F66DE" w14:textId="77777777" w:rsidR="002968FB" w:rsidRPr="00AE2ADC" w:rsidRDefault="002968FB" w:rsidP="008566C4">
            <w:pPr>
              <w:pStyle w:val="EmptyCellLayoutStyle"/>
              <w:spacing w:after="0" w:line="240" w:lineRule="auto"/>
              <w:rPr>
                <w:rFonts w:ascii="Arial" w:hAnsi="Arial" w:cs="Arial"/>
              </w:rPr>
            </w:pPr>
          </w:p>
        </w:tc>
      </w:tr>
    </w:tbl>
    <w:p w14:paraId="7B28A0E0" w14:textId="77777777" w:rsidR="002968FB" w:rsidRPr="00AE2ADC" w:rsidRDefault="002968FB" w:rsidP="002968FB">
      <w:pPr>
        <w:spacing w:after="0" w:line="240" w:lineRule="auto"/>
        <w:jc w:val="left"/>
        <w:rPr>
          <w:rFonts w:cs="Arial"/>
        </w:rPr>
      </w:pPr>
    </w:p>
    <w:p w14:paraId="60B0A822"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потребление памяти пулом пользовательских ресурсов (в %)</w:t>
      </w:r>
    </w:p>
    <w:p w14:paraId="742F1CC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Собирает объем памяти, занятый пулом ресурсов, выраженный в процентах от доступной для таблиц с данными, оптимизированными для памяти, для данного пула ресурсов.</w:t>
      </w:r>
    </w:p>
    <w:tbl>
      <w:tblPr>
        <w:tblW w:w="0" w:type="auto"/>
        <w:tblCellMar>
          <w:left w:w="0" w:type="dxa"/>
          <w:right w:w="0" w:type="dxa"/>
        </w:tblCellMar>
        <w:tblLook w:val="0000" w:firstRow="0" w:lastRow="0" w:firstColumn="0" w:lastColumn="0" w:noHBand="0" w:noVBand="0"/>
      </w:tblPr>
      <w:tblGrid>
        <w:gridCol w:w="36"/>
        <w:gridCol w:w="8510"/>
        <w:gridCol w:w="94"/>
      </w:tblGrid>
      <w:tr w:rsidR="002968FB" w:rsidRPr="00AE2ADC" w14:paraId="4E3CF42D" w14:textId="77777777" w:rsidTr="008566C4">
        <w:trPr>
          <w:trHeight w:val="54"/>
        </w:trPr>
        <w:tc>
          <w:tcPr>
            <w:tcW w:w="54" w:type="dxa"/>
          </w:tcPr>
          <w:p w14:paraId="4E70FFB9" w14:textId="77777777" w:rsidR="002968FB" w:rsidRPr="00AE2ADC" w:rsidRDefault="002968FB" w:rsidP="008566C4">
            <w:pPr>
              <w:pStyle w:val="EmptyCellLayoutStyle"/>
              <w:spacing w:after="0" w:line="240" w:lineRule="auto"/>
              <w:rPr>
                <w:rFonts w:ascii="Arial" w:hAnsi="Arial" w:cs="Arial"/>
              </w:rPr>
            </w:pPr>
          </w:p>
        </w:tc>
        <w:tc>
          <w:tcPr>
            <w:tcW w:w="10395" w:type="dxa"/>
          </w:tcPr>
          <w:p w14:paraId="600F43D5" w14:textId="77777777" w:rsidR="002968FB" w:rsidRPr="00AE2ADC" w:rsidRDefault="002968FB" w:rsidP="008566C4">
            <w:pPr>
              <w:pStyle w:val="EmptyCellLayoutStyle"/>
              <w:spacing w:after="0" w:line="240" w:lineRule="auto"/>
              <w:rPr>
                <w:rFonts w:ascii="Arial" w:hAnsi="Arial" w:cs="Arial"/>
              </w:rPr>
            </w:pPr>
          </w:p>
        </w:tc>
        <w:tc>
          <w:tcPr>
            <w:tcW w:w="149" w:type="dxa"/>
          </w:tcPr>
          <w:p w14:paraId="44AA243C" w14:textId="77777777" w:rsidR="002968FB" w:rsidRPr="00AE2ADC" w:rsidRDefault="002968FB" w:rsidP="008566C4">
            <w:pPr>
              <w:pStyle w:val="EmptyCellLayoutStyle"/>
              <w:spacing w:after="0" w:line="240" w:lineRule="auto"/>
              <w:rPr>
                <w:rFonts w:ascii="Arial" w:hAnsi="Arial" w:cs="Arial"/>
              </w:rPr>
            </w:pPr>
          </w:p>
        </w:tc>
      </w:tr>
      <w:tr w:rsidR="002968FB" w:rsidRPr="00AE2ADC" w14:paraId="7D046080" w14:textId="77777777" w:rsidTr="008566C4">
        <w:tc>
          <w:tcPr>
            <w:tcW w:w="54" w:type="dxa"/>
          </w:tcPr>
          <w:p w14:paraId="13704F26"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28"/>
              <w:gridCol w:w="3006"/>
              <w:gridCol w:w="2648"/>
            </w:tblGrid>
            <w:tr w:rsidR="002968FB" w:rsidRPr="00AE2ADC" w14:paraId="52219A3E"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6990E64"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48C9E4E6"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045F2BD7"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AEDF948"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6E270CC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6B21D00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0B35D30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6229D10"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0681000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Создание предупреждений</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DEB8B6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создает ли рабочий процесс предупреждение.</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704EB27F" w14:textId="77777777" w:rsidR="002968FB" w:rsidRPr="00AE2ADC" w:rsidRDefault="002968FB" w:rsidP="008566C4">
                  <w:pPr>
                    <w:spacing w:after="0" w:line="240" w:lineRule="auto"/>
                    <w:jc w:val="left"/>
                    <w:rPr>
                      <w:rFonts w:cs="Arial"/>
                    </w:rPr>
                  </w:pPr>
                  <w:r w:rsidRPr="00AE2ADC">
                    <w:rPr>
                      <w:rFonts w:eastAsia="Arial" w:cs="Arial"/>
                      <w:color w:val="000000"/>
                      <w:lang w:bidi="ru-RU"/>
                    </w:rPr>
                    <w:t>Нет</w:t>
                  </w:r>
                </w:p>
              </w:tc>
            </w:tr>
            <w:tr w:rsidR="002968FB" w:rsidRPr="00AE2ADC" w14:paraId="6FA64C21"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8F02A1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408B351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истечении которого </w:t>
                  </w:r>
                  <w:r w:rsidRPr="00AE2ADC">
                    <w:rPr>
                      <w:rFonts w:eastAsia="Calibri" w:cs="Arial"/>
                      <w:color w:val="000000"/>
                      <w:sz w:val="22"/>
                      <w:lang w:bidi="ru-RU"/>
                    </w:rPr>
                    <w:lastRenderedPageBreak/>
                    <w:t>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7811F9B"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900</w:t>
                  </w:r>
                </w:p>
              </w:tc>
            </w:tr>
            <w:tr w:rsidR="002968FB" w:rsidRPr="00AE2ADC" w14:paraId="5BDC7D5E"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9C3917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Задержка скрипта (в миллисекундах)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3EB139D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Этот параметр определяет задержку между последовательными запросами T-SQL, выполняемыми в рабочем процессе. Это может помочь уменьшить нагрузку, создаваемую рабочим процессом в случае большого числа целевых объектов. Пожалуйста, проконсультируйтесь со службой поддержки Майкрософт перед изменением этого параметра.</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005716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w:t>
                  </w:r>
                </w:p>
              </w:tc>
            </w:tr>
            <w:tr w:rsidR="002968FB" w:rsidRPr="00AE2ADC" w14:paraId="63226F32"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4C2702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254EB9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2EE004BC"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00:06</w:t>
                  </w:r>
                </w:p>
              </w:tc>
            </w:tr>
            <w:tr w:rsidR="002968FB" w:rsidRPr="00AE2ADC" w14:paraId="44C34666"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B10B54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B06E552"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229838A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2709312" w14:textId="77777777" w:rsidR="002968FB" w:rsidRPr="00AE2ADC" w:rsidRDefault="002968FB" w:rsidP="008566C4">
            <w:pPr>
              <w:spacing w:after="0" w:line="240" w:lineRule="auto"/>
              <w:jc w:val="left"/>
              <w:rPr>
                <w:rFonts w:cs="Arial"/>
              </w:rPr>
            </w:pPr>
          </w:p>
        </w:tc>
        <w:tc>
          <w:tcPr>
            <w:tcW w:w="149" w:type="dxa"/>
          </w:tcPr>
          <w:p w14:paraId="03C6CF1E" w14:textId="77777777" w:rsidR="002968FB" w:rsidRPr="00AE2ADC" w:rsidRDefault="002968FB" w:rsidP="008566C4">
            <w:pPr>
              <w:pStyle w:val="EmptyCellLayoutStyle"/>
              <w:spacing w:after="0" w:line="240" w:lineRule="auto"/>
              <w:rPr>
                <w:rFonts w:ascii="Arial" w:hAnsi="Arial" w:cs="Arial"/>
              </w:rPr>
            </w:pPr>
          </w:p>
        </w:tc>
      </w:tr>
      <w:tr w:rsidR="002968FB" w:rsidRPr="00AE2ADC" w14:paraId="11246CFB" w14:textId="77777777" w:rsidTr="008566C4">
        <w:trPr>
          <w:trHeight w:val="80"/>
        </w:trPr>
        <w:tc>
          <w:tcPr>
            <w:tcW w:w="54" w:type="dxa"/>
          </w:tcPr>
          <w:p w14:paraId="2BF70DF4" w14:textId="77777777" w:rsidR="002968FB" w:rsidRPr="00AE2ADC" w:rsidRDefault="002968FB" w:rsidP="008566C4">
            <w:pPr>
              <w:pStyle w:val="EmptyCellLayoutStyle"/>
              <w:spacing w:after="0" w:line="240" w:lineRule="auto"/>
              <w:rPr>
                <w:rFonts w:ascii="Arial" w:hAnsi="Arial" w:cs="Arial"/>
              </w:rPr>
            </w:pPr>
          </w:p>
        </w:tc>
        <w:tc>
          <w:tcPr>
            <w:tcW w:w="10395" w:type="dxa"/>
          </w:tcPr>
          <w:p w14:paraId="3FDF226E" w14:textId="77777777" w:rsidR="002968FB" w:rsidRPr="00AE2ADC" w:rsidRDefault="002968FB" w:rsidP="008566C4">
            <w:pPr>
              <w:pStyle w:val="EmptyCellLayoutStyle"/>
              <w:spacing w:after="0" w:line="240" w:lineRule="auto"/>
              <w:rPr>
                <w:rFonts w:ascii="Arial" w:hAnsi="Arial" w:cs="Arial"/>
              </w:rPr>
            </w:pPr>
          </w:p>
        </w:tc>
        <w:tc>
          <w:tcPr>
            <w:tcW w:w="149" w:type="dxa"/>
          </w:tcPr>
          <w:p w14:paraId="6E38B92A" w14:textId="77777777" w:rsidR="002968FB" w:rsidRPr="00AE2ADC" w:rsidRDefault="002968FB" w:rsidP="008566C4">
            <w:pPr>
              <w:pStyle w:val="EmptyCellLayoutStyle"/>
              <w:spacing w:after="0" w:line="240" w:lineRule="auto"/>
              <w:rPr>
                <w:rFonts w:ascii="Arial" w:hAnsi="Arial" w:cs="Arial"/>
              </w:rPr>
            </w:pPr>
          </w:p>
        </w:tc>
      </w:tr>
    </w:tbl>
    <w:p w14:paraId="3D75A23D" w14:textId="77777777" w:rsidR="002968FB" w:rsidRPr="00AE2ADC" w:rsidRDefault="002968FB" w:rsidP="002968FB">
      <w:pPr>
        <w:spacing w:after="0" w:line="240" w:lineRule="auto"/>
        <w:jc w:val="left"/>
        <w:rPr>
          <w:rFonts w:cs="Arial"/>
        </w:rPr>
      </w:pPr>
    </w:p>
    <w:p w14:paraId="64DDDBD2"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Пользовательское пулы ресурсов SQL Server 2014</w:t>
      </w:r>
    </w:p>
    <w:p w14:paraId="2E46E31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Пользовательский пул ресурсов SQL Server 2014.</w:t>
      </w:r>
    </w:p>
    <w:p w14:paraId="70823D4C"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Пользовательское пулы ресурсов SQL Server 2014 — обнаружения</w:t>
      </w:r>
    </w:p>
    <w:p w14:paraId="4F766DF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пулов ресурсов ядер СУБД</w:t>
      </w:r>
    </w:p>
    <w:p w14:paraId="0D648E9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находит все пулы ресурсов для данного экземпляра ядра СУБД SQL Server 2014.</w:t>
      </w:r>
    </w:p>
    <w:tbl>
      <w:tblPr>
        <w:tblW w:w="0" w:type="auto"/>
        <w:tblCellMar>
          <w:left w:w="0" w:type="dxa"/>
          <w:right w:w="0" w:type="dxa"/>
        </w:tblCellMar>
        <w:tblLook w:val="0000" w:firstRow="0" w:lastRow="0" w:firstColumn="0" w:lastColumn="0" w:noHBand="0" w:noVBand="0"/>
      </w:tblPr>
      <w:tblGrid>
        <w:gridCol w:w="38"/>
        <w:gridCol w:w="8501"/>
        <w:gridCol w:w="101"/>
      </w:tblGrid>
      <w:tr w:rsidR="002968FB" w:rsidRPr="00AE2ADC" w14:paraId="04F23B7D" w14:textId="77777777" w:rsidTr="008566C4">
        <w:trPr>
          <w:trHeight w:val="54"/>
        </w:trPr>
        <w:tc>
          <w:tcPr>
            <w:tcW w:w="54" w:type="dxa"/>
          </w:tcPr>
          <w:p w14:paraId="65BF211A" w14:textId="77777777" w:rsidR="002968FB" w:rsidRPr="00AE2ADC" w:rsidRDefault="002968FB" w:rsidP="008566C4">
            <w:pPr>
              <w:pStyle w:val="EmptyCellLayoutStyle"/>
              <w:spacing w:after="0" w:line="240" w:lineRule="auto"/>
              <w:rPr>
                <w:rFonts w:ascii="Arial" w:hAnsi="Arial" w:cs="Arial"/>
              </w:rPr>
            </w:pPr>
          </w:p>
        </w:tc>
        <w:tc>
          <w:tcPr>
            <w:tcW w:w="10395" w:type="dxa"/>
          </w:tcPr>
          <w:p w14:paraId="7065D203" w14:textId="77777777" w:rsidR="002968FB" w:rsidRPr="00AE2ADC" w:rsidRDefault="002968FB" w:rsidP="008566C4">
            <w:pPr>
              <w:pStyle w:val="EmptyCellLayoutStyle"/>
              <w:spacing w:after="0" w:line="240" w:lineRule="auto"/>
              <w:rPr>
                <w:rFonts w:ascii="Arial" w:hAnsi="Arial" w:cs="Arial"/>
              </w:rPr>
            </w:pPr>
          </w:p>
        </w:tc>
        <w:tc>
          <w:tcPr>
            <w:tcW w:w="149" w:type="dxa"/>
          </w:tcPr>
          <w:p w14:paraId="0D36A8B1" w14:textId="77777777" w:rsidR="002968FB" w:rsidRPr="00AE2ADC" w:rsidRDefault="002968FB" w:rsidP="008566C4">
            <w:pPr>
              <w:pStyle w:val="EmptyCellLayoutStyle"/>
              <w:spacing w:after="0" w:line="240" w:lineRule="auto"/>
              <w:rPr>
                <w:rFonts w:ascii="Arial" w:hAnsi="Arial" w:cs="Arial"/>
              </w:rPr>
            </w:pPr>
          </w:p>
        </w:tc>
      </w:tr>
      <w:tr w:rsidR="002968FB" w:rsidRPr="00AE2ADC" w14:paraId="1AA840DC" w14:textId="77777777" w:rsidTr="008566C4">
        <w:tc>
          <w:tcPr>
            <w:tcW w:w="54" w:type="dxa"/>
          </w:tcPr>
          <w:p w14:paraId="5BE0CBD4" w14:textId="77777777" w:rsidR="002968FB" w:rsidRPr="00AE2ADC" w:rsidRDefault="002968FB" w:rsidP="008566C4">
            <w:pPr>
              <w:pStyle w:val="EmptyCellLayoutStyle"/>
              <w:spacing w:after="0" w:line="240" w:lineRule="auto"/>
              <w:rPr>
                <w:rFonts w:ascii="Arial" w:hAnsi="Arial" w:cs="Arial"/>
              </w:rPr>
            </w:pPr>
          </w:p>
        </w:tc>
        <w:tc>
          <w:tcPr>
            <w:tcW w:w="10395" w:type="dxa"/>
          </w:tcPr>
          <w:tbl>
            <w:tblPr>
              <w:tblW w:w="0" w:type="auto"/>
              <w:tblBorders>
                <w:top w:val="single" w:sz="11" w:space="0" w:color="696969"/>
                <w:left w:val="single" w:sz="11" w:space="0" w:color="696969"/>
                <w:bottom w:val="single" w:sz="11" w:space="0" w:color="696969"/>
                <w:right w:val="single" w:sz="11" w:space="0" w:color="696969"/>
              </w:tblBorders>
              <w:tblCellMar>
                <w:left w:w="0" w:type="dxa"/>
                <w:right w:w="0" w:type="dxa"/>
              </w:tblCellMar>
              <w:tblLook w:val="0000" w:firstRow="0" w:lastRow="0" w:firstColumn="0" w:lastColumn="0" w:noHBand="0" w:noVBand="0"/>
            </w:tblPr>
            <w:tblGrid>
              <w:gridCol w:w="2841"/>
              <w:gridCol w:w="2887"/>
              <w:gridCol w:w="2745"/>
            </w:tblGrid>
            <w:tr w:rsidR="002968FB" w:rsidRPr="00AE2ADC" w14:paraId="54A50A18" w14:textId="77777777" w:rsidTr="008566C4">
              <w:trPr>
                <w:trHeight w:val="255"/>
              </w:trPr>
              <w:tc>
                <w:tcPr>
                  <w:tcW w:w="3465" w:type="dxa"/>
                  <w:tcBorders>
                    <w:top w:val="single" w:sz="11" w:space="0" w:color="696969"/>
                    <w:left w:val="single" w:sz="11" w:space="0" w:color="696969"/>
                    <w:bottom w:val="single" w:sz="7" w:space="0" w:color="808080"/>
                    <w:right w:val="single" w:sz="7" w:space="0" w:color="808080"/>
                  </w:tcBorders>
                  <w:shd w:val="clear" w:color="auto" w:fill="D3D3D3"/>
                  <w:tcMar>
                    <w:top w:w="39" w:type="dxa"/>
                    <w:left w:w="39" w:type="dxa"/>
                    <w:bottom w:w="39" w:type="dxa"/>
                    <w:right w:w="39" w:type="dxa"/>
                  </w:tcMar>
                </w:tcPr>
                <w:p w14:paraId="59F85E4E"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Название</w:t>
                  </w:r>
                </w:p>
              </w:tc>
              <w:tc>
                <w:tcPr>
                  <w:tcW w:w="3465" w:type="dxa"/>
                  <w:tcBorders>
                    <w:top w:val="single" w:sz="11" w:space="0" w:color="696969"/>
                    <w:left w:val="single" w:sz="7" w:space="0" w:color="808080"/>
                    <w:bottom w:val="single" w:sz="7" w:space="0" w:color="808080"/>
                    <w:right w:val="single" w:sz="7" w:space="0" w:color="808080"/>
                  </w:tcBorders>
                  <w:shd w:val="clear" w:color="auto" w:fill="D3D3D3"/>
                  <w:tcMar>
                    <w:top w:w="39" w:type="dxa"/>
                    <w:left w:w="39" w:type="dxa"/>
                    <w:bottom w:w="39" w:type="dxa"/>
                    <w:right w:w="39" w:type="dxa"/>
                  </w:tcMar>
                </w:tcPr>
                <w:p w14:paraId="2846AB75"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Описание</w:t>
                  </w:r>
                </w:p>
              </w:tc>
              <w:tc>
                <w:tcPr>
                  <w:tcW w:w="3465" w:type="dxa"/>
                  <w:tcBorders>
                    <w:top w:val="single" w:sz="11" w:space="0" w:color="696969"/>
                    <w:left w:val="single" w:sz="7" w:space="0" w:color="808080"/>
                    <w:bottom w:val="single" w:sz="7" w:space="0" w:color="808080"/>
                    <w:right w:val="single" w:sz="11" w:space="0" w:color="696969"/>
                  </w:tcBorders>
                  <w:shd w:val="clear" w:color="auto" w:fill="D3D3D3"/>
                  <w:tcMar>
                    <w:top w:w="39" w:type="dxa"/>
                    <w:left w:w="39" w:type="dxa"/>
                    <w:bottom w:w="39" w:type="dxa"/>
                    <w:right w:w="39" w:type="dxa"/>
                  </w:tcMar>
                </w:tcPr>
                <w:p w14:paraId="3A2C682B" w14:textId="77777777" w:rsidR="002968FB" w:rsidRPr="00AE2ADC" w:rsidRDefault="002968FB" w:rsidP="008566C4">
                  <w:pPr>
                    <w:spacing w:after="0" w:line="240" w:lineRule="auto"/>
                    <w:jc w:val="left"/>
                    <w:rPr>
                      <w:rFonts w:cs="Arial"/>
                    </w:rPr>
                  </w:pPr>
                  <w:r w:rsidRPr="00AE2ADC">
                    <w:rPr>
                      <w:rFonts w:eastAsia="Calibri" w:cs="Arial"/>
                      <w:b/>
                      <w:color w:val="000000"/>
                      <w:sz w:val="22"/>
                      <w:lang w:bidi="ru-RU"/>
                    </w:rPr>
                    <w:t>Значение по умолчанию</w:t>
                  </w:r>
                </w:p>
              </w:tc>
            </w:tr>
            <w:tr w:rsidR="002968FB" w:rsidRPr="00AE2ADC" w14:paraId="232482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5A8117B4"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Активировано</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25773E3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Включает или отключает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6A99A38F"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Да</w:t>
                  </w:r>
                </w:p>
              </w:tc>
            </w:tr>
            <w:tr w:rsidR="002968FB" w:rsidRPr="00AE2ADC" w14:paraId="1AF15CE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4ABEF5F1"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Интервал (в секундах)</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1AEDFB77"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 xml:space="preserve">Повторяющийся интервал времени в секундах, по </w:t>
                  </w:r>
                  <w:r w:rsidRPr="00AE2ADC">
                    <w:rPr>
                      <w:rFonts w:eastAsia="Calibri" w:cs="Arial"/>
                      <w:color w:val="000000"/>
                      <w:sz w:val="22"/>
                      <w:lang w:bidi="ru-RU"/>
                    </w:rPr>
                    <w:lastRenderedPageBreak/>
                    <w:t>истечении которого запускается рабочий процесс.</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36D4C0B3"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lastRenderedPageBreak/>
                    <w:t>14400</w:t>
                  </w:r>
                </w:p>
              </w:tc>
            </w:tr>
            <w:tr w:rsidR="002968FB" w:rsidRPr="00AE2ADC" w14:paraId="19285059" w14:textId="77777777" w:rsidTr="008566C4">
              <w:trPr>
                <w:trHeight w:val="255"/>
              </w:trPr>
              <w:tc>
                <w:tcPr>
                  <w:tcW w:w="3465" w:type="dxa"/>
                  <w:tcBorders>
                    <w:top w:val="single" w:sz="7" w:space="0" w:color="808080"/>
                    <w:left w:val="single" w:sz="11" w:space="0" w:color="696969"/>
                    <w:bottom w:val="single" w:sz="7" w:space="0" w:color="808080"/>
                    <w:right w:val="single" w:sz="7" w:space="0" w:color="808080"/>
                  </w:tcBorders>
                  <w:tcMar>
                    <w:top w:w="39" w:type="dxa"/>
                    <w:left w:w="39" w:type="dxa"/>
                    <w:bottom w:w="39" w:type="dxa"/>
                    <w:right w:w="39" w:type="dxa"/>
                  </w:tcMar>
                </w:tcPr>
                <w:p w14:paraId="38860DDE"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w:t>
                  </w:r>
                </w:p>
              </w:tc>
              <w:tc>
                <w:tcPr>
                  <w:tcW w:w="3465" w:type="dxa"/>
                  <w:tcBorders>
                    <w:top w:val="single" w:sz="7" w:space="0" w:color="808080"/>
                    <w:left w:val="single" w:sz="7" w:space="0" w:color="808080"/>
                    <w:bottom w:val="single" w:sz="7" w:space="0" w:color="808080"/>
                    <w:right w:val="single" w:sz="7" w:space="0" w:color="808080"/>
                  </w:tcBorders>
                  <w:tcMar>
                    <w:top w:w="39" w:type="dxa"/>
                    <w:left w:w="39" w:type="dxa"/>
                    <w:bottom w:w="39" w:type="dxa"/>
                    <w:right w:w="39" w:type="dxa"/>
                  </w:tcMar>
                </w:tcPr>
                <w:p w14:paraId="09CED279"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синхронизации указывается в 24-часовом формате. Можно опустить.</w:t>
                  </w:r>
                </w:p>
              </w:tc>
              <w:tc>
                <w:tcPr>
                  <w:tcW w:w="3465" w:type="dxa"/>
                  <w:tcBorders>
                    <w:top w:val="single" w:sz="7" w:space="0" w:color="808080"/>
                    <w:left w:val="single" w:sz="7" w:space="0" w:color="808080"/>
                    <w:bottom w:val="single" w:sz="7" w:space="0" w:color="808080"/>
                    <w:right w:val="single" w:sz="11" w:space="0" w:color="696969"/>
                  </w:tcBorders>
                  <w:tcMar>
                    <w:top w:w="39" w:type="dxa"/>
                    <w:left w:w="39" w:type="dxa"/>
                    <w:bottom w:w="39" w:type="dxa"/>
                    <w:right w:w="39" w:type="dxa"/>
                  </w:tcMar>
                </w:tcPr>
                <w:p w14:paraId="5E6D10BF" w14:textId="77777777" w:rsidR="002968FB" w:rsidRPr="00AE2ADC" w:rsidRDefault="002968FB" w:rsidP="008566C4">
                  <w:pPr>
                    <w:spacing w:after="0" w:line="240" w:lineRule="auto"/>
                    <w:jc w:val="left"/>
                    <w:rPr>
                      <w:rFonts w:cs="Arial"/>
                    </w:rPr>
                  </w:pPr>
                </w:p>
              </w:tc>
            </w:tr>
            <w:tr w:rsidR="002968FB" w:rsidRPr="00AE2ADC" w14:paraId="099E591C" w14:textId="77777777" w:rsidTr="008566C4">
              <w:trPr>
                <w:trHeight w:val="255"/>
              </w:trPr>
              <w:tc>
                <w:tcPr>
                  <w:tcW w:w="3465" w:type="dxa"/>
                  <w:tcBorders>
                    <w:top w:val="single" w:sz="7" w:space="0" w:color="808080"/>
                    <w:left w:val="single" w:sz="11" w:space="0" w:color="696969"/>
                    <w:bottom w:val="single" w:sz="11" w:space="0" w:color="696969"/>
                    <w:right w:val="single" w:sz="7" w:space="0" w:color="808080"/>
                  </w:tcBorders>
                  <w:tcMar>
                    <w:top w:w="39" w:type="dxa"/>
                    <w:left w:w="39" w:type="dxa"/>
                    <w:bottom w:w="39" w:type="dxa"/>
                    <w:right w:w="39" w:type="dxa"/>
                  </w:tcMar>
                </w:tcPr>
                <w:p w14:paraId="3A9F1B75"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Время ожидания (в секундах)</w:t>
                  </w:r>
                </w:p>
              </w:tc>
              <w:tc>
                <w:tcPr>
                  <w:tcW w:w="3465" w:type="dxa"/>
                  <w:tcBorders>
                    <w:top w:val="single" w:sz="7" w:space="0" w:color="808080"/>
                    <w:left w:val="single" w:sz="7" w:space="0" w:color="808080"/>
                    <w:bottom w:val="single" w:sz="11" w:space="0" w:color="696969"/>
                    <w:right w:val="single" w:sz="7" w:space="0" w:color="808080"/>
                  </w:tcBorders>
                  <w:tcMar>
                    <w:top w:w="39" w:type="dxa"/>
                    <w:left w:w="39" w:type="dxa"/>
                    <w:bottom w:w="39" w:type="dxa"/>
                    <w:right w:w="39" w:type="dxa"/>
                  </w:tcMar>
                </w:tcPr>
                <w:p w14:paraId="04ED2908"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Определяет время, в течение которого возможно выполнение рабочего процесса, прежде чем он будет закрыт и помечен как сбойный.</w:t>
                  </w:r>
                </w:p>
              </w:tc>
              <w:tc>
                <w:tcPr>
                  <w:tcW w:w="3465" w:type="dxa"/>
                  <w:tcBorders>
                    <w:top w:val="single" w:sz="7" w:space="0" w:color="808080"/>
                    <w:left w:val="single" w:sz="7" w:space="0" w:color="808080"/>
                    <w:bottom w:val="single" w:sz="11" w:space="0" w:color="696969"/>
                    <w:right w:val="single" w:sz="11" w:space="0" w:color="696969"/>
                  </w:tcBorders>
                  <w:tcMar>
                    <w:top w:w="39" w:type="dxa"/>
                    <w:left w:w="39" w:type="dxa"/>
                    <w:bottom w:w="39" w:type="dxa"/>
                    <w:right w:w="39" w:type="dxa"/>
                  </w:tcMar>
                </w:tcPr>
                <w:p w14:paraId="194BBD00" w14:textId="77777777" w:rsidR="002968FB" w:rsidRPr="00AE2ADC" w:rsidRDefault="002968FB" w:rsidP="008566C4">
                  <w:pPr>
                    <w:spacing w:after="0" w:line="240" w:lineRule="auto"/>
                    <w:jc w:val="left"/>
                    <w:rPr>
                      <w:rFonts w:cs="Arial"/>
                    </w:rPr>
                  </w:pPr>
                  <w:r w:rsidRPr="00AE2ADC">
                    <w:rPr>
                      <w:rFonts w:eastAsia="Calibri" w:cs="Arial"/>
                      <w:color w:val="000000"/>
                      <w:sz w:val="22"/>
                      <w:lang w:bidi="ru-RU"/>
                    </w:rPr>
                    <w:t>300</w:t>
                  </w:r>
                </w:p>
              </w:tc>
            </w:tr>
          </w:tbl>
          <w:p w14:paraId="1ACD2BD0" w14:textId="77777777" w:rsidR="002968FB" w:rsidRPr="00AE2ADC" w:rsidRDefault="002968FB" w:rsidP="008566C4">
            <w:pPr>
              <w:spacing w:after="0" w:line="240" w:lineRule="auto"/>
              <w:jc w:val="left"/>
              <w:rPr>
                <w:rFonts w:cs="Arial"/>
              </w:rPr>
            </w:pPr>
          </w:p>
        </w:tc>
        <w:tc>
          <w:tcPr>
            <w:tcW w:w="149" w:type="dxa"/>
          </w:tcPr>
          <w:p w14:paraId="4C169D95" w14:textId="77777777" w:rsidR="002968FB" w:rsidRPr="00AE2ADC" w:rsidRDefault="002968FB" w:rsidP="008566C4">
            <w:pPr>
              <w:pStyle w:val="EmptyCellLayoutStyle"/>
              <w:spacing w:after="0" w:line="240" w:lineRule="auto"/>
              <w:rPr>
                <w:rFonts w:ascii="Arial" w:hAnsi="Arial" w:cs="Arial"/>
              </w:rPr>
            </w:pPr>
          </w:p>
        </w:tc>
      </w:tr>
      <w:tr w:rsidR="002968FB" w:rsidRPr="00AE2ADC" w14:paraId="17B603E0" w14:textId="77777777" w:rsidTr="008566C4">
        <w:trPr>
          <w:trHeight w:val="80"/>
        </w:trPr>
        <w:tc>
          <w:tcPr>
            <w:tcW w:w="54" w:type="dxa"/>
          </w:tcPr>
          <w:p w14:paraId="43CD08B2" w14:textId="77777777" w:rsidR="002968FB" w:rsidRPr="00AE2ADC" w:rsidRDefault="002968FB" w:rsidP="008566C4">
            <w:pPr>
              <w:pStyle w:val="EmptyCellLayoutStyle"/>
              <w:spacing w:after="0" w:line="240" w:lineRule="auto"/>
              <w:rPr>
                <w:rFonts w:ascii="Arial" w:hAnsi="Arial" w:cs="Arial"/>
              </w:rPr>
            </w:pPr>
          </w:p>
        </w:tc>
        <w:tc>
          <w:tcPr>
            <w:tcW w:w="10395" w:type="dxa"/>
          </w:tcPr>
          <w:p w14:paraId="2BD36729" w14:textId="77777777" w:rsidR="002968FB" w:rsidRPr="00AE2ADC" w:rsidRDefault="002968FB" w:rsidP="008566C4">
            <w:pPr>
              <w:pStyle w:val="EmptyCellLayoutStyle"/>
              <w:spacing w:after="0" w:line="240" w:lineRule="auto"/>
              <w:rPr>
                <w:rFonts w:ascii="Arial" w:hAnsi="Arial" w:cs="Arial"/>
              </w:rPr>
            </w:pPr>
          </w:p>
        </w:tc>
        <w:tc>
          <w:tcPr>
            <w:tcW w:w="149" w:type="dxa"/>
          </w:tcPr>
          <w:p w14:paraId="68296935" w14:textId="77777777" w:rsidR="002968FB" w:rsidRPr="00AE2ADC" w:rsidRDefault="002968FB" w:rsidP="008566C4">
            <w:pPr>
              <w:pStyle w:val="EmptyCellLayoutStyle"/>
              <w:spacing w:after="0" w:line="240" w:lineRule="auto"/>
              <w:rPr>
                <w:rFonts w:ascii="Arial" w:hAnsi="Arial" w:cs="Arial"/>
              </w:rPr>
            </w:pPr>
          </w:p>
        </w:tc>
      </w:tr>
    </w:tbl>
    <w:p w14:paraId="3CBF7840" w14:textId="77777777" w:rsidR="002968FB" w:rsidRPr="00AE2ADC" w:rsidRDefault="002968FB" w:rsidP="002968FB">
      <w:pPr>
        <w:spacing w:after="0" w:line="240" w:lineRule="auto"/>
        <w:jc w:val="left"/>
        <w:rPr>
          <w:rFonts w:cs="Arial"/>
        </w:rPr>
      </w:pPr>
    </w:p>
    <w:p w14:paraId="1874FADB"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области предупреждений SQL Server</w:t>
      </w:r>
    </w:p>
    <w:p w14:paraId="5AC86199" w14:textId="3F6BF456"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области предупреждений SQL Server содержит объекты SQL Server, которые могут создавать предупреждения.</w:t>
      </w:r>
    </w:p>
    <w:p w14:paraId="545513B5"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области предупреждений SQL Server — обнаружения</w:t>
      </w:r>
    </w:p>
    <w:p w14:paraId="5EE1DA8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области предупреждений</w:t>
      </w:r>
    </w:p>
    <w:p w14:paraId="1989235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операция обнаружения объектов заполняет группу области оповещений всеми ролями сервера SQL Server.</w:t>
      </w:r>
    </w:p>
    <w:p w14:paraId="3D1E9B13" w14:textId="77777777" w:rsidR="002968FB" w:rsidRPr="00AE2ADC" w:rsidRDefault="002968FB" w:rsidP="002968FB">
      <w:pPr>
        <w:spacing w:after="0" w:line="240" w:lineRule="auto"/>
        <w:jc w:val="left"/>
        <w:rPr>
          <w:rFonts w:cs="Arial"/>
        </w:rPr>
      </w:pPr>
    </w:p>
    <w:p w14:paraId="5A2FFE2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области предупреждений</w:t>
      </w:r>
    </w:p>
    <w:p w14:paraId="7E35ADE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операция обнаружения объектов заполняет группу области оповещений всеми ролями сервера SQL Server.</w:t>
      </w:r>
    </w:p>
    <w:p w14:paraId="6C5D564D" w14:textId="77777777" w:rsidR="002968FB" w:rsidRPr="00AE2ADC" w:rsidRDefault="002968FB" w:rsidP="002968FB">
      <w:pPr>
        <w:spacing w:after="0" w:line="240" w:lineRule="auto"/>
        <w:jc w:val="left"/>
        <w:rPr>
          <w:rFonts w:cs="Arial"/>
        </w:rPr>
      </w:pPr>
    </w:p>
    <w:p w14:paraId="53C4AAA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доступности Always On SQL Server</w:t>
      </w:r>
    </w:p>
    <w:p w14:paraId="3AD3AB0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группа содержит компоненты доступности AlwaysOn Microsoft SQL Server.</w:t>
      </w:r>
    </w:p>
    <w:p w14:paraId="6555D827"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доступности SQL Server AlwaysOn — мониторы зависимости (свертки)</w:t>
      </w:r>
    </w:p>
    <w:p w14:paraId="2952467B"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безопасности групп доступности</w:t>
      </w:r>
    </w:p>
    <w:p w14:paraId="5466AF4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групп доступности</w:t>
      </w:r>
    </w:p>
    <w:p w14:paraId="025E30E6" w14:textId="77777777" w:rsidR="002968FB" w:rsidRPr="00AE2ADC" w:rsidRDefault="002968FB" w:rsidP="002968FB">
      <w:pPr>
        <w:spacing w:after="0" w:line="240" w:lineRule="auto"/>
        <w:jc w:val="left"/>
        <w:rPr>
          <w:rFonts w:cs="Arial"/>
        </w:rPr>
      </w:pPr>
    </w:p>
    <w:p w14:paraId="7286AAB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групп доступности</w:t>
      </w:r>
    </w:p>
    <w:p w14:paraId="334F188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групп доступности</w:t>
      </w:r>
    </w:p>
    <w:p w14:paraId="7C6DB84E" w14:textId="77777777" w:rsidR="002968FB" w:rsidRPr="00AE2ADC" w:rsidRDefault="002968FB" w:rsidP="002968FB">
      <w:pPr>
        <w:spacing w:after="0" w:line="240" w:lineRule="auto"/>
        <w:jc w:val="left"/>
        <w:rPr>
          <w:rFonts w:cs="Arial"/>
        </w:rPr>
      </w:pPr>
    </w:p>
    <w:p w14:paraId="1844756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групп доступности</w:t>
      </w:r>
    </w:p>
    <w:p w14:paraId="1559E8C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групп доступности</w:t>
      </w:r>
    </w:p>
    <w:p w14:paraId="3544291B" w14:textId="77777777" w:rsidR="002968FB" w:rsidRPr="00AE2ADC" w:rsidRDefault="002968FB" w:rsidP="002968FB">
      <w:pPr>
        <w:spacing w:after="0" w:line="240" w:lineRule="auto"/>
        <w:jc w:val="left"/>
        <w:rPr>
          <w:rFonts w:cs="Arial"/>
        </w:rPr>
      </w:pPr>
    </w:p>
    <w:p w14:paraId="12E9D29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lastRenderedPageBreak/>
        <w:t>Свертка групп доступности</w:t>
      </w:r>
    </w:p>
    <w:p w14:paraId="2F40C645"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групп доступности.</w:t>
      </w:r>
    </w:p>
    <w:p w14:paraId="63030F9E" w14:textId="77777777" w:rsidR="002968FB" w:rsidRPr="00AE2ADC" w:rsidRDefault="002968FB" w:rsidP="002968FB">
      <w:pPr>
        <w:spacing w:after="0" w:line="240" w:lineRule="auto"/>
        <w:jc w:val="left"/>
        <w:rPr>
          <w:rFonts w:cs="Arial"/>
        </w:rPr>
      </w:pPr>
    </w:p>
    <w:p w14:paraId="077B1657"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реплик доступности AlwaysOn SQL Server</w:t>
      </w:r>
    </w:p>
    <w:p w14:paraId="1814B75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группа содержит компоненты реплик доступности AlwaysOn Microsoft SQL Server.</w:t>
      </w:r>
    </w:p>
    <w:p w14:paraId="6DCA2CC4"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реплик доступности SQL Server AlwaysOn — мониторы зависимости (свертки)</w:t>
      </w:r>
    </w:p>
    <w:p w14:paraId="002442D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реплик доступности</w:t>
      </w:r>
    </w:p>
    <w:p w14:paraId="0A24A0F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реплик доступности.</w:t>
      </w:r>
    </w:p>
    <w:p w14:paraId="3A3F4D44" w14:textId="77777777" w:rsidR="002968FB" w:rsidRPr="00AE2ADC" w:rsidRDefault="002968FB" w:rsidP="002968FB">
      <w:pPr>
        <w:spacing w:after="0" w:line="240" w:lineRule="auto"/>
        <w:jc w:val="left"/>
        <w:rPr>
          <w:rFonts w:cs="Arial"/>
        </w:rPr>
      </w:pPr>
    </w:p>
    <w:p w14:paraId="2983FA65"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реплик доступности</w:t>
      </w:r>
    </w:p>
    <w:p w14:paraId="4729B0EF"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реплик доступности</w:t>
      </w:r>
    </w:p>
    <w:p w14:paraId="25759C2A" w14:textId="77777777" w:rsidR="002968FB" w:rsidRPr="00AE2ADC" w:rsidRDefault="002968FB" w:rsidP="002968FB">
      <w:pPr>
        <w:spacing w:after="0" w:line="240" w:lineRule="auto"/>
        <w:jc w:val="left"/>
        <w:rPr>
          <w:rFonts w:cs="Arial"/>
        </w:rPr>
      </w:pPr>
    </w:p>
    <w:p w14:paraId="2BF4BAD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реплик доступности</w:t>
      </w:r>
    </w:p>
    <w:p w14:paraId="66B0C429"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реплик доступности</w:t>
      </w:r>
    </w:p>
    <w:p w14:paraId="266254FA" w14:textId="77777777" w:rsidR="002968FB" w:rsidRPr="00AE2ADC" w:rsidRDefault="002968FB" w:rsidP="002968FB">
      <w:pPr>
        <w:spacing w:after="0" w:line="240" w:lineRule="auto"/>
        <w:jc w:val="left"/>
        <w:rPr>
          <w:rFonts w:cs="Arial"/>
        </w:rPr>
      </w:pPr>
    </w:p>
    <w:p w14:paraId="2562CCDE"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безопасности реплик доступности</w:t>
      </w:r>
    </w:p>
    <w:p w14:paraId="5A5A3684"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реплик доступности</w:t>
      </w:r>
    </w:p>
    <w:p w14:paraId="51EA45EF" w14:textId="77777777" w:rsidR="002968FB" w:rsidRPr="00AE2ADC" w:rsidRDefault="002968FB" w:rsidP="002968FB">
      <w:pPr>
        <w:spacing w:after="0" w:line="240" w:lineRule="auto"/>
        <w:jc w:val="left"/>
        <w:rPr>
          <w:rFonts w:cs="Arial"/>
        </w:rPr>
      </w:pPr>
    </w:p>
    <w:p w14:paraId="2389D5D1"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реплик баз данных AlwaysOn SQL Server</w:t>
      </w:r>
    </w:p>
    <w:p w14:paraId="79DC6D4B"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группа содержит компоненты реплик баз данных AlwaysOn Microsoft SQL Server.</w:t>
      </w:r>
    </w:p>
    <w:p w14:paraId="1859C332"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реплик баз данных SQL Server AlwaysOn — мониторы зависимости (свертки)</w:t>
      </w:r>
    </w:p>
    <w:p w14:paraId="46A20CD6"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конфигурации реплик базы данных</w:t>
      </w:r>
    </w:p>
    <w:p w14:paraId="51D34602"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конфигурации реплик базы данных</w:t>
      </w:r>
    </w:p>
    <w:p w14:paraId="31319385" w14:textId="77777777" w:rsidR="002968FB" w:rsidRPr="00AE2ADC" w:rsidRDefault="002968FB" w:rsidP="002968FB">
      <w:pPr>
        <w:spacing w:after="0" w:line="240" w:lineRule="auto"/>
        <w:jc w:val="left"/>
        <w:rPr>
          <w:rFonts w:cs="Arial"/>
        </w:rPr>
      </w:pPr>
    </w:p>
    <w:p w14:paraId="55F5122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безопасности реплик базы данных</w:t>
      </w:r>
    </w:p>
    <w:p w14:paraId="35C67541"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безопасности реплик базы данных</w:t>
      </w:r>
    </w:p>
    <w:p w14:paraId="198D0799" w14:textId="77777777" w:rsidR="002968FB" w:rsidRPr="00AE2ADC" w:rsidRDefault="002968FB" w:rsidP="002968FB">
      <w:pPr>
        <w:spacing w:after="0" w:line="240" w:lineRule="auto"/>
        <w:jc w:val="left"/>
        <w:rPr>
          <w:rFonts w:cs="Arial"/>
        </w:rPr>
      </w:pPr>
    </w:p>
    <w:p w14:paraId="526928E9"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доступности реплик базы данных</w:t>
      </w:r>
    </w:p>
    <w:p w14:paraId="2753528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доступности реплик базы данных</w:t>
      </w:r>
    </w:p>
    <w:p w14:paraId="4292D83E" w14:textId="77777777" w:rsidR="002968FB" w:rsidRPr="00AE2ADC" w:rsidRDefault="002968FB" w:rsidP="002968FB">
      <w:pPr>
        <w:spacing w:after="0" w:line="240" w:lineRule="auto"/>
        <w:jc w:val="left"/>
        <w:rPr>
          <w:rFonts w:cs="Arial"/>
        </w:rPr>
      </w:pPr>
    </w:p>
    <w:p w14:paraId="167EA76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Свертка реплик базы данных</w:t>
      </w:r>
    </w:p>
    <w:p w14:paraId="13E7FA73"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Свертка производительности реплик базы данных.</w:t>
      </w:r>
    </w:p>
    <w:p w14:paraId="457FC8D2" w14:textId="77777777" w:rsidR="002968FB" w:rsidRPr="00AE2ADC" w:rsidRDefault="002968FB" w:rsidP="002968FB">
      <w:pPr>
        <w:spacing w:after="0" w:line="240" w:lineRule="auto"/>
        <w:jc w:val="left"/>
        <w:rPr>
          <w:rFonts w:cs="Arial"/>
        </w:rPr>
      </w:pPr>
    </w:p>
    <w:p w14:paraId="5247FF39"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Компьютеры SQL Server</w:t>
      </w:r>
    </w:p>
    <w:p w14:paraId="2F170CD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lastRenderedPageBreak/>
        <w:t>Эта группа содержит все компьютеры с ОС Windows, на которых выполняется компонент Microsoft SQL Server</w:t>
      </w:r>
    </w:p>
    <w:p w14:paraId="22556E5A"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Компьютеры SQL Server — обнаружения</w:t>
      </w:r>
    </w:p>
    <w:p w14:paraId="42773408"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членства в группе компьютеров SQL Server</w:t>
      </w:r>
    </w:p>
    <w:p w14:paraId="7213FFBA" w14:textId="4EDD94FF" w:rsidR="002968FB" w:rsidRPr="00AE2ADC" w:rsidRDefault="002968FB" w:rsidP="002968FB">
      <w:pPr>
        <w:spacing w:after="0" w:line="240" w:lineRule="auto"/>
        <w:jc w:val="left"/>
        <w:rPr>
          <w:rFonts w:cs="Arial"/>
        </w:rPr>
      </w:pPr>
      <w:r w:rsidRPr="00AE2ADC">
        <w:rPr>
          <w:rFonts w:eastAsia="Calibri" w:cs="Arial"/>
          <w:color w:val="000000"/>
          <w:sz w:val="22"/>
          <w:lang w:bidi="ru-RU"/>
        </w:rPr>
        <w:t>Заполняет группу компьютеров всеми компьютерами, на которых выполняется SQL Server.</w:t>
      </w:r>
    </w:p>
    <w:p w14:paraId="04468733" w14:textId="77777777" w:rsidR="002968FB" w:rsidRPr="00AE2ADC" w:rsidRDefault="002968FB" w:rsidP="002968FB">
      <w:pPr>
        <w:spacing w:after="0" w:line="240" w:lineRule="auto"/>
        <w:jc w:val="left"/>
        <w:rPr>
          <w:rFonts w:cs="Arial"/>
        </w:rPr>
      </w:pPr>
    </w:p>
    <w:p w14:paraId="20BD5020"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членства в группе компьютеров SQL Server</w:t>
      </w:r>
    </w:p>
    <w:p w14:paraId="19B78FA1" w14:textId="25A9D3F4" w:rsidR="002968FB" w:rsidRPr="00AE2ADC" w:rsidRDefault="002968FB" w:rsidP="002968FB">
      <w:pPr>
        <w:spacing w:after="0" w:line="240" w:lineRule="auto"/>
        <w:jc w:val="left"/>
        <w:rPr>
          <w:rFonts w:cs="Arial"/>
        </w:rPr>
      </w:pPr>
      <w:r w:rsidRPr="00AE2ADC">
        <w:rPr>
          <w:rFonts w:eastAsia="Calibri" w:cs="Arial"/>
          <w:color w:val="000000"/>
          <w:sz w:val="22"/>
          <w:lang w:bidi="ru-RU"/>
        </w:rPr>
        <w:t>Заполняет группу компьютеров всеми компьютерами, на которых выполняется SQL Server.</w:t>
      </w:r>
    </w:p>
    <w:p w14:paraId="320DC937" w14:textId="77777777" w:rsidR="002968FB" w:rsidRPr="00AE2ADC" w:rsidRDefault="002968FB" w:rsidP="002968FB">
      <w:pPr>
        <w:spacing w:after="0" w:line="240" w:lineRule="auto"/>
        <w:jc w:val="left"/>
        <w:rPr>
          <w:rFonts w:cs="Arial"/>
        </w:rPr>
      </w:pPr>
    </w:p>
    <w:p w14:paraId="55ECFF86"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ядер СУБД SQL Server</w:t>
      </w:r>
    </w:p>
    <w:p w14:paraId="00138888"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группа содержит все экземпляры ядер СУБД Microsoft SQL Server.</w:t>
      </w:r>
    </w:p>
    <w:p w14:paraId="08697C8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ядер СУБД SQL Server — обнаружения</w:t>
      </w:r>
    </w:p>
    <w:p w14:paraId="51DA5C6C"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заполнение группы экземпляров SQL Server</w:t>
      </w:r>
    </w:p>
    <w:p w14:paraId="41187086"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экземпляров всеми ядрами СУБД SQL Server.</w:t>
      </w:r>
    </w:p>
    <w:p w14:paraId="61A18B69" w14:textId="77777777" w:rsidR="002968FB" w:rsidRPr="00AE2ADC" w:rsidRDefault="002968FB" w:rsidP="002968FB">
      <w:pPr>
        <w:spacing w:after="0" w:line="240" w:lineRule="auto"/>
        <w:jc w:val="left"/>
        <w:rPr>
          <w:rFonts w:cs="Arial"/>
        </w:rPr>
      </w:pPr>
    </w:p>
    <w:p w14:paraId="0D6E26F8"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ядер СУБД SQL Server Express 2014</w:t>
      </w:r>
    </w:p>
    <w:p w14:paraId="55D9BA2E"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Группа, содержащая все экземпляры ядер СУБД Microsoft SQL Server Express 2014.</w:t>
      </w:r>
    </w:p>
    <w:p w14:paraId="1CC8587F"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ядер СУБД SQL Server Express 2014 — обнаружения</w:t>
      </w:r>
    </w:p>
    <w:p w14:paraId="4CF7B52F"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заполнение группы экземпляров SQL Server Express 2014</w:t>
      </w:r>
    </w:p>
    <w:p w14:paraId="55EEBCFD"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Это правило обнаружения заполняет группу экземпляров Express всеми ядрами СУБД SQL Server Express 2014.</w:t>
      </w:r>
    </w:p>
    <w:p w14:paraId="42D52BD9" w14:textId="77777777" w:rsidR="002968FB" w:rsidRPr="00AE2ADC" w:rsidRDefault="002968FB" w:rsidP="002968FB">
      <w:pPr>
        <w:spacing w:after="0" w:line="240" w:lineRule="auto"/>
        <w:jc w:val="left"/>
        <w:rPr>
          <w:rFonts w:cs="Arial"/>
        </w:rPr>
      </w:pPr>
    </w:p>
    <w:p w14:paraId="06FFF9EE" w14:textId="77777777" w:rsidR="002968FB" w:rsidRPr="00AE2ADC" w:rsidRDefault="002968FB" w:rsidP="002968FB">
      <w:pPr>
        <w:spacing w:after="0" w:line="240" w:lineRule="auto"/>
        <w:jc w:val="left"/>
        <w:rPr>
          <w:rFonts w:cs="Arial"/>
        </w:rPr>
      </w:pPr>
      <w:r w:rsidRPr="00AE2ADC">
        <w:rPr>
          <w:rFonts w:eastAsia="Calibri" w:cs="Arial"/>
          <w:b/>
          <w:color w:val="000000"/>
          <w:sz w:val="32"/>
          <w:lang w:bidi="ru-RU"/>
        </w:rPr>
        <w:t>Группа служб SQL Server Integration Services</w:t>
      </w:r>
    </w:p>
    <w:p w14:paraId="2523C7A0" w14:textId="77777777" w:rsidR="002968FB" w:rsidRPr="00AE2ADC" w:rsidRDefault="002968FB" w:rsidP="002968FB">
      <w:pPr>
        <w:spacing w:after="0" w:line="240" w:lineRule="auto"/>
        <w:jc w:val="left"/>
        <w:rPr>
          <w:rFonts w:cs="Arial"/>
        </w:rPr>
      </w:pPr>
      <w:r w:rsidRPr="00AE2ADC">
        <w:rPr>
          <w:rFonts w:eastAsia="Calibri" w:cs="Arial"/>
          <w:color w:val="000000"/>
          <w:sz w:val="22"/>
          <w:lang w:bidi="ru-RU"/>
        </w:rPr>
        <w:t>Эта группа содержит все экземпляры служб Microsoft SQL Server Integration Services.</w:t>
      </w:r>
    </w:p>
    <w:p w14:paraId="68AE0663" w14:textId="77777777" w:rsidR="002968FB" w:rsidRPr="00AE2ADC" w:rsidRDefault="002968FB" w:rsidP="002968FB">
      <w:pPr>
        <w:spacing w:after="0" w:line="240" w:lineRule="auto"/>
        <w:jc w:val="left"/>
        <w:rPr>
          <w:rFonts w:cs="Arial"/>
        </w:rPr>
      </w:pPr>
      <w:r w:rsidRPr="00AE2ADC">
        <w:rPr>
          <w:rFonts w:eastAsia="Calibri" w:cs="Arial"/>
          <w:b/>
          <w:color w:val="000000"/>
          <w:sz w:val="28"/>
          <w:lang w:bidi="ru-RU"/>
        </w:rPr>
        <w:t>Группа служб SQL Server Integration Services — обнаружения</w:t>
      </w:r>
    </w:p>
    <w:p w14:paraId="7737E5D1" w14:textId="77777777" w:rsidR="002968FB" w:rsidRPr="00AE2ADC" w:rsidRDefault="002968FB" w:rsidP="002968FB">
      <w:pPr>
        <w:spacing w:after="0" w:line="240" w:lineRule="auto"/>
        <w:jc w:val="left"/>
        <w:rPr>
          <w:rFonts w:cs="Arial"/>
        </w:rPr>
      </w:pPr>
      <w:r w:rsidRPr="00AE2ADC">
        <w:rPr>
          <w:rFonts w:eastAsia="Calibri" w:cs="Arial"/>
          <w:b/>
          <w:color w:val="6495ED"/>
          <w:sz w:val="22"/>
          <w:lang w:bidi="ru-RU"/>
        </w:rPr>
        <w:t>MSSQL 2014: обнаружение группы служб Integration Services</w:t>
      </w:r>
    </w:p>
    <w:p w14:paraId="36788BAC" w14:textId="77777777" w:rsidR="002968FB" w:rsidRPr="00AE2ADC" w:rsidRDefault="002968FB" w:rsidP="002968FB">
      <w:pPr>
        <w:spacing w:after="0" w:line="240" w:lineRule="auto"/>
        <w:jc w:val="left"/>
        <w:rPr>
          <w:rFonts w:eastAsia="Calibri" w:cs="Arial"/>
          <w:color w:val="000000"/>
          <w:sz w:val="22"/>
        </w:rPr>
      </w:pPr>
      <w:r w:rsidRPr="00AE2ADC">
        <w:rPr>
          <w:rFonts w:eastAsia="Calibri" w:cs="Arial"/>
          <w:color w:val="000000"/>
          <w:sz w:val="22"/>
          <w:lang w:bidi="ru-RU"/>
        </w:rPr>
        <w:t>Эта операция обнаружения объектов заполняет группу служб интеграции всеми службами SQL Integration Services.</w:t>
      </w:r>
    </w:p>
    <w:p w14:paraId="7DC1B196" w14:textId="77777777" w:rsidR="002968FB" w:rsidRPr="00AE2ADC" w:rsidRDefault="002968FB" w:rsidP="002968FB">
      <w:pPr>
        <w:spacing w:after="0" w:line="240" w:lineRule="auto"/>
        <w:jc w:val="left"/>
        <w:rPr>
          <w:rFonts w:eastAsia="Calibri" w:cs="Arial"/>
          <w:color w:val="000000"/>
          <w:sz w:val="22"/>
        </w:rPr>
      </w:pPr>
    </w:p>
    <w:p w14:paraId="0AC6B1F8" w14:textId="77777777" w:rsidR="002968FB" w:rsidRPr="00AE2ADC" w:rsidRDefault="002968FB" w:rsidP="002968FB">
      <w:pPr>
        <w:spacing w:after="0" w:line="240" w:lineRule="auto"/>
        <w:jc w:val="left"/>
        <w:rPr>
          <w:rFonts w:eastAsia="Calibri" w:cs="Arial"/>
          <w:color w:val="000000"/>
          <w:sz w:val="22"/>
        </w:rPr>
      </w:pPr>
    </w:p>
    <w:p w14:paraId="03A62EEB" w14:textId="77777777" w:rsidR="002968FB" w:rsidRPr="00AE2ADC" w:rsidRDefault="002968FB" w:rsidP="002968FB">
      <w:pPr>
        <w:spacing w:after="0" w:line="240" w:lineRule="auto"/>
        <w:jc w:val="left"/>
        <w:rPr>
          <w:rFonts w:cs="Arial"/>
        </w:rPr>
      </w:pPr>
    </w:p>
    <w:p w14:paraId="1962AD36" w14:textId="77777777" w:rsidR="002968FB" w:rsidRPr="00AE2ADC" w:rsidRDefault="002968FB" w:rsidP="002968FB">
      <w:pPr>
        <w:spacing w:after="0" w:line="240" w:lineRule="auto"/>
        <w:jc w:val="left"/>
        <w:rPr>
          <w:rFonts w:cs="Arial"/>
        </w:rPr>
      </w:pPr>
    </w:p>
    <w:p w14:paraId="49930BFE" w14:textId="77777777" w:rsidR="002968FB" w:rsidRPr="00AE2ADC" w:rsidRDefault="002968FB" w:rsidP="002968FB">
      <w:pPr>
        <w:spacing w:after="0" w:line="240" w:lineRule="auto"/>
        <w:jc w:val="left"/>
        <w:rPr>
          <w:rFonts w:cs="Arial"/>
        </w:rPr>
      </w:pPr>
    </w:p>
    <w:p w14:paraId="674E4C36" w14:textId="77777777" w:rsidR="002968FB" w:rsidRPr="00AE2ADC" w:rsidRDefault="002968FB" w:rsidP="002968FB">
      <w:pPr>
        <w:spacing w:after="0" w:line="240" w:lineRule="auto"/>
        <w:jc w:val="left"/>
        <w:rPr>
          <w:rFonts w:cs="Arial"/>
        </w:rPr>
      </w:pPr>
    </w:p>
    <w:p w14:paraId="293FE631" w14:textId="77777777" w:rsidR="002968FB" w:rsidRPr="00AE2ADC" w:rsidRDefault="002968FB" w:rsidP="002968FB">
      <w:pPr>
        <w:spacing w:after="0" w:line="240" w:lineRule="auto"/>
        <w:jc w:val="left"/>
        <w:rPr>
          <w:rFonts w:cs="Arial"/>
        </w:rPr>
      </w:pPr>
    </w:p>
    <w:p w14:paraId="136EB441" w14:textId="77777777" w:rsidR="002968FB" w:rsidRPr="00AE2ADC" w:rsidRDefault="002968FB" w:rsidP="002968FB">
      <w:pPr>
        <w:pStyle w:val="EmptyCellLayoutStyle"/>
        <w:spacing w:after="0" w:line="240" w:lineRule="auto"/>
        <w:rPr>
          <w:rFonts w:ascii="Arial" w:hAnsi="Arial" w:cs="Arial"/>
        </w:rPr>
      </w:pPr>
    </w:p>
    <w:p w14:paraId="1905DBE9" w14:textId="77777777" w:rsidR="002968FB" w:rsidRPr="00AE2ADC" w:rsidRDefault="002968FB" w:rsidP="002968FB">
      <w:pPr>
        <w:pStyle w:val="EmptyCellLayoutStyle"/>
        <w:spacing w:after="0" w:line="240" w:lineRule="auto"/>
        <w:rPr>
          <w:rFonts w:ascii="Arial" w:hAnsi="Arial" w:cs="Arial"/>
        </w:rPr>
      </w:pPr>
    </w:p>
    <w:p w14:paraId="10D23943" w14:textId="77777777" w:rsidR="002968FB" w:rsidRPr="00AE2ADC" w:rsidRDefault="002968FB" w:rsidP="002968FB">
      <w:pPr>
        <w:pStyle w:val="EmptyCellLayoutStyle"/>
        <w:spacing w:after="0" w:line="240" w:lineRule="auto"/>
        <w:rPr>
          <w:rFonts w:ascii="Arial" w:hAnsi="Arial" w:cs="Arial"/>
        </w:rPr>
      </w:pPr>
    </w:p>
    <w:p w14:paraId="6BEB7AFB" w14:textId="77777777" w:rsidR="002968FB" w:rsidRPr="00AE2ADC" w:rsidRDefault="002968FB" w:rsidP="002968FB">
      <w:pPr>
        <w:spacing w:after="0" w:line="240" w:lineRule="auto"/>
        <w:jc w:val="left"/>
        <w:rPr>
          <w:rFonts w:cs="Arial"/>
        </w:rPr>
      </w:pPr>
    </w:p>
    <w:p w14:paraId="285D423C" w14:textId="77777777" w:rsidR="002968FB" w:rsidRPr="00AE2ADC" w:rsidRDefault="002968FB" w:rsidP="003E685B">
      <w:pPr>
        <w:rPr>
          <w:rFonts w:cs="Arial"/>
          <w:sz w:val="12"/>
          <w:szCs w:val="12"/>
        </w:rPr>
      </w:pPr>
    </w:p>
    <w:p w14:paraId="43D9DF80" w14:textId="77777777" w:rsidR="002968FB" w:rsidRPr="00AE2ADC" w:rsidRDefault="002968FB" w:rsidP="003E685B">
      <w:pPr>
        <w:rPr>
          <w:rFonts w:cs="Arial"/>
          <w:sz w:val="12"/>
          <w:szCs w:val="12"/>
        </w:rPr>
      </w:pPr>
    </w:p>
    <w:p w14:paraId="18601622" w14:textId="77777777" w:rsidR="002968FB" w:rsidRPr="00AE2ADC" w:rsidRDefault="002968FB" w:rsidP="003E685B">
      <w:pPr>
        <w:rPr>
          <w:rFonts w:cs="Arial"/>
          <w:sz w:val="12"/>
        </w:rPr>
      </w:pPr>
    </w:p>
    <w:p w14:paraId="01531103" w14:textId="4D640E52" w:rsidR="00C23EDC" w:rsidRPr="00AE2ADC" w:rsidRDefault="00C23EDC" w:rsidP="00C23EDC">
      <w:pPr>
        <w:spacing w:after="0" w:line="240" w:lineRule="auto"/>
        <w:rPr>
          <w:rFonts w:cs="Arial"/>
        </w:rPr>
      </w:pPr>
    </w:p>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8640"/>
      </w:tblGrid>
      <w:tr w:rsidR="00C23EDC" w:rsidRPr="00AE2ADC" w14:paraId="6FA04FDB" w14:textId="77777777" w:rsidTr="00213EB6">
        <w:trPr>
          <w:trHeight w:val="134"/>
        </w:trPr>
        <w:tc>
          <w:tcPr>
            <w:tcW w:w="10598" w:type="dxa"/>
            <w:tcBorders>
              <w:top w:val="nil"/>
              <w:left w:val="nil"/>
              <w:bottom w:val="nil"/>
              <w:right w:val="nil"/>
            </w:tcBorders>
            <w:tcMar>
              <w:top w:w="0" w:type="dxa"/>
              <w:left w:w="0" w:type="dxa"/>
              <w:bottom w:w="0" w:type="dxa"/>
              <w:right w:w="0" w:type="dxa"/>
            </w:tcMar>
          </w:tcPr>
          <w:p w14:paraId="6AC05596" w14:textId="77777777" w:rsidR="00C23EDC" w:rsidRPr="00AE2ADC" w:rsidRDefault="00C23EDC" w:rsidP="00213EB6">
            <w:pPr>
              <w:spacing w:after="0" w:line="240" w:lineRule="auto"/>
              <w:rPr>
                <w:rFonts w:cs="Arial"/>
              </w:rPr>
            </w:pPr>
          </w:p>
        </w:tc>
      </w:tr>
    </w:tbl>
    <w:p w14:paraId="0F822549" w14:textId="30B3287C" w:rsidR="00D854D0" w:rsidRPr="00AE2ADC" w:rsidRDefault="00D854D0" w:rsidP="00D854D0">
      <w:pPr>
        <w:rPr>
          <w:rFonts w:cs="Arial"/>
        </w:rPr>
      </w:pPr>
    </w:p>
    <w:p w14:paraId="55537919" w14:textId="7F34FEE5" w:rsidR="000E1258" w:rsidRPr="00AE2ADC" w:rsidRDefault="000E1258" w:rsidP="009C46D9">
      <w:pPr>
        <w:pStyle w:val="Heading2"/>
        <w:rPr>
          <w:rFonts w:cs="Arial"/>
        </w:rPr>
      </w:pPr>
      <w:bookmarkStart w:id="100" w:name="_Appendix:_Run_As"/>
      <w:bookmarkStart w:id="101" w:name="_Ref385872172"/>
      <w:bookmarkStart w:id="102" w:name="_Toc469572696"/>
      <w:bookmarkEnd w:id="100"/>
      <w:r w:rsidRPr="00AE2ADC">
        <w:rPr>
          <w:rFonts w:cs="Arial"/>
          <w:lang w:bidi="ru-RU"/>
        </w:rPr>
        <w:t xml:space="preserve">Приложение. Профили запуска от </w:t>
      </w:r>
      <w:bookmarkEnd w:id="101"/>
      <w:r w:rsidRPr="00AE2ADC">
        <w:rPr>
          <w:rFonts w:cs="Arial"/>
          <w:lang w:bidi="ru-RU"/>
        </w:rPr>
        <w:t>имени</w:t>
      </w:r>
      <w:bookmarkEnd w:id="102"/>
    </w:p>
    <w:p w14:paraId="2CD55951" w14:textId="77777777" w:rsidR="000E1258" w:rsidRPr="00AE2ADC" w:rsidRDefault="000E1258">
      <w:pPr>
        <w:rPr>
          <w:rFonts w:cs="Arial"/>
        </w:rPr>
      </w:pPr>
    </w:p>
    <w:tbl>
      <w:tblPr>
        <w:tblW w:w="8560" w:type="dxa"/>
        <w:tblInd w:w="108" w:type="dxa"/>
        <w:tblLook w:val="04A0" w:firstRow="1" w:lastRow="0" w:firstColumn="1" w:lastColumn="0" w:noHBand="0" w:noVBand="1"/>
      </w:tblPr>
      <w:tblGrid>
        <w:gridCol w:w="2539"/>
        <w:gridCol w:w="1498"/>
        <w:gridCol w:w="4523"/>
      </w:tblGrid>
      <w:tr w:rsidR="000E1258" w:rsidRPr="00AE2ADC" w14:paraId="2B439BB2" w14:textId="77777777" w:rsidTr="009C46D9">
        <w:trPr>
          <w:trHeight w:val="600"/>
          <w:tblHeader/>
        </w:trPr>
        <w:tc>
          <w:tcPr>
            <w:tcW w:w="2620" w:type="dxa"/>
            <w:tcBorders>
              <w:top w:val="single" w:sz="8" w:space="0" w:color="696969"/>
              <w:left w:val="single" w:sz="8" w:space="0" w:color="696969"/>
              <w:bottom w:val="single" w:sz="4" w:space="0" w:color="696969"/>
              <w:right w:val="single" w:sz="4" w:space="0" w:color="696969"/>
            </w:tcBorders>
            <w:shd w:val="clear" w:color="000000" w:fill="D3D3D3"/>
            <w:hideMark/>
          </w:tcPr>
          <w:p w14:paraId="3C6C4294" w14:textId="77777777" w:rsidR="000E1258" w:rsidRPr="00AE2ADC" w:rsidRDefault="000E1258" w:rsidP="000E1258">
            <w:pPr>
              <w:spacing w:before="0" w:after="0" w:line="240" w:lineRule="auto"/>
              <w:jc w:val="center"/>
              <w:rPr>
                <w:rFonts w:eastAsia="Times New Roman" w:cs="Arial"/>
                <w:b/>
                <w:bCs/>
                <w:color w:val="000000"/>
                <w:kern w:val="0"/>
                <w:sz w:val="22"/>
                <w:szCs w:val="22"/>
              </w:rPr>
            </w:pPr>
            <w:r w:rsidRPr="00AE2ADC">
              <w:rPr>
                <w:rFonts w:eastAsia="Times New Roman" w:cs="Arial"/>
                <w:b/>
                <w:color w:val="000000"/>
                <w:kern w:val="0"/>
                <w:sz w:val="22"/>
                <w:szCs w:val="22"/>
                <w:lang w:bidi="ru-RU"/>
              </w:rPr>
              <w:t>Профиль запуска от имени</w:t>
            </w:r>
          </w:p>
        </w:tc>
        <w:tc>
          <w:tcPr>
            <w:tcW w:w="1260" w:type="dxa"/>
            <w:tcBorders>
              <w:top w:val="single" w:sz="8" w:space="0" w:color="696969"/>
              <w:left w:val="nil"/>
              <w:bottom w:val="single" w:sz="4" w:space="0" w:color="696969"/>
              <w:right w:val="single" w:sz="4" w:space="0" w:color="696969"/>
            </w:tcBorders>
            <w:shd w:val="clear" w:color="000000" w:fill="D3D3D3"/>
            <w:hideMark/>
          </w:tcPr>
          <w:p w14:paraId="2042F89E" w14:textId="77777777" w:rsidR="000E1258" w:rsidRPr="00AE2ADC" w:rsidRDefault="000E1258" w:rsidP="000E1258">
            <w:pPr>
              <w:spacing w:before="0" w:after="0" w:line="240" w:lineRule="auto"/>
              <w:jc w:val="center"/>
              <w:rPr>
                <w:rFonts w:eastAsia="Times New Roman" w:cs="Arial"/>
                <w:b/>
                <w:bCs/>
                <w:color w:val="000000"/>
                <w:kern w:val="0"/>
                <w:sz w:val="22"/>
                <w:szCs w:val="22"/>
              </w:rPr>
            </w:pPr>
            <w:r w:rsidRPr="00AE2ADC">
              <w:rPr>
                <w:rFonts w:eastAsia="Times New Roman" w:cs="Arial"/>
                <w:b/>
                <w:color w:val="000000"/>
                <w:kern w:val="0"/>
                <w:sz w:val="22"/>
                <w:szCs w:val="22"/>
                <w:lang w:bidi="ru-RU"/>
              </w:rPr>
              <w:t>Тип рабочего процесса</w:t>
            </w:r>
          </w:p>
        </w:tc>
        <w:tc>
          <w:tcPr>
            <w:tcW w:w="4680" w:type="dxa"/>
            <w:tcBorders>
              <w:top w:val="single" w:sz="8" w:space="0" w:color="696969"/>
              <w:left w:val="nil"/>
              <w:bottom w:val="single" w:sz="4" w:space="0" w:color="696969"/>
              <w:right w:val="single" w:sz="8" w:space="0" w:color="696969"/>
            </w:tcBorders>
            <w:shd w:val="clear" w:color="000000" w:fill="D3D3D3"/>
            <w:hideMark/>
          </w:tcPr>
          <w:p w14:paraId="44487880" w14:textId="77777777" w:rsidR="000E1258" w:rsidRPr="00AE2ADC" w:rsidRDefault="000E1258" w:rsidP="000E1258">
            <w:pPr>
              <w:spacing w:before="0" w:after="0" w:line="240" w:lineRule="auto"/>
              <w:jc w:val="center"/>
              <w:rPr>
                <w:rFonts w:eastAsia="Times New Roman" w:cs="Arial"/>
                <w:b/>
                <w:bCs/>
                <w:color w:val="000000"/>
                <w:kern w:val="0"/>
                <w:sz w:val="22"/>
                <w:szCs w:val="22"/>
              </w:rPr>
            </w:pPr>
            <w:r w:rsidRPr="00AE2ADC">
              <w:rPr>
                <w:rFonts w:eastAsia="Times New Roman" w:cs="Arial"/>
                <w:b/>
                <w:color w:val="000000"/>
                <w:kern w:val="0"/>
                <w:sz w:val="22"/>
                <w:szCs w:val="22"/>
                <w:lang w:bidi="ru-RU"/>
              </w:rPr>
              <w:t>Рабочий процесс</w:t>
            </w:r>
          </w:p>
        </w:tc>
      </w:tr>
      <w:tr w:rsidR="000E1258" w:rsidRPr="00AE2ADC" w14:paraId="6B790DD8"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5BB8C34B" w14:textId="77777777" w:rsidR="000E1258" w:rsidRPr="00AE2ADC" w:rsidRDefault="000E1258" w:rsidP="00BF14B5">
            <w:pPr>
              <w:jc w:val="left"/>
              <w:rPr>
                <w:rFonts w:cs="Arial"/>
              </w:rPr>
            </w:pPr>
            <w:r w:rsidRPr="00AE2ADC">
              <w:rPr>
                <w:rFonts w:cs="Arial"/>
                <w:lang w:bidi="ru-RU"/>
              </w:rPr>
              <w:t>Профиль запуска от имени Microsoft SQL Server 2014 Integration Services Monitoring</w:t>
            </w:r>
          </w:p>
        </w:tc>
        <w:tc>
          <w:tcPr>
            <w:tcW w:w="1260" w:type="dxa"/>
            <w:tcBorders>
              <w:top w:val="nil"/>
              <w:left w:val="nil"/>
              <w:bottom w:val="single" w:sz="4" w:space="0" w:color="696969"/>
              <w:right w:val="single" w:sz="4" w:space="0" w:color="696969"/>
            </w:tcBorders>
            <w:shd w:val="clear" w:color="auto" w:fill="auto"/>
            <w:hideMark/>
          </w:tcPr>
          <w:p w14:paraId="5A2906F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2FCE8BA" w14:textId="77777777" w:rsidR="000E1258" w:rsidRPr="00AE2ADC" w:rsidRDefault="000E1258" w:rsidP="009C46D9">
            <w:pPr>
              <w:rPr>
                <w:rFonts w:cs="Arial"/>
              </w:rPr>
            </w:pPr>
            <w:r w:rsidRPr="00AE2ADC">
              <w:rPr>
                <w:rFonts w:cs="Arial"/>
                <w:lang w:bidi="ru-RU"/>
              </w:rPr>
              <w:t>MSSQL 2014: конвейер SSIS 2014: выгружено буферов</w:t>
            </w:r>
          </w:p>
        </w:tc>
      </w:tr>
      <w:tr w:rsidR="000E1258" w:rsidRPr="00AE2ADC" w14:paraId="052E15C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E15156D"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E3B71D"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FF49613" w14:textId="77777777" w:rsidR="000E1258" w:rsidRPr="00AE2ADC" w:rsidRDefault="000E1258" w:rsidP="009C46D9">
            <w:pPr>
              <w:rPr>
                <w:rFonts w:cs="Arial"/>
              </w:rPr>
            </w:pPr>
            <w:r w:rsidRPr="00AE2ADC">
              <w:rPr>
                <w:rFonts w:cs="Arial"/>
                <w:lang w:bidi="ru-RU"/>
              </w:rPr>
              <w:t>MSSQL 2014: конвейер SSIS 2014: прочитано строк</w:t>
            </w:r>
          </w:p>
        </w:tc>
      </w:tr>
      <w:tr w:rsidR="000E1258" w:rsidRPr="00AE2ADC" w14:paraId="6537AEFA"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405E94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D22F6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771D650" w14:textId="77777777" w:rsidR="000E1258" w:rsidRPr="00AE2ADC" w:rsidRDefault="000E1258" w:rsidP="009C46D9">
            <w:pPr>
              <w:rPr>
                <w:rFonts w:cs="Arial"/>
              </w:rPr>
            </w:pPr>
            <w:r w:rsidRPr="00AE2ADC">
              <w:rPr>
                <w:rFonts w:cs="Arial"/>
                <w:lang w:bidi="ru-RU"/>
              </w:rPr>
              <w:t>MSSQL 2014: конвейер SSIS 2014: записано строк</w:t>
            </w:r>
          </w:p>
        </w:tc>
      </w:tr>
      <w:tr w:rsidR="000E1258" w:rsidRPr="00AE2ADC" w14:paraId="4F26C2F2"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24409D97" w14:textId="77777777" w:rsidR="000E1258" w:rsidRPr="00AE2ADC" w:rsidRDefault="000E1258" w:rsidP="00BF14B5">
            <w:pPr>
              <w:jc w:val="left"/>
              <w:rPr>
                <w:rFonts w:cs="Arial"/>
              </w:rPr>
            </w:pPr>
            <w:r w:rsidRPr="00AE2ADC">
              <w:rPr>
                <w:rFonts w:cs="Arial"/>
                <w:lang w:bidi="ru-RU"/>
              </w:rPr>
              <w:t>Профиль запуска от имени Microsoft SQL Server 2014 Monitoring</w:t>
            </w:r>
          </w:p>
        </w:tc>
        <w:tc>
          <w:tcPr>
            <w:tcW w:w="1260" w:type="dxa"/>
            <w:tcBorders>
              <w:top w:val="nil"/>
              <w:left w:val="nil"/>
              <w:bottom w:val="single" w:sz="4" w:space="0" w:color="696969"/>
              <w:right w:val="single" w:sz="4" w:space="0" w:color="696969"/>
            </w:tcBorders>
            <w:shd w:val="clear" w:color="auto" w:fill="auto"/>
            <w:hideMark/>
          </w:tcPr>
          <w:p w14:paraId="5DEA6B7E"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52A9F1D" w14:textId="77777777" w:rsidR="000E1258" w:rsidRPr="00AE2ADC" w:rsidRDefault="000E1258" w:rsidP="009C46D9">
            <w:pPr>
              <w:rPr>
                <w:rFonts w:cs="Arial"/>
              </w:rPr>
            </w:pPr>
            <w:r w:rsidRPr="00AE2ADC">
              <w:rPr>
                <w:rFonts w:cs="Arial"/>
                <w:lang w:bidi="ru-RU"/>
              </w:rPr>
              <w:t>MSSQL 2014: активные пары файлов</w:t>
            </w:r>
          </w:p>
        </w:tc>
      </w:tr>
      <w:tr w:rsidR="000E1258" w:rsidRPr="00AE2ADC" w14:paraId="5B0612BD"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D11AC9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A16B4D5"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64242E03" w14:textId="77777777" w:rsidR="000E1258" w:rsidRPr="00AE2ADC" w:rsidRDefault="000E1258" w:rsidP="009C46D9">
            <w:pPr>
              <w:rPr>
                <w:rFonts w:cs="Arial"/>
              </w:rPr>
            </w:pPr>
            <w:r w:rsidRPr="00AE2ADC">
              <w:rPr>
                <w:rFonts w:cs="Arial"/>
                <w:lang w:bidi="ru-RU"/>
              </w:rPr>
              <w:t>MSSQL 2014: количество активных подключений к БД</w:t>
            </w:r>
          </w:p>
        </w:tc>
      </w:tr>
      <w:tr w:rsidR="000E1258" w:rsidRPr="00AE2ADC" w14:paraId="76BBF7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309BAD9"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51D6A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9A55509" w14:textId="77777777" w:rsidR="000E1258" w:rsidRPr="00AE2ADC" w:rsidRDefault="000E1258" w:rsidP="009C46D9">
            <w:pPr>
              <w:rPr>
                <w:rFonts w:cs="Arial"/>
              </w:rPr>
            </w:pPr>
            <w:r w:rsidRPr="00AE2ADC">
              <w:rPr>
                <w:rFonts w:cs="Arial"/>
                <w:lang w:bidi="ru-RU"/>
              </w:rPr>
              <w:t>MSSQL 2014: количество активных запросов для БД</w:t>
            </w:r>
          </w:p>
        </w:tc>
      </w:tr>
      <w:tr w:rsidR="000E1258" w:rsidRPr="00AE2ADC" w14:paraId="0DC87EC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4237879"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D17C1D"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29373A6" w14:textId="77777777" w:rsidR="000E1258" w:rsidRPr="00AE2ADC" w:rsidRDefault="000E1258" w:rsidP="009C46D9">
            <w:pPr>
              <w:rPr>
                <w:rFonts w:cs="Arial"/>
              </w:rPr>
            </w:pPr>
            <w:r w:rsidRPr="00AE2ADC">
              <w:rPr>
                <w:rFonts w:cs="Arial"/>
                <w:lang w:bidi="ru-RU"/>
              </w:rPr>
              <w:t>MSSQL 2014: количество активных сеансов для БД</w:t>
            </w:r>
          </w:p>
        </w:tc>
      </w:tr>
      <w:tr w:rsidR="000E1258" w:rsidRPr="00AE2ADC" w14:paraId="6800B51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FB33E4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A68076C"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3F1A2D7" w14:textId="77777777" w:rsidR="000E1258" w:rsidRPr="00AE2ADC" w:rsidRDefault="000E1258" w:rsidP="009C46D9">
            <w:pPr>
              <w:rPr>
                <w:rFonts w:cs="Arial"/>
              </w:rPr>
            </w:pPr>
            <w:r w:rsidRPr="00AE2ADC">
              <w:rPr>
                <w:rFonts w:cs="Arial"/>
                <w:lang w:bidi="ru-RU"/>
              </w:rPr>
              <w:t>MSSQL 2014: количество активных транзакций для БД</w:t>
            </w:r>
          </w:p>
        </w:tc>
      </w:tr>
      <w:tr w:rsidR="000E1258" w:rsidRPr="00AE2ADC" w14:paraId="1B5E5B09"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30534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EF6AFE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8C792F9" w14:textId="77777777" w:rsidR="000E1258" w:rsidRPr="00AE2ADC" w:rsidRDefault="000E1258" w:rsidP="009C46D9">
            <w:pPr>
              <w:rPr>
                <w:rFonts w:cs="Arial"/>
              </w:rPr>
            </w:pPr>
            <w:r w:rsidRPr="00AE2ADC">
              <w:rPr>
                <w:rFonts w:cs="Arial"/>
                <w:lang w:bidi="ru-RU"/>
              </w:rPr>
              <w:t>MSSQL 2014: выделенный размер БД (в МБ)</w:t>
            </w:r>
          </w:p>
        </w:tc>
      </w:tr>
      <w:tr w:rsidR="000E1258" w:rsidRPr="00AE2ADC" w14:paraId="119A868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DD7366C"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4F920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BA199EA" w14:textId="77777777" w:rsidR="000E1258" w:rsidRPr="00AE2ADC" w:rsidRDefault="000E1258" w:rsidP="009C46D9">
            <w:pPr>
              <w:rPr>
                <w:rFonts w:cs="Arial"/>
              </w:rPr>
            </w:pPr>
            <w:r w:rsidRPr="00AE2ADC">
              <w:rPr>
                <w:rFonts w:cs="Arial"/>
                <w:lang w:bidi="ru-RU"/>
              </w:rPr>
              <w:t>MSSQL 2014: объем неиспользуемого распределенного места в БД (в МБ)</w:t>
            </w:r>
          </w:p>
        </w:tc>
      </w:tr>
      <w:tr w:rsidR="000E1258" w:rsidRPr="00AE2ADC" w14:paraId="36779D7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0274DFE"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E7F38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376250A" w14:textId="77777777" w:rsidR="000E1258" w:rsidRPr="00AE2ADC" w:rsidRDefault="000E1258" w:rsidP="009C46D9">
            <w:pPr>
              <w:rPr>
                <w:rFonts w:cs="Arial"/>
              </w:rPr>
            </w:pPr>
            <w:r w:rsidRPr="00AE2ADC">
              <w:rPr>
                <w:rFonts w:cs="Arial"/>
                <w:lang w:bidi="ru-RU"/>
              </w:rPr>
              <w:t>MSSQL 2014: объем используемого распределенного места в БД (в МБ)</w:t>
            </w:r>
          </w:p>
        </w:tc>
      </w:tr>
      <w:tr w:rsidR="000E1258" w:rsidRPr="00AE2ADC" w14:paraId="1E9DADB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5DFC35B"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564298"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C456E1A" w14:textId="77777777" w:rsidR="000E1258" w:rsidRPr="00AE2ADC" w:rsidRDefault="000E1258" w:rsidP="009C46D9">
            <w:pPr>
              <w:rPr>
                <w:rFonts w:cs="Arial"/>
              </w:rPr>
            </w:pPr>
            <w:r w:rsidRPr="00AE2ADC">
              <w:rPr>
                <w:rFonts w:cs="Arial"/>
                <w:lang w:bidi="ru-RU"/>
              </w:rPr>
              <w:t>MSSQL 2014: доступное внешнее пространство БД (в МБ)</w:t>
            </w:r>
          </w:p>
        </w:tc>
      </w:tr>
      <w:tr w:rsidR="000E1258" w:rsidRPr="00AE2ADC" w14:paraId="1B30B61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21E3041"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B2E013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EF2298C" w14:textId="77777777" w:rsidR="000E1258" w:rsidRPr="00AE2ADC" w:rsidRDefault="000E1258" w:rsidP="009C46D9">
            <w:pPr>
              <w:rPr>
                <w:rFonts w:cs="Arial"/>
              </w:rPr>
            </w:pPr>
            <w:r w:rsidRPr="00AE2ADC">
              <w:rPr>
                <w:rFonts w:cs="Arial"/>
                <w:lang w:bidi="ru-RU"/>
              </w:rPr>
              <w:t>MSSQL 2014: объем доступного свободного места БД (в %)</w:t>
            </w:r>
          </w:p>
        </w:tc>
      </w:tr>
      <w:tr w:rsidR="000E1258" w:rsidRPr="00AE2ADC" w14:paraId="078A8D2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6C6DFE8"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688A6A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36EAA5D" w14:textId="77777777" w:rsidR="000E1258" w:rsidRPr="00AE2ADC" w:rsidRDefault="000E1258" w:rsidP="009C46D9">
            <w:pPr>
              <w:rPr>
                <w:rFonts w:cs="Arial"/>
              </w:rPr>
            </w:pPr>
            <w:r w:rsidRPr="00AE2ADC">
              <w:rPr>
                <w:rFonts w:cs="Arial"/>
                <w:lang w:bidi="ru-RU"/>
              </w:rPr>
              <w:t>MSSQL 2014: объем доступного свободного места БД (в МБ)</w:t>
            </w:r>
          </w:p>
        </w:tc>
      </w:tr>
      <w:tr w:rsidR="000E1258" w:rsidRPr="00AE2ADC" w14:paraId="4F2E7FB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4C83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91934F"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FCD39C9" w14:textId="77777777" w:rsidR="000E1258" w:rsidRPr="00AE2ADC" w:rsidRDefault="000E1258" w:rsidP="009C46D9">
            <w:pPr>
              <w:rPr>
                <w:rFonts w:cs="Arial"/>
              </w:rPr>
            </w:pPr>
            <w:r w:rsidRPr="00AE2ADC">
              <w:rPr>
                <w:rFonts w:cs="Arial"/>
                <w:lang w:bidi="ru-RU"/>
              </w:rPr>
              <w:t>MSSQL 2014: задержка чтения с диска БД (в мс)</w:t>
            </w:r>
          </w:p>
        </w:tc>
      </w:tr>
      <w:tr w:rsidR="000E1258" w:rsidRPr="00AE2ADC" w14:paraId="63DD880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E5F24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8BADF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69D83FF" w14:textId="77777777" w:rsidR="000E1258" w:rsidRPr="00AE2ADC" w:rsidRDefault="000E1258" w:rsidP="009C46D9">
            <w:pPr>
              <w:rPr>
                <w:rFonts w:cs="Arial"/>
              </w:rPr>
            </w:pPr>
            <w:r w:rsidRPr="00AE2ADC">
              <w:rPr>
                <w:rFonts w:cs="Arial"/>
                <w:lang w:bidi="ru-RU"/>
              </w:rPr>
              <w:t>MSSQL 2014: задержка записи на диск БД (в мс)</w:t>
            </w:r>
          </w:p>
        </w:tc>
      </w:tr>
      <w:tr w:rsidR="000E1258" w:rsidRPr="00AE2ADC" w14:paraId="130AC85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4B77B4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E026395"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CB33BD2" w14:textId="77777777" w:rsidR="000E1258" w:rsidRPr="00AE2ADC" w:rsidRDefault="000E1258" w:rsidP="009C46D9">
            <w:pPr>
              <w:rPr>
                <w:rFonts w:cs="Arial"/>
              </w:rPr>
            </w:pPr>
            <w:r w:rsidRPr="00AE2ADC">
              <w:rPr>
                <w:rFonts w:cs="Arial"/>
                <w:lang w:bidi="ru-RU"/>
              </w:rPr>
              <w:t>MSSQL 2014: среднее время ожидания ядра СУБД (в мс)</w:t>
            </w:r>
          </w:p>
        </w:tc>
      </w:tr>
      <w:tr w:rsidR="000E1258" w:rsidRPr="00AE2ADC" w14:paraId="48C1051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1FB3D43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E24249"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315DCB7" w14:textId="77777777" w:rsidR="000E1258" w:rsidRPr="00AE2ADC" w:rsidRDefault="000E1258" w:rsidP="009C46D9">
            <w:pPr>
              <w:rPr>
                <w:rFonts w:cs="Arial"/>
              </w:rPr>
            </w:pPr>
            <w:r w:rsidRPr="00AE2ADC">
              <w:rPr>
                <w:rFonts w:cs="Arial"/>
                <w:lang w:bidi="ru-RU"/>
              </w:rPr>
              <w:t>MSSQL 2014: загрузка ЦП ядром СУБД (в %)</w:t>
            </w:r>
          </w:p>
        </w:tc>
      </w:tr>
      <w:tr w:rsidR="000E1258" w:rsidRPr="00AE2ADC" w14:paraId="41113E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FEC1393"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B7C34D"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3ACC0CBB" w14:textId="77777777" w:rsidR="000E1258" w:rsidRPr="00AE2ADC" w:rsidRDefault="000E1258" w:rsidP="009C46D9">
            <w:pPr>
              <w:rPr>
                <w:rFonts w:cs="Arial"/>
              </w:rPr>
            </w:pPr>
            <w:r w:rsidRPr="00AE2ADC">
              <w:rPr>
                <w:rFonts w:cs="Arial"/>
                <w:lang w:bidi="ru-RU"/>
              </w:rPr>
              <w:t>MSSQL 2014: ожидаемый срок жизни страницы ядра СУБД (в с)</w:t>
            </w:r>
          </w:p>
        </w:tc>
      </w:tr>
      <w:tr w:rsidR="000E1258" w:rsidRPr="00AE2ADC" w14:paraId="23546C1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A1E76E"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73834F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2549E95" w14:textId="77777777" w:rsidR="000E1258" w:rsidRPr="00AE2ADC" w:rsidRDefault="000E1258" w:rsidP="009C46D9">
            <w:pPr>
              <w:rPr>
                <w:rFonts w:cs="Arial"/>
              </w:rPr>
            </w:pPr>
            <w:r w:rsidRPr="00AE2ADC">
              <w:rPr>
                <w:rFonts w:cs="Arial"/>
                <w:lang w:bidi="ru-RU"/>
              </w:rPr>
              <w:t>MSSQL 2014: заимствованная память сервера ядра СУБД (в МБ)</w:t>
            </w:r>
          </w:p>
        </w:tc>
      </w:tr>
      <w:tr w:rsidR="000E1258" w:rsidRPr="00AE2ADC" w14:paraId="74AD33B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8C4279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82EC4C3"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553F33A5" w14:textId="77777777" w:rsidR="000E1258" w:rsidRPr="00AE2ADC" w:rsidRDefault="000E1258" w:rsidP="009C46D9">
            <w:pPr>
              <w:rPr>
                <w:rFonts w:cs="Arial"/>
              </w:rPr>
            </w:pPr>
            <w:r w:rsidRPr="00AE2ADC">
              <w:rPr>
                <w:rFonts w:cs="Arial"/>
                <w:lang w:bidi="ru-RU"/>
              </w:rPr>
              <w:t>MSSQL 2014: количество потоков ядра СУБД</w:t>
            </w:r>
          </w:p>
        </w:tc>
      </w:tr>
      <w:tr w:rsidR="000E1258" w:rsidRPr="00AE2ADC" w14:paraId="11EC33C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3A67143"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353F993"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79A34E7" w14:textId="77777777" w:rsidR="000E1258" w:rsidRPr="00AE2ADC" w:rsidRDefault="000E1258" w:rsidP="009C46D9">
            <w:pPr>
              <w:rPr>
                <w:rFonts w:cs="Arial"/>
              </w:rPr>
            </w:pPr>
            <w:r w:rsidRPr="00AE2ADC">
              <w:rPr>
                <w:rFonts w:cs="Arial"/>
                <w:lang w:bidi="ru-RU"/>
              </w:rPr>
              <w:t>MSSQL 2014: объем неиспользуемого распределенного места в файле БД (в %)</w:t>
            </w:r>
          </w:p>
        </w:tc>
      </w:tr>
      <w:tr w:rsidR="000E1258" w:rsidRPr="00AE2ADC" w14:paraId="10F507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89F83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103F095"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F314A1D" w14:textId="77777777" w:rsidR="000E1258" w:rsidRPr="00AE2ADC" w:rsidRDefault="000E1258" w:rsidP="009C46D9">
            <w:pPr>
              <w:rPr>
                <w:rFonts w:cs="Arial"/>
              </w:rPr>
            </w:pPr>
            <w:r w:rsidRPr="00AE2ADC">
              <w:rPr>
                <w:rFonts w:cs="Arial"/>
                <w:lang w:bidi="ru-RU"/>
              </w:rPr>
              <w:t>MSSQL 2014: объем неиспользуемого распределенного места в файле БД (в МБ)</w:t>
            </w:r>
          </w:p>
        </w:tc>
      </w:tr>
      <w:tr w:rsidR="000E1258" w:rsidRPr="00AE2ADC" w14:paraId="33C6D18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31BCF9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CF6CBB5"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2F1DD63" w14:textId="77777777" w:rsidR="000E1258" w:rsidRPr="00AE2ADC" w:rsidRDefault="000E1258" w:rsidP="009C46D9">
            <w:pPr>
              <w:rPr>
                <w:rFonts w:cs="Arial"/>
              </w:rPr>
            </w:pPr>
            <w:r w:rsidRPr="00AE2ADC">
              <w:rPr>
                <w:rFonts w:cs="Arial"/>
                <w:lang w:bidi="ru-RU"/>
              </w:rPr>
              <w:t>MSSQL 2014: объем доступного свободного места в файле БД (в %)</w:t>
            </w:r>
          </w:p>
        </w:tc>
      </w:tr>
      <w:tr w:rsidR="000E1258" w:rsidRPr="00AE2ADC" w14:paraId="336A5B6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D618C4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24F3DE8"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506DD73" w14:textId="77777777" w:rsidR="000E1258" w:rsidRPr="00AE2ADC" w:rsidRDefault="000E1258" w:rsidP="009C46D9">
            <w:pPr>
              <w:rPr>
                <w:rFonts w:cs="Arial"/>
              </w:rPr>
            </w:pPr>
            <w:r w:rsidRPr="00AE2ADC">
              <w:rPr>
                <w:rFonts w:cs="Arial"/>
                <w:lang w:bidi="ru-RU"/>
              </w:rPr>
              <w:t>MSSQL 2014: объем доступного свободного места в файле БД (в МБ)</w:t>
            </w:r>
          </w:p>
        </w:tc>
      </w:tr>
      <w:tr w:rsidR="000E1258" w:rsidRPr="00AE2ADC" w14:paraId="3BF8F2D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2410AA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441B3A1"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47950BF8" w14:textId="726C25E4" w:rsidR="000E1258" w:rsidRPr="00AE2ADC" w:rsidRDefault="000E1258" w:rsidP="009C46D9">
            <w:pPr>
              <w:rPr>
                <w:rFonts w:cs="Arial"/>
              </w:rPr>
            </w:pPr>
            <w:r w:rsidRPr="00AE2ADC">
              <w:rPr>
                <w:rFonts w:cs="Arial"/>
                <w:lang w:bidi="ru-RU"/>
              </w:rPr>
              <w:t>MSSQL 2014: объем неиспользуемого распределенного места в файловой группе БД (в %)</w:t>
            </w:r>
          </w:p>
        </w:tc>
      </w:tr>
      <w:tr w:rsidR="000E1258" w:rsidRPr="00AE2ADC" w14:paraId="7318FC7C"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888584D"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1B05F0A"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663AA6AC" w14:textId="39F69643" w:rsidR="000E1258" w:rsidRPr="00AE2ADC" w:rsidRDefault="000E1258" w:rsidP="009C46D9">
            <w:pPr>
              <w:rPr>
                <w:rFonts w:cs="Arial"/>
              </w:rPr>
            </w:pPr>
            <w:r w:rsidRPr="00AE2ADC">
              <w:rPr>
                <w:rFonts w:cs="Arial"/>
                <w:lang w:bidi="ru-RU"/>
              </w:rPr>
              <w:t>MSSQL 2014: объем неиспользуемого распределенного места в файловой группе БД (в МБ)</w:t>
            </w:r>
          </w:p>
        </w:tc>
      </w:tr>
      <w:tr w:rsidR="000E1258" w:rsidRPr="00AE2ADC" w14:paraId="1142486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09B1663"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8B698D2"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011ADB9" w14:textId="43EF5AB0" w:rsidR="000E1258" w:rsidRPr="00AE2ADC" w:rsidRDefault="000E1258" w:rsidP="009C46D9">
            <w:pPr>
              <w:rPr>
                <w:rFonts w:cs="Arial"/>
              </w:rPr>
            </w:pPr>
            <w:r w:rsidRPr="00AE2ADC">
              <w:rPr>
                <w:rFonts w:cs="Arial"/>
                <w:lang w:bidi="ru-RU"/>
              </w:rPr>
              <w:t>MSSQL 2014: объем доступного свободного места в файловой группе БД (в %)</w:t>
            </w:r>
          </w:p>
        </w:tc>
      </w:tr>
      <w:tr w:rsidR="000E1258" w:rsidRPr="00AE2ADC" w14:paraId="4576E4D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6DF979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C75A5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CE19752" w14:textId="7B153BEC" w:rsidR="000E1258" w:rsidRPr="00AE2ADC" w:rsidRDefault="000E1258" w:rsidP="009C46D9">
            <w:pPr>
              <w:rPr>
                <w:rFonts w:cs="Arial"/>
              </w:rPr>
            </w:pPr>
            <w:r w:rsidRPr="00AE2ADC">
              <w:rPr>
                <w:rFonts w:cs="Arial"/>
                <w:lang w:bidi="ru-RU"/>
              </w:rPr>
              <w:t>MSSQL 2014: объем доступного свободного места в файловой группе БД (в МБ)</w:t>
            </w:r>
          </w:p>
        </w:tc>
      </w:tr>
      <w:tr w:rsidR="000E1258" w:rsidRPr="00AE2ADC" w14:paraId="0B6E701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D3664A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AC00BE6"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24953712" w14:textId="7D2FD759" w:rsidR="000E1258" w:rsidRPr="00AE2ADC" w:rsidRDefault="000E1258" w:rsidP="009C46D9">
            <w:pPr>
              <w:rPr>
                <w:rFonts w:cs="Arial"/>
              </w:rPr>
            </w:pPr>
            <w:r w:rsidRPr="00AE2ADC">
              <w:rPr>
                <w:rFonts w:cs="Arial"/>
                <w:lang w:bidi="ru-RU"/>
              </w:rPr>
              <w:t>MSSQL 2014: общий объем доступного свободного места в файловой группе данных, оптимизированных для памяти, БД (в %)</w:t>
            </w:r>
          </w:p>
        </w:tc>
      </w:tr>
      <w:tr w:rsidR="000E1258" w:rsidRPr="00AE2ADC" w14:paraId="1543382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6CE6E2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863D109"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8573970" w14:textId="63C6CF3C" w:rsidR="000E1258" w:rsidRPr="00AE2ADC" w:rsidRDefault="000E1258" w:rsidP="009C46D9">
            <w:pPr>
              <w:rPr>
                <w:rFonts w:cs="Arial"/>
              </w:rPr>
            </w:pPr>
            <w:r w:rsidRPr="00AE2ADC">
              <w:rPr>
                <w:rFonts w:cs="Arial"/>
                <w:lang w:bidi="ru-RU"/>
              </w:rPr>
              <w:t>MSSQL 2014: общий объем доступного свободного места в файловой группе данных, оптимизированных для памяти, БД (в МБ)</w:t>
            </w:r>
          </w:p>
        </w:tc>
      </w:tr>
      <w:tr w:rsidR="000E1258" w:rsidRPr="00AE2ADC" w14:paraId="17A5954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CD3DE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2CCA0AF"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6F3D2446" w14:textId="77777777" w:rsidR="000E1258" w:rsidRPr="00AE2ADC" w:rsidRDefault="000E1258" w:rsidP="009C46D9">
            <w:pPr>
              <w:rPr>
                <w:rFonts w:cs="Arial"/>
              </w:rPr>
            </w:pPr>
            <w:r w:rsidRPr="00AE2ADC">
              <w:rPr>
                <w:rFonts w:cs="Arial"/>
                <w:lang w:bidi="ru-RU"/>
              </w:rPr>
              <w:t>MSSQL 2014: объем неиспользуемого распределенного места в файле журнала БД (в %)</w:t>
            </w:r>
          </w:p>
        </w:tc>
      </w:tr>
      <w:tr w:rsidR="000E1258" w:rsidRPr="00AE2ADC" w14:paraId="06219B0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65D9F3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B0C3B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6850FDB3" w14:textId="77777777" w:rsidR="000E1258" w:rsidRPr="00AE2ADC" w:rsidRDefault="000E1258" w:rsidP="009C46D9">
            <w:pPr>
              <w:rPr>
                <w:rFonts w:cs="Arial"/>
              </w:rPr>
            </w:pPr>
            <w:r w:rsidRPr="00AE2ADC">
              <w:rPr>
                <w:rFonts w:cs="Arial"/>
                <w:lang w:bidi="ru-RU"/>
              </w:rPr>
              <w:t>MSSQL 2014: объем неиспользуемого распределенного места в файле журнала БД (в МБ)</w:t>
            </w:r>
          </w:p>
        </w:tc>
      </w:tr>
      <w:tr w:rsidR="000E1258" w:rsidRPr="00AE2ADC" w14:paraId="6926076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2458E6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174A8A2"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37636EE" w14:textId="77777777" w:rsidR="000E1258" w:rsidRPr="00AE2ADC" w:rsidRDefault="000E1258" w:rsidP="009C46D9">
            <w:pPr>
              <w:rPr>
                <w:rFonts w:cs="Arial"/>
              </w:rPr>
            </w:pPr>
            <w:r w:rsidRPr="00AE2ADC">
              <w:rPr>
                <w:rFonts w:cs="Arial"/>
                <w:lang w:bidi="ru-RU"/>
              </w:rPr>
              <w:t>MSSQL 2014: объем доступного свободного места в файле журнала БД (в %)</w:t>
            </w:r>
          </w:p>
        </w:tc>
      </w:tr>
      <w:tr w:rsidR="000E1258" w:rsidRPr="00AE2ADC" w14:paraId="2CDB04E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2F6C41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FCCD594"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02A9675" w14:textId="77777777" w:rsidR="000E1258" w:rsidRPr="00AE2ADC" w:rsidRDefault="000E1258" w:rsidP="009C46D9">
            <w:pPr>
              <w:rPr>
                <w:rFonts w:cs="Arial"/>
              </w:rPr>
            </w:pPr>
            <w:r w:rsidRPr="00AE2ADC">
              <w:rPr>
                <w:rFonts w:cs="Arial"/>
                <w:lang w:bidi="ru-RU"/>
              </w:rPr>
              <w:t>MSSQL 2014: объем доступного свободного места в файле журнала БД (в МБ)</w:t>
            </w:r>
          </w:p>
        </w:tc>
      </w:tr>
      <w:tr w:rsidR="000E1258" w:rsidRPr="00AE2ADC" w14:paraId="6C2FBAE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958229A"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534647B"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5FFAA28" w14:textId="77777777" w:rsidR="000E1258" w:rsidRPr="00AE2ADC" w:rsidRDefault="000E1258" w:rsidP="009C46D9">
            <w:pPr>
              <w:rPr>
                <w:rFonts w:cs="Arial"/>
              </w:rPr>
            </w:pPr>
            <w:r w:rsidRPr="00AE2ADC">
              <w:rPr>
                <w:rFonts w:cs="Arial"/>
                <w:lang w:bidi="ru-RU"/>
              </w:rPr>
              <w:t>MSSQL 2014: объем доступного свободного места в журнале транзакций БД (в %)</w:t>
            </w:r>
          </w:p>
        </w:tc>
      </w:tr>
      <w:tr w:rsidR="000E1258" w:rsidRPr="00AE2ADC" w14:paraId="2BF0475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218821"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77048F4"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59ABB94B" w14:textId="77777777" w:rsidR="000E1258" w:rsidRPr="00AE2ADC" w:rsidRDefault="000E1258" w:rsidP="009C46D9">
            <w:pPr>
              <w:rPr>
                <w:rFonts w:cs="Arial"/>
              </w:rPr>
            </w:pPr>
            <w:r w:rsidRPr="00AE2ADC">
              <w:rPr>
                <w:rFonts w:cs="Arial"/>
                <w:lang w:bidi="ru-RU"/>
              </w:rPr>
              <w:t>MSSQL 2014: количество транзакций БД в секунду</w:t>
            </w:r>
          </w:p>
        </w:tc>
      </w:tr>
      <w:tr w:rsidR="000E1258" w:rsidRPr="00AE2ADC" w14:paraId="2A4A46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BEEA1D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CC27909"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5BAA2B41" w14:textId="43B549AA" w:rsidR="000E1258" w:rsidRPr="00AE2ADC" w:rsidRDefault="000E1258" w:rsidP="009C46D9">
            <w:pPr>
              <w:rPr>
                <w:rFonts w:cs="Arial"/>
              </w:rPr>
            </w:pPr>
            <w:r w:rsidRPr="00AE2ADC">
              <w:rPr>
                <w:rFonts w:cs="Arial"/>
                <w:lang w:bidi="ru-RU"/>
              </w:rPr>
              <w:t>MSSQL 2014: свободное место в контейнере файловой группы данных, оптимизированных для памяти (в %)</w:t>
            </w:r>
          </w:p>
        </w:tc>
      </w:tr>
      <w:tr w:rsidR="000E1258" w:rsidRPr="00AE2ADC" w14:paraId="6F2C60D0"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E7C1643"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96F0CA9"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3445A735" w14:textId="204C8F5E" w:rsidR="000E1258" w:rsidRPr="00AE2ADC" w:rsidRDefault="000E1258" w:rsidP="009C46D9">
            <w:pPr>
              <w:rPr>
                <w:rFonts w:cs="Arial"/>
              </w:rPr>
            </w:pPr>
            <w:r w:rsidRPr="00AE2ADC">
              <w:rPr>
                <w:rFonts w:cs="Arial"/>
                <w:lang w:bidi="ru-RU"/>
              </w:rPr>
              <w:t>MSSQL 2014: свободное место в контейнере файловой группы данных, оптимизированных для памяти (в МБ)</w:t>
            </w:r>
          </w:p>
        </w:tc>
      </w:tr>
      <w:tr w:rsidR="000E1258" w:rsidRPr="00AE2ADC" w14:paraId="58424747"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48AED1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0B784EC"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B73103A" w14:textId="3424CD56" w:rsidR="000E1258" w:rsidRPr="00AE2ADC" w:rsidRDefault="000E1258" w:rsidP="009C46D9">
            <w:pPr>
              <w:rPr>
                <w:rFonts w:cs="Arial"/>
              </w:rPr>
            </w:pPr>
            <w:r w:rsidRPr="00AE2ADC">
              <w:rPr>
                <w:rFonts w:cs="Arial"/>
                <w:lang w:bidi="ru-RU"/>
              </w:rPr>
              <w:t>MSSQL 2014: коэффициент заполнения сборки мусора оптимизированных для памяти данных (в %)</w:t>
            </w:r>
          </w:p>
        </w:tc>
      </w:tr>
      <w:tr w:rsidR="000E1258" w:rsidRPr="00AE2ADC" w14:paraId="4217F23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1B55034"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D2937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606FF507" w14:textId="77777777" w:rsidR="000E1258" w:rsidRPr="00AE2ADC" w:rsidRDefault="000E1258" w:rsidP="009C46D9">
            <w:pPr>
              <w:rPr>
                <w:rFonts w:cs="Arial"/>
              </w:rPr>
            </w:pPr>
            <w:r w:rsidRPr="00AE2ADC">
              <w:rPr>
                <w:rFonts w:cs="Arial"/>
                <w:lang w:bidi="ru-RU"/>
              </w:rPr>
              <w:t>MSSQL 2014: память, занятая индексами (в МБ)</w:t>
            </w:r>
          </w:p>
        </w:tc>
      </w:tr>
      <w:tr w:rsidR="000E1258" w:rsidRPr="00AE2ADC" w14:paraId="424AA03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B5398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26C8CF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968BDEA" w14:textId="77777777" w:rsidR="000E1258" w:rsidRPr="00AE2ADC" w:rsidRDefault="000E1258" w:rsidP="009C46D9">
            <w:pPr>
              <w:rPr>
                <w:rFonts w:cs="Arial"/>
              </w:rPr>
            </w:pPr>
            <w:r w:rsidRPr="00AE2ADC">
              <w:rPr>
                <w:rFonts w:cs="Arial"/>
                <w:lang w:bidi="ru-RU"/>
              </w:rPr>
              <w:t>MSSQL 2014: память, занятая таблицами (в МБ)</w:t>
            </w:r>
          </w:p>
        </w:tc>
      </w:tr>
      <w:tr w:rsidR="000E1258" w:rsidRPr="00AE2ADC" w14:paraId="45FE21BE"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3F1082A"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0D3173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0D2E584C" w14:textId="77777777" w:rsidR="000E1258" w:rsidRPr="00AE2ADC" w:rsidRDefault="000E1258" w:rsidP="009C46D9">
            <w:pPr>
              <w:rPr>
                <w:rFonts w:cs="Arial"/>
              </w:rPr>
            </w:pPr>
            <w:r w:rsidRPr="00AE2ADC">
              <w:rPr>
                <w:rFonts w:cs="Arial"/>
                <w:lang w:bidi="ru-RU"/>
              </w:rPr>
              <w:t>MSSQL 2014: неактивные пары файлов</w:t>
            </w:r>
          </w:p>
        </w:tc>
      </w:tr>
      <w:tr w:rsidR="000E1258" w:rsidRPr="00AE2ADC" w14:paraId="6D01F48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161507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58A1EC"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5C48B984" w14:textId="77777777" w:rsidR="000E1258" w:rsidRPr="00AE2ADC" w:rsidRDefault="000E1258" w:rsidP="009C46D9">
            <w:pPr>
              <w:rPr>
                <w:rFonts w:cs="Arial"/>
              </w:rPr>
            </w:pPr>
            <w:r w:rsidRPr="00AE2ADC">
              <w:rPr>
                <w:rFonts w:cs="Arial"/>
                <w:lang w:bidi="ru-RU"/>
              </w:rPr>
              <w:t>MSSQL 2014: ядро СУБД SQL Server 2014 перезапущено</w:t>
            </w:r>
          </w:p>
        </w:tc>
      </w:tr>
      <w:tr w:rsidR="000E1258" w:rsidRPr="00AE2ADC" w14:paraId="58D79EAE"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7F0F281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38147EF"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11B14603" w14:textId="77777777" w:rsidR="000E1258" w:rsidRPr="00AE2ADC" w:rsidRDefault="000E1258" w:rsidP="009C46D9">
            <w:pPr>
              <w:rPr>
                <w:rFonts w:cs="Arial"/>
              </w:rPr>
            </w:pPr>
            <w:r w:rsidRPr="00AE2ADC">
              <w:rPr>
                <w:rFonts w:cs="Arial"/>
                <w:lang w:bidi="ru-RU"/>
              </w:rPr>
              <w:t>MSSQL 2014: потребление памяти пулом пользовательских ресурсов (в %)</w:t>
            </w:r>
          </w:p>
        </w:tc>
      </w:tr>
      <w:tr w:rsidR="000E1258" w:rsidRPr="00AE2ADC" w14:paraId="568C82E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62EF5EE3"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41816F7" w14:textId="77777777" w:rsidR="000E1258" w:rsidRPr="00AE2ADC" w:rsidRDefault="000E1258" w:rsidP="009C46D9">
            <w:pPr>
              <w:rPr>
                <w:rFonts w:cs="Arial"/>
              </w:rPr>
            </w:pPr>
            <w:r w:rsidRPr="00AE2ADC">
              <w:rPr>
                <w:rFonts w:cs="Arial"/>
                <w:lang w:bidi="ru-RU"/>
              </w:rPr>
              <w:t>Правило</w:t>
            </w:r>
          </w:p>
        </w:tc>
        <w:tc>
          <w:tcPr>
            <w:tcW w:w="4680" w:type="dxa"/>
            <w:tcBorders>
              <w:top w:val="nil"/>
              <w:left w:val="nil"/>
              <w:bottom w:val="single" w:sz="4" w:space="0" w:color="696969"/>
              <w:right w:val="single" w:sz="8" w:space="0" w:color="696969"/>
            </w:tcBorders>
            <w:shd w:val="clear" w:color="auto" w:fill="auto"/>
            <w:hideMark/>
          </w:tcPr>
          <w:p w14:paraId="7B35B5CD" w14:textId="77777777" w:rsidR="000E1258" w:rsidRPr="00AE2ADC" w:rsidRDefault="000E1258" w:rsidP="009C46D9">
            <w:pPr>
              <w:rPr>
                <w:rFonts w:cs="Arial"/>
              </w:rPr>
            </w:pPr>
            <w:r w:rsidRPr="00AE2ADC">
              <w:rPr>
                <w:rFonts w:cs="Arial"/>
                <w:lang w:bidi="ru-RU"/>
              </w:rPr>
              <w:t>MSSQL 2014: потребление памяти пулом пользовательских ресурсов (в МБ)</w:t>
            </w:r>
          </w:p>
        </w:tc>
      </w:tr>
      <w:tr w:rsidR="000E1258" w:rsidRPr="00AE2ADC" w14:paraId="47F85ABA" w14:textId="77777777" w:rsidTr="009C46D9">
        <w:trPr>
          <w:trHeight w:val="765"/>
        </w:trPr>
        <w:tc>
          <w:tcPr>
            <w:tcW w:w="2620" w:type="dxa"/>
            <w:tcBorders>
              <w:top w:val="nil"/>
              <w:left w:val="single" w:sz="8" w:space="0" w:color="696969"/>
              <w:bottom w:val="single" w:sz="4" w:space="0" w:color="696969"/>
              <w:right w:val="single" w:sz="4" w:space="0" w:color="696969"/>
            </w:tcBorders>
            <w:shd w:val="clear" w:color="auto" w:fill="auto"/>
            <w:hideMark/>
          </w:tcPr>
          <w:p w14:paraId="678643C3" w14:textId="77777777" w:rsidR="000E1258" w:rsidRPr="00AE2ADC" w:rsidRDefault="000E1258" w:rsidP="00BF14B5">
            <w:pPr>
              <w:jc w:val="left"/>
              <w:rPr>
                <w:rFonts w:cs="Arial"/>
              </w:rPr>
            </w:pPr>
            <w:r w:rsidRPr="00AE2ADC">
              <w:rPr>
                <w:rFonts w:cs="Arial"/>
                <w:lang w:bidi="ru-RU"/>
              </w:rPr>
              <w:t>Профиль запуска от имени Microsoft SQL Server 2014 Integration Services Discovery</w:t>
            </w:r>
          </w:p>
        </w:tc>
        <w:tc>
          <w:tcPr>
            <w:tcW w:w="1260" w:type="dxa"/>
            <w:tcBorders>
              <w:top w:val="nil"/>
              <w:left w:val="nil"/>
              <w:bottom w:val="single" w:sz="4" w:space="0" w:color="696969"/>
              <w:right w:val="single" w:sz="4" w:space="0" w:color="696969"/>
            </w:tcBorders>
            <w:shd w:val="clear" w:color="auto" w:fill="auto"/>
            <w:hideMark/>
          </w:tcPr>
          <w:p w14:paraId="24E26F00"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1DC920B4" w14:textId="77777777" w:rsidR="000E1258" w:rsidRPr="00AE2ADC" w:rsidRDefault="000E1258" w:rsidP="009C46D9">
            <w:pPr>
              <w:rPr>
                <w:rFonts w:cs="Arial"/>
              </w:rPr>
            </w:pPr>
            <w:r w:rsidRPr="00AE2ADC">
              <w:rPr>
                <w:rFonts w:cs="Arial"/>
                <w:lang w:bidi="ru-RU"/>
              </w:rPr>
              <w:t>MSSQL 2014: обнаружение служб SQL Server 2014 Integration Services (сервер Windows Server)</w:t>
            </w:r>
          </w:p>
        </w:tc>
      </w:tr>
      <w:tr w:rsidR="000E1258" w:rsidRPr="00AE2ADC" w14:paraId="6DF40534"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1DBD7A66" w14:textId="545765C4" w:rsidR="000E1258" w:rsidRPr="00AE2ADC" w:rsidRDefault="000E1258" w:rsidP="00BF14B5">
            <w:pPr>
              <w:jc w:val="left"/>
              <w:rPr>
                <w:rFonts w:cs="Arial"/>
              </w:rPr>
            </w:pPr>
            <w:r w:rsidRPr="00AE2ADC">
              <w:rPr>
                <w:rFonts w:cs="Arial"/>
                <w:lang w:bidi="ru-RU"/>
              </w:rPr>
              <w:t>Профиль запуска от имени Microsoft SQL Server 2014 AlwaysOn Discovery</w:t>
            </w:r>
          </w:p>
        </w:tc>
        <w:tc>
          <w:tcPr>
            <w:tcW w:w="1260" w:type="dxa"/>
            <w:tcBorders>
              <w:top w:val="nil"/>
              <w:left w:val="nil"/>
              <w:bottom w:val="single" w:sz="4" w:space="0" w:color="696969"/>
              <w:right w:val="single" w:sz="4" w:space="0" w:color="696969"/>
            </w:tcBorders>
            <w:shd w:val="clear" w:color="auto" w:fill="auto"/>
            <w:hideMark/>
          </w:tcPr>
          <w:p w14:paraId="090D52F4"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5F342172" w14:textId="57B41209" w:rsidR="000E1258" w:rsidRPr="00AE2ADC" w:rsidRDefault="000E1258" w:rsidP="009C46D9">
            <w:pPr>
              <w:rPr>
                <w:rFonts w:cs="Arial"/>
              </w:rPr>
            </w:pPr>
            <w:r w:rsidRPr="00AE2ADC">
              <w:rPr>
                <w:rFonts w:cs="Arial"/>
                <w:lang w:bidi="ru-RU"/>
              </w:rPr>
              <w:t>MSSQL 2014: обнаружение реплик базы данных AlwaysOn</w:t>
            </w:r>
          </w:p>
        </w:tc>
      </w:tr>
      <w:tr w:rsidR="000E1258" w:rsidRPr="00AE2ADC" w14:paraId="56A4E688"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5788038"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ADBC693"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1C5DD444" w14:textId="4A34E1C7" w:rsidR="000E1258" w:rsidRPr="00AE2ADC" w:rsidRDefault="000E1258" w:rsidP="009C46D9">
            <w:pPr>
              <w:rPr>
                <w:rFonts w:cs="Arial"/>
              </w:rPr>
            </w:pPr>
            <w:r w:rsidRPr="00AE2ADC">
              <w:rPr>
                <w:rFonts w:cs="Arial"/>
                <w:lang w:bidi="ru-RU"/>
              </w:rPr>
              <w:t>MSSQL 2014: общее обнаружение AlwaysOn</w:t>
            </w:r>
          </w:p>
        </w:tc>
      </w:tr>
      <w:tr w:rsidR="000E1258" w:rsidRPr="00AE2ADC" w14:paraId="114DDC2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F2CC13B"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2FDB566"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1A24D00A" w14:textId="77777777" w:rsidR="000E1258" w:rsidRPr="00AE2ADC" w:rsidRDefault="000E1258" w:rsidP="009C46D9">
            <w:pPr>
              <w:rPr>
                <w:rFonts w:cs="Arial"/>
              </w:rPr>
            </w:pPr>
            <w:r w:rsidRPr="00AE2ADC">
              <w:rPr>
                <w:rFonts w:cs="Arial"/>
                <w:lang w:bidi="ru-RU"/>
              </w:rPr>
              <w:t>MSSQL 2014: обнаружение общей пользовательской политики</w:t>
            </w:r>
          </w:p>
        </w:tc>
      </w:tr>
      <w:tr w:rsidR="000E1258" w:rsidRPr="00AE2ADC" w14:paraId="41ACB9AC"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302EFA5" w14:textId="77777777" w:rsidR="000E1258" w:rsidRPr="00AE2ADC" w:rsidRDefault="000E1258" w:rsidP="00BF14B5">
            <w:pPr>
              <w:jc w:val="left"/>
              <w:rPr>
                <w:rFonts w:cs="Arial"/>
              </w:rPr>
            </w:pPr>
            <w:r w:rsidRPr="00AE2ADC">
              <w:rPr>
                <w:rFonts w:cs="Arial"/>
                <w:lang w:bidi="ru-RU"/>
              </w:rPr>
              <w:t>Учетная запись рабочей базы данных</w:t>
            </w:r>
          </w:p>
        </w:tc>
        <w:tc>
          <w:tcPr>
            <w:tcW w:w="1260" w:type="dxa"/>
            <w:tcBorders>
              <w:top w:val="nil"/>
              <w:left w:val="nil"/>
              <w:bottom w:val="single" w:sz="4" w:space="0" w:color="696969"/>
              <w:right w:val="single" w:sz="4" w:space="0" w:color="696969"/>
            </w:tcBorders>
            <w:shd w:val="clear" w:color="auto" w:fill="auto"/>
            <w:hideMark/>
          </w:tcPr>
          <w:p w14:paraId="52B09157"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5AC48EF2" w14:textId="77777777" w:rsidR="000E1258" w:rsidRPr="00AE2ADC" w:rsidRDefault="000E1258" w:rsidP="009C46D9">
            <w:pPr>
              <w:rPr>
                <w:rFonts w:cs="Arial"/>
              </w:rPr>
            </w:pPr>
            <w:r w:rsidRPr="00AE2ADC">
              <w:rPr>
                <w:rFonts w:cs="Arial"/>
                <w:lang w:bidi="ru-RU"/>
              </w:rPr>
              <w:t>MSSQL 2014: обнаружение группы области предупреждений</w:t>
            </w:r>
          </w:p>
        </w:tc>
      </w:tr>
      <w:tr w:rsidR="000E1258" w:rsidRPr="00AE2ADC" w14:paraId="36E82C6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1A5BDA9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50DCD9C5"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439B4663" w14:textId="77777777" w:rsidR="000E1258" w:rsidRPr="00AE2ADC" w:rsidRDefault="000E1258" w:rsidP="009C46D9">
            <w:pPr>
              <w:rPr>
                <w:rFonts w:cs="Arial"/>
              </w:rPr>
            </w:pPr>
            <w:r w:rsidRPr="00AE2ADC">
              <w:rPr>
                <w:rFonts w:cs="Arial"/>
                <w:lang w:bidi="ru-RU"/>
              </w:rPr>
              <w:t>MSSQL 2014: обнаружение членства в группе компьютеров SQL Server</w:t>
            </w:r>
          </w:p>
        </w:tc>
      </w:tr>
      <w:tr w:rsidR="000E1258" w:rsidRPr="00AE2ADC" w14:paraId="551692D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3FCC04B"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269B24C"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7BE9D829" w14:textId="02E61AF6" w:rsidR="000E1258" w:rsidRPr="00AE2ADC" w:rsidRDefault="000E1258" w:rsidP="009C46D9">
            <w:pPr>
              <w:rPr>
                <w:rFonts w:cs="Arial"/>
              </w:rPr>
            </w:pPr>
            <w:r w:rsidRPr="00AE2ADC">
              <w:rPr>
                <w:rFonts w:cs="Arial"/>
                <w:lang w:bidi="ru-RU"/>
              </w:rPr>
              <w:t>MSSQL 2014: обнаружение группы области оптимизированных для памяти данных</w:t>
            </w:r>
          </w:p>
        </w:tc>
      </w:tr>
      <w:tr w:rsidR="000E1258" w:rsidRPr="00AE2ADC" w14:paraId="3324FDF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5E0BCB9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8F6F3A"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6AAABD17" w14:textId="77777777" w:rsidR="000E1258" w:rsidRPr="00AE2ADC" w:rsidRDefault="000E1258" w:rsidP="009C46D9">
            <w:pPr>
              <w:rPr>
                <w:rFonts w:cs="Arial"/>
              </w:rPr>
            </w:pPr>
            <w:r w:rsidRPr="00AE2ADC">
              <w:rPr>
                <w:rFonts w:cs="Arial"/>
                <w:lang w:bidi="ru-RU"/>
              </w:rPr>
              <w:t>MSSQL 2014: заполнение группы компьютеров Microsoft SQL Server 2014</w:t>
            </w:r>
          </w:p>
        </w:tc>
      </w:tr>
      <w:tr w:rsidR="000E1258" w:rsidRPr="00AE2ADC" w14:paraId="36EA08B1"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D2FA1B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75B6058"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278BBD4D" w14:textId="77777777" w:rsidR="000E1258" w:rsidRPr="00AE2ADC" w:rsidRDefault="000E1258" w:rsidP="009C46D9">
            <w:pPr>
              <w:rPr>
                <w:rFonts w:cs="Arial"/>
              </w:rPr>
            </w:pPr>
            <w:r w:rsidRPr="00AE2ADC">
              <w:rPr>
                <w:rFonts w:cs="Arial"/>
                <w:lang w:bidi="ru-RU"/>
              </w:rPr>
              <w:t>MSSQL 2014: заполнение группы экземпляров Microsoft SQL Server 2014</w:t>
            </w:r>
          </w:p>
        </w:tc>
      </w:tr>
      <w:tr w:rsidR="000E1258" w:rsidRPr="00AE2ADC" w14:paraId="5A66F45B"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CDA31B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B20011"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2CB943B3" w14:textId="77777777" w:rsidR="000E1258" w:rsidRPr="00AE2ADC" w:rsidRDefault="000E1258" w:rsidP="009C46D9">
            <w:pPr>
              <w:rPr>
                <w:rFonts w:cs="Arial"/>
              </w:rPr>
            </w:pPr>
            <w:r w:rsidRPr="00AE2ADC">
              <w:rPr>
                <w:rFonts w:cs="Arial"/>
                <w:lang w:bidi="ru-RU"/>
              </w:rPr>
              <w:t>MSSQL 2014: заполнение группы компонентов SQL Server 2014</w:t>
            </w:r>
          </w:p>
        </w:tc>
      </w:tr>
      <w:tr w:rsidR="000E1258" w:rsidRPr="00AE2ADC" w14:paraId="3FAEA3A2"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3AB9281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C43DCCF"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027AE4F8" w14:textId="77777777" w:rsidR="000E1258" w:rsidRPr="00AE2ADC" w:rsidRDefault="000E1258" w:rsidP="009C46D9">
            <w:pPr>
              <w:rPr>
                <w:rFonts w:cs="Arial"/>
              </w:rPr>
            </w:pPr>
            <w:r w:rsidRPr="00AE2ADC">
              <w:rPr>
                <w:rFonts w:cs="Arial"/>
                <w:lang w:bidi="ru-RU"/>
              </w:rPr>
              <w:t>MSSQL 2014: заполнение группы компьютеров SQL Server 2014</w:t>
            </w:r>
          </w:p>
        </w:tc>
      </w:tr>
      <w:tr w:rsidR="000E1258" w:rsidRPr="00AE2ADC" w14:paraId="003986B3"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9C857C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DBE9DA"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60A6F608" w14:textId="77777777" w:rsidR="000E1258" w:rsidRPr="00AE2ADC" w:rsidRDefault="000E1258" w:rsidP="009C46D9">
            <w:pPr>
              <w:rPr>
                <w:rFonts w:cs="Arial"/>
              </w:rPr>
            </w:pPr>
            <w:r w:rsidRPr="00AE2ADC">
              <w:rPr>
                <w:rFonts w:cs="Arial"/>
                <w:lang w:bidi="ru-RU"/>
              </w:rPr>
              <w:t>MSSQL 2014: заполнение группы экземпляров SQL Server 2014</w:t>
            </w:r>
          </w:p>
        </w:tc>
      </w:tr>
      <w:tr w:rsidR="000E1258" w:rsidRPr="00AE2ADC" w14:paraId="33090183"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9F122D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D1A90E"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704F7359" w14:textId="77777777" w:rsidR="000E1258" w:rsidRPr="00AE2ADC" w:rsidRDefault="000E1258" w:rsidP="009C46D9">
            <w:pPr>
              <w:rPr>
                <w:rFonts w:cs="Arial"/>
              </w:rPr>
            </w:pPr>
            <w:r w:rsidRPr="00AE2ADC">
              <w:rPr>
                <w:rFonts w:cs="Arial"/>
                <w:lang w:bidi="ru-RU"/>
              </w:rPr>
              <w:t>MSSQL 2014: обнаружение группы ролей сервера</w:t>
            </w:r>
          </w:p>
        </w:tc>
      </w:tr>
      <w:tr w:rsidR="000E1258" w:rsidRPr="00AE2ADC" w14:paraId="179936BF" w14:textId="77777777" w:rsidTr="009C46D9">
        <w:trPr>
          <w:trHeight w:val="51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7B8BD2E2" w14:textId="77777777" w:rsidR="000E1258" w:rsidRPr="00AE2ADC" w:rsidRDefault="000E1258" w:rsidP="00BF14B5">
            <w:pPr>
              <w:jc w:val="left"/>
              <w:rPr>
                <w:rFonts w:cs="Arial"/>
              </w:rPr>
            </w:pPr>
            <w:r w:rsidRPr="00AE2ADC">
              <w:rPr>
                <w:rFonts w:cs="Arial"/>
                <w:lang w:bidi="ru-RU"/>
              </w:rPr>
              <w:t>Профиль запуска от имени Microsoft SQL Server 2014 Discovery</w:t>
            </w:r>
          </w:p>
        </w:tc>
        <w:tc>
          <w:tcPr>
            <w:tcW w:w="1260" w:type="dxa"/>
            <w:tcBorders>
              <w:top w:val="nil"/>
              <w:left w:val="nil"/>
              <w:bottom w:val="single" w:sz="4" w:space="0" w:color="696969"/>
              <w:right w:val="single" w:sz="4" w:space="0" w:color="696969"/>
            </w:tcBorders>
            <w:shd w:val="clear" w:color="auto" w:fill="auto"/>
            <w:hideMark/>
          </w:tcPr>
          <w:p w14:paraId="3E260F34"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55221555" w14:textId="77777777" w:rsidR="000E1258" w:rsidRPr="00AE2ADC" w:rsidRDefault="000E1258" w:rsidP="009C46D9">
            <w:pPr>
              <w:rPr>
                <w:rFonts w:cs="Arial"/>
              </w:rPr>
            </w:pPr>
            <w:r w:rsidRPr="00AE2ADC">
              <w:rPr>
                <w:rFonts w:cs="Arial"/>
                <w:lang w:bidi="ru-RU"/>
              </w:rPr>
              <w:t>MSSQL 2014: обнаружение нестандартных политик пользователя базы данных</w:t>
            </w:r>
          </w:p>
        </w:tc>
      </w:tr>
      <w:tr w:rsidR="000E1258" w:rsidRPr="00AE2ADC" w14:paraId="46AAE41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BD6013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BF8C3C4"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617AFF8E" w14:textId="77777777" w:rsidR="000E1258" w:rsidRPr="00AE2ADC" w:rsidRDefault="000E1258" w:rsidP="009C46D9">
            <w:pPr>
              <w:rPr>
                <w:rFonts w:cs="Arial"/>
              </w:rPr>
            </w:pPr>
            <w:r w:rsidRPr="00AE2ADC">
              <w:rPr>
                <w:rFonts w:cs="Arial"/>
                <w:lang w:bidi="ru-RU"/>
              </w:rPr>
              <w:t>MSSQL 2014: обнаружение файлов данных</w:t>
            </w:r>
          </w:p>
        </w:tc>
      </w:tr>
      <w:tr w:rsidR="000E1258" w:rsidRPr="00AE2ADC" w14:paraId="76AA63C5"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4FE4491"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9993735"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15E7BF81" w14:textId="77777777" w:rsidR="000E1258" w:rsidRPr="00AE2ADC" w:rsidRDefault="000E1258" w:rsidP="009C46D9">
            <w:pPr>
              <w:rPr>
                <w:rFonts w:cs="Arial"/>
              </w:rPr>
            </w:pPr>
            <w:r w:rsidRPr="00AE2ADC">
              <w:rPr>
                <w:rFonts w:cs="Arial"/>
                <w:lang w:bidi="ru-RU"/>
              </w:rPr>
              <w:t>MSSQL 2014: обнаружение пулов ресурсов ядер СУБД</w:t>
            </w:r>
          </w:p>
        </w:tc>
      </w:tr>
      <w:tr w:rsidR="000E1258" w:rsidRPr="00AE2ADC" w14:paraId="21D77A5A"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1C26758"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03484E"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0AF987B2" w14:textId="77777777" w:rsidR="000E1258" w:rsidRPr="00AE2ADC" w:rsidRDefault="000E1258" w:rsidP="009C46D9">
            <w:pPr>
              <w:rPr>
                <w:rFonts w:cs="Arial"/>
              </w:rPr>
            </w:pPr>
            <w:r w:rsidRPr="00AE2ADC">
              <w:rPr>
                <w:rFonts w:cs="Arial"/>
                <w:lang w:bidi="ru-RU"/>
              </w:rPr>
              <w:t>MSSQL 2014: обнаружение баз данных ядра СУБД</w:t>
            </w:r>
          </w:p>
        </w:tc>
      </w:tr>
      <w:tr w:rsidR="000E1258" w:rsidRPr="00AE2ADC" w14:paraId="05590B0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27D9B7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7C337F3"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67460C76" w14:textId="50A5041E" w:rsidR="000E1258" w:rsidRPr="00AE2ADC" w:rsidRDefault="000E1258" w:rsidP="009C46D9">
            <w:pPr>
              <w:rPr>
                <w:rFonts w:cs="Arial"/>
              </w:rPr>
            </w:pPr>
            <w:r w:rsidRPr="00AE2ADC">
              <w:rPr>
                <w:rFonts w:cs="Arial"/>
                <w:lang w:bidi="ru-RU"/>
              </w:rPr>
              <w:t>MSSQL 2014: обнаружение файловых групп</w:t>
            </w:r>
          </w:p>
        </w:tc>
      </w:tr>
      <w:tr w:rsidR="000E1258" w:rsidRPr="00AE2ADC" w14:paraId="6619BF19"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407A35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4121E1D"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761A32BF" w14:textId="24525F9D" w:rsidR="000E1258" w:rsidRPr="00AE2ADC" w:rsidRDefault="000E1258" w:rsidP="009C46D9">
            <w:pPr>
              <w:rPr>
                <w:rFonts w:cs="Arial"/>
              </w:rPr>
            </w:pPr>
            <w:r w:rsidRPr="00AE2ADC">
              <w:rPr>
                <w:rFonts w:cs="Arial"/>
                <w:lang w:bidi="ru-RU"/>
              </w:rPr>
              <w:t>MSSQL 2014: обнаружение файловой группы с данными, оптимизированными для памяти</w:t>
            </w:r>
          </w:p>
        </w:tc>
      </w:tr>
      <w:tr w:rsidR="000E1258" w:rsidRPr="00AE2ADC" w14:paraId="65342C8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04C509B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612469D"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562BB10D" w14:textId="114FD2C0" w:rsidR="000E1258" w:rsidRPr="00AE2ADC" w:rsidRDefault="000E1258" w:rsidP="009C46D9">
            <w:pPr>
              <w:rPr>
                <w:rFonts w:cs="Arial"/>
              </w:rPr>
            </w:pPr>
            <w:r w:rsidRPr="00AE2ADC">
              <w:rPr>
                <w:rFonts w:cs="Arial"/>
                <w:lang w:bidi="ru-RU"/>
              </w:rPr>
              <w:t>MSSQL 2014: обнаружение контейнеров файловых групп с данными, оптимизированными для памяти</w:t>
            </w:r>
          </w:p>
        </w:tc>
      </w:tr>
      <w:tr w:rsidR="000E1258" w:rsidRPr="00AE2ADC" w14:paraId="703F72D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E4D7EA5"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E006E64"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41979BC4" w14:textId="77777777" w:rsidR="000E1258" w:rsidRPr="00AE2ADC" w:rsidRDefault="000E1258" w:rsidP="009C46D9">
            <w:pPr>
              <w:rPr>
                <w:rFonts w:cs="Arial"/>
              </w:rPr>
            </w:pPr>
            <w:r w:rsidRPr="00AE2ADC">
              <w:rPr>
                <w:rFonts w:cs="Arial"/>
                <w:lang w:bidi="ru-RU"/>
              </w:rPr>
              <w:t>MSSQL 2014: обнаружение заданий агента SQL Server 2014</w:t>
            </w:r>
          </w:p>
        </w:tc>
      </w:tr>
      <w:tr w:rsidR="000E1258" w:rsidRPr="00AE2ADC" w14:paraId="7D472124"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4D256444"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E846D87"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296AB24E" w14:textId="77777777" w:rsidR="000E1258" w:rsidRPr="00AE2ADC" w:rsidRDefault="000E1258" w:rsidP="009C46D9">
            <w:pPr>
              <w:rPr>
                <w:rFonts w:cs="Arial"/>
              </w:rPr>
            </w:pPr>
            <w:r w:rsidRPr="00AE2ADC">
              <w:rPr>
                <w:rFonts w:cs="Arial"/>
                <w:lang w:bidi="ru-RU"/>
              </w:rPr>
              <w:t>MSSQL 2014: обнаружение ядер СУБД SQL Server 2014</w:t>
            </w:r>
          </w:p>
        </w:tc>
      </w:tr>
      <w:tr w:rsidR="000E1258" w:rsidRPr="00AE2ADC" w14:paraId="4DFE52B6" w14:textId="77777777" w:rsidTr="009C46D9">
        <w:trPr>
          <w:trHeight w:val="510"/>
        </w:trPr>
        <w:tc>
          <w:tcPr>
            <w:tcW w:w="2620" w:type="dxa"/>
            <w:vMerge/>
            <w:tcBorders>
              <w:top w:val="nil"/>
              <w:left w:val="single" w:sz="8" w:space="0" w:color="696969"/>
              <w:bottom w:val="single" w:sz="4" w:space="0" w:color="696969"/>
              <w:right w:val="single" w:sz="4" w:space="0" w:color="696969"/>
            </w:tcBorders>
            <w:vAlign w:val="center"/>
            <w:hideMark/>
          </w:tcPr>
          <w:p w14:paraId="2CCF54D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F7ACFB"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40B3D4FA" w14:textId="77777777" w:rsidR="000E1258" w:rsidRPr="00AE2ADC" w:rsidRDefault="000E1258" w:rsidP="009C46D9">
            <w:pPr>
              <w:rPr>
                <w:rFonts w:cs="Arial"/>
              </w:rPr>
            </w:pPr>
            <w:r w:rsidRPr="00AE2ADC">
              <w:rPr>
                <w:rFonts w:cs="Arial"/>
                <w:lang w:bidi="ru-RU"/>
              </w:rPr>
              <w:t>MSSQL 2014: обнаружение агента SQL Server для ядра СУБД</w:t>
            </w:r>
          </w:p>
        </w:tc>
      </w:tr>
      <w:tr w:rsidR="000E1258" w:rsidRPr="00AE2ADC" w14:paraId="36518C14"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0B7EC6E"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1AF60969" w14:textId="77777777" w:rsidR="000E1258" w:rsidRPr="00AE2ADC" w:rsidRDefault="000E1258" w:rsidP="009C46D9">
            <w:pPr>
              <w:rPr>
                <w:rFonts w:cs="Arial"/>
              </w:rPr>
            </w:pPr>
            <w:r w:rsidRPr="00AE2ADC">
              <w:rPr>
                <w:rFonts w:cs="Arial"/>
                <w:lang w:bidi="ru-RU"/>
              </w:rPr>
              <w:t>Обнаружение</w:t>
            </w:r>
          </w:p>
        </w:tc>
        <w:tc>
          <w:tcPr>
            <w:tcW w:w="4680" w:type="dxa"/>
            <w:tcBorders>
              <w:top w:val="nil"/>
              <w:left w:val="nil"/>
              <w:bottom w:val="single" w:sz="4" w:space="0" w:color="696969"/>
              <w:right w:val="single" w:sz="8" w:space="0" w:color="696969"/>
            </w:tcBorders>
            <w:shd w:val="clear" w:color="auto" w:fill="auto"/>
            <w:hideMark/>
          </w:tcPr>
          <w:p w14:paraId="6BD3C5A0" w14:textId="77777777" w:rsidR="000E1258" w:rsidRPr="00AE2ADC" w:rsidRDefault="000E1258" w:rsidP="009C46D9">
            <w:pPr>
              <w:rPr>
                <w:rFonts w:cs="Arial"/>
              </w:rPr>
            </w:pPr>
            <w:r w:rsidRPr="00AE2ADC">
              <w:rPr>
                <w:rFonts w:cs="Arial"/>
                <w:lang w:bidi="ru-RU"/>
              </w:rPr>
              <w:t>MSSQL 2014: обнаружение файла журнала транзакций</w:t>
            </w:r>
          </w:p>
        </w:tc>
      </w:tr>
      <w:tr w:rsidR="000E1258" w:rsidRPr="00AE2ADC" w14:paraId="49D4E3BA" w14:textId="77777777" w:rsidTr="009C46D9">
        <w:trPr>
          <w:trHeight w:val="300"/>
        </w:trPr>
        <w:tc>
          <w:tcPr>
            <w:tcW w:w="2620" w:type="dxa"/>
            <w:vMerge w:val="restart"/>
            <w:tcBorders>
              <w:top w:val="nil"/>
              <w:left w:val="single" w:sz="8" w:space="0" w:color="696969"/>
              <w:bottom w:val="single" w:sz="4" w:space="0" w:color="696969"/>
              <w:right w:val="single" w:sz="4" w:space="0" w:color="696969"/>
            </w:tcBorders>
            <w:shd w:val="clear" w:color="auto" w:fill="auto"/>
            <w:hideMark/>
          </w:tcPr>
          <w:p w14:paraId="6AE3165A" w14:textId="77777777" w:rsidR="000E1258" w:rsidRPr="00AE2ADC" w:rsidRDefault="000E1258" w:rsidP="00BF14B5">
            <w:pPr>
              <w:jc w:val="left"/>
              <w:rPr>
                <w:rFonts w:cs="Arial"/>
              </w:rPr>
            </w:pPr>
            <w:r w:rsidRPr="00AE2ADC">
              <w:rPr>
                <w:rFonts w:cs="Arial"/>
                <w:lang w:bidi="ru-RU"/>
              </w:rPr>
              <w:t>Профиль запуска от имени Microsoft SQL Server 2014 Monitoring</w:t>
            </w:r>
          </w:p>
        </w:tc>
        <w:tc>
          <w:tcPr>
            <w:tcW w:w="1260" w:type="dxa"/>
            <w:tcBorders>
              <w:top w:val="nil"/>
              <w:left w:val="nil"/>
              <w:bottom w:val="single" w:sz="4" w:space="0" w:color="696969"/>
              <w:right w:val="single" w:sz="4" w:space="0" w:color="696969"/>
            </w:tcBorders>
            <w:shd w:val="clear" w:color="auto" w:fill="auto"/>
            <w:hideMark/>
          </w:tcPr>
          <w:p w14:paraId="24DD67A5"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5CDDF38A" w14:textId="77777777" w:rsidR="000E1258" w:rsidRPr="00AE2ADC" w:rsidRDefault="000E1258" w:rsidP="009C46D9">
            <w:pPr>
              <w:rPr>
                <w:rFonts w:cs="Arial"/>
              </w:rPr>
            </w:pPr>
            <w:r w:rsidRPr="00AE2ADC">
              <w:rPr>
                <w:rFonts w:cs="Arial"/>
                <w:lang w:bidi="ru-RU"/>
              </w:rPr>
              <w:t>Среднее время ожидания</w:t>
            </w:r>
          </w:p>
        </w:tc>
      </w:tr>
      <w:tr w:rsidR="000E1258" w:rsidRPr="00AE2ADC" w14:paraId="66008031"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0731344F"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5B07718"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5DD596A1" w14:textId="77777777" w:rsidR="000E1258" w:rsidRPr="00AE2ADC" w:rsidRDefault="000E1258" w:rsidP="009C46D9">
            <w:pPr>
              <w:rPr>
                <w:rFonts w:cs="Arial"/>
              </w:rPr>
            </w:pPr>
            <w:r w:rsidRPr="00AE2ADC">
              <w:rPr>
                <w:rFonts w:cs="Arial"/>
                <w:lang w:bidi="ru-RU"/>
              </w:rPr>
              <w:t>Коэффициент попаданий в кэш буфера</w:t>
            </w:r>
          </w:p>
        </w:tc>
      </w:tr>
      <w:tr w:rsidR="000E1258" w:rsidRPr="00AE2ADC" w14:paraId="6398AD0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3C42D29C"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6A967958"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29BA1A88" w14:textId="77777777" w:rsidR="000E1258" w:rsidRPr="00AE2ADC" w:rsidRDefault="000E1258" w:rsidP="009C46D9">
            <w:pPr>
              <w:rPr>
                <w:rFonts w:cs="Arial"/>
              </w:rPr>
            </w:pPr>
            <w:r w:rsidRPr="00AE2ADC">
              <w:rPr>
                <w:rFonts w:cs="Arial"/>
                <w:lang w:bidi="ru-RU"/>
              </w:rPr>
              <w:t>Загрузка ЦП (%)</w:t>
            </w:r>
          </w:p>
        </w:tc>
      </w:tr>
      <w:tr w:rsidR="000E1258" w:rsidRPr="00AE2ADC" w14:paraId="793151D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3327BF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2C9D8AA"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4489E55F" w14:textId="77777777" w:rsidR="000E1258" w:rsidRPr="00AE2ADC" w:rsidRDefault="000E1258" w:rsidP="009C46D9">
            <w:pPr>
              <w:rPr>
                <w:rFonts w:cs="Arial"/>
              </w:rPr>
            </w:pPr>
            <w:r w:rsidRPr="00AE2ADC">
              <w:rPr>
                <w:rFonts w:cs="Arial"/>
                <w:lang w:bidi="ru-RU"/>
              </w:rPr>
              <w:t>Задержка чтения с диска</w:t>
            </w:r>
          </w:p>
        </w:tc>
      </w:tr>
      <w:tr w:rsidR="000E1258" w:rsidRPr="00AE2ADC" w14:paraId="6A0A407C"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41D8742"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BDAED62"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8D18C91" w14:textId="77777777" w:rsidR="000E1258" w:rsidRPr="00AE2ADC" w:rsidRDefault="000E1258" w:rsidP="009C46D9">
            <w:pPr>
              <w:rPr>
                <w:rFonts w:cs="Arial"/>
              </w:rPr>
            </w:pPr>
            <w:r w:rsidRPr="00AE2ADC">
              <w:rPr>
                <w:rFonts w:cs="Arial"/>
                <w:lang w:bidi="ru-RU"/>
              </w:rPr>
              <w:t>Задержка записи на диск</w:t>
            </w:r>
          </w:p>
        </w:tc>
      </w:tr>
      <w:tr w:rsidR="000E1258" w:rsidRPr="00AE2ADC" w14:paraId="7FE402E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658BC86"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545349A"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AFFBC35" w14:textId="77777777" w:rsidR="000E1258" w:rsidRPr="00AE2ADC" w:rsidRDefault="000E1258" w:rsidP="009C46D9">
            <w:pPr>
              <w:rPr>
                <w:rFonts w:cs="Arial"/>
              </w:rPr>
            </w:pPr>
            <w:r w:rsidRPr="00AE2ADC">
              <w:rPr>
                <w:rFonts w:cs="Arial"/>
                <w:lang w:bidi="ru-RU"/>
              </w:rPr>
              <w:t>Ожидаемый срок жизни страницы</w:t>
            </w:r>
          </w:p>
        </w:tc>
      </w:tr>
      <w:tr w:rsidR="000E1258" w:rsidRPr="00AE2ADC" w14:paraId="7519ECE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6951882D"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77E22233"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9470865" w14:textId="77777777" w:rsidR="000E1258" w:rsidRPr="00AE2ADC" w:rsidRDefault="000E1258" w:rsidP="009C46D9">
            <w:pPr>
              <w:rPr>
                <w:rFonts w:cs="Arial"/>
              </w:rPr>
            </w:pPr>
            <w:r w:rsidRPr="00AE2ADC">
              <w:rPr>
                <w:rFonts w:cs="Arial"/>
                <w:lang w:bidi="ru-RU"/>
              </w:rPr>
              <w:t>Совместимость пакета обновления</w:t>
            </w:r>
          </w:p>
        </w:tc>
      </w:tr>
      <w:tr w:rsidR="000E1258" w:rsidRPr="00AE2ADC" w14:paraId="7D5886B5"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EA2F897"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4D27B78F"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7B9C8C9" w14:textId="77777777" w:rsidR="000E1258" w:rsidRPr="00AE2ADC" w:rsidRDefault="000E1258" w:rsidP="009C46D9">
            <w:pPr>
              <w:rPr>
                <w:rFonts w:cs="Arial"/>
              </w:rPr>
            </w:pPr>
            <w:r w:rsidRPr="00AE2ADC">
              <w:rPr>
                <w:rFonts w:cs="Arial"/>
                <w:lang w:bidi="ru-RU"/>
              </w:rPr>
              <w:t>Состояние настройки имени участника-службы</w:t>
            </w:r>
          </w:p>
        </w:tc>
      </w:tr>
      <w:tr w:rsidR="000E1258" w:rsidRPr="00AE2ADC" w14:paraId="2CE8F46B"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4834B6BA"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952E9D8"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6CE1C900" w14:textId="77777777" w:rsidR="000E1258" w:rsidRPr="00AE2ADC" w:rsidRDefault="000E1258" w:rsidP="009C46D9">
            <w:pPr>
              <w:rPr>
                <w:rFonts w:cs="Arial"/>
              </w:rPr>
            </w:pPr>
            <w:r w:rsidRPr="00AE2ADC">
              <w:rPr>
                <w:rFonts w:cs="Arial"/>
                <w:lang w:bidi="ru-RU"/>
              </w:rPr>
              <w:t>Повторная компиляция SQL</w:t>
            </w:r>
          </w:p>
        </w:tc>
      </w:tr>
      <w:tr w:rsidR="000E1258" w:rsidRPr="00AE2ADC" w14:paraId="62BF1770"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7FF58A9A"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09D33F11"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827323E" w14:textId="77777777" w:rsidR="000E1258" w:rsidRPr="00AE2ADC" w:rsidRDefault="000E1258" w:rsidP="009C46D9">
            <w:pPr>
              <w:rPr>
                <w:rFonts w:cs="Arial"/>
              </w:rPr>
            </w:pPr>
            <w:r w:rsidRPr="00AE2ADC">
              <w:rPr>
                <w:rFonts w:cs="Arial"/>
                <w:lang w:bidi="ru-RU"/>
              </w:rPr>
              <w:t>Служба Windows: SQL Server</w:t>
            </w:r>
          </w:p>
        </w:tc>
      </w:tr>
      <w:tr w:rsidR="000E1258" w:rsidRPr="00AE2ADC" w14:paraId="6EA20A26"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7F3164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3A98B0A"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A47C6CA" w14:textId="77777777" w:rsidR="000E1258" w:rsidRPr="00AE2ADC" w:rsidRDefault="000E1258" w:rsidP="009C46D9">
            <w:pPr>
              <w:rPr>
                <w:rFonts w:cs="Arial"/>
              </w:rPr>
            </w:pPr>
            <w:r w:rsidRPr="00AE2ADC">
              <w:rPr>
                <w:rFonts w:cs="Arial"/>
                <w:lang w:bidi="ru-RU"/>
              </w:rPr>
              <w:t>Заимствованная память сервера</w:t>
            </w:r>
          </w:p>
        </w:tc>
      </w:tr>
      <w:tr w:rsidR="000E1258" w:rsidRPr="00AE2ADC" w14:paraId="2016F4FF"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596C3AAE"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28140E30"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24710D46" w14:textId="77777777" w:rsidR="000E1258" w:rsidRPr="00AE2ADC" w:rsidRDefault="000E1258" w:rsidP="009C46D9">
            <w:pPr>
              <w:rPr>
                <w:rFonts w:cs="Arial"/>
              </w:rPr>
            </w:pPr>
            <w:r w:rsidRPr="00AE2ADC">
              <w:rPr>
                <w:rFonts w:cs="Arial"/>
                <w:lang w:bidi="ru-RU"/>
              </w:rPr>
              <w:t>Число потоков</w:t>
            </w:r>
          </w:p>
        </w:tc>
      </w:tr>
      <w:tr w:rsidR="000E1258" w:rsidRPr="00AE2ADC" w14:paraId="51221FB7" w14:textId="77777777" w:rsidTr="009C46D9">
        <w:trPr>
          <w:trHeight w:val="300"/>
        </w:trPr>
        <w:tc>
          <w:tcPr>
            <w:tcW w:w="2620" w:type="dxa"/>
            <w:vMerge/>
            <w:tcBorders>
              <w:top w:val="nil"/>
              <w:left w:val="single" w:sz="8" w:space="0" w:color="696969"/>
              <w:bottom w:val="single" w:sz="4" w:space="0" w:color="696969"/>
              <w:right w:val="single" w:sz="4" w:space="0" w:color="696969"/>
            </w:tcBorders>
            <w:vAlign w:val="center"/>
            <w:hideMark/>
          </w:tcPr>
          <w:p w14:paraId="2BC1A7D0" w14:textId="77777777" w:rsidR="000E1258" w:rsidRPr="00AE2ADC" w:rsidRDefault="000E1258" w:rsidP="00BF14B5">
            <w:pPr>
              <w:jc w:val="left"/>
              <w:rPr>
                <w:rFonts w:cs="Arial"/>
              </w:rPr>
            </w:pPr>
          </w:p>
        </w:tc>
        <w:tc>
          <w:tcPr>
            <w:tcW w:w="1260" w:type="dxa"/>
            <w:tcBorders>
              <w:top w:val="nil"/>
              <w:left w:val="nil"/>
              <w:bottom w:val="single" w:sz="4" w:space="0" w:color="696969"/>
              <w:right w:val="single" w:sz="4" w:space="0" w:color="696969"/>
            </w:tcBorders>
            <w:shd w:val="clear" w:color="auto" w:fill="auto"/>
            <w:hideMark/>
          </w:tcPr>
          <w:p w14:paraId="3F4FB3D9"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6FB36B23" w14:textId="77777777" w:rsidR="000E1258" w:rsidRPr="00AE2ADC" w:rsidRDefault="000E1258" w:rsidP="009C46D9">
            <w:pPr>
              <w:rPr>
                <w:rFonts w:cs="Arial"/>
              </w:rPr>
            </w:pPr>
            <w:r w:rsidRPr="00AE2ADC">
              <w:rPr>
                <w:rFonts w:cs="Arial"/>
                <w:lang w:bidi="ru-RU"/>
              </w:rPr>
              <w:t>Свободное место в журнале транзакций (%)</w:t>
            </w:r>
          </w:p>
        </w:tc>
      </w:tr>
      <w:tr w:rsidR="000E1258" w:rsidRPr="00AE2ADC" w14:paraId="7478C9AF" w14:textId="77777777" w:rsidTr="009C46D9">
        <w:trPr>
          <w:trHeight w:val="300"/>
        </w:trPr>
        <w:tc>
          <w:tcPr>
            <w:tcW w:w="2620" w:type="dxa"/>
            <w:vMerge w:val="restart"/>
            <w:tcBorders>
              <w:top w:val="nil"/>
              <w:left w:val="single" w:sz="8" w:space="0" w:color="696969"/>
              <w:bottom w:val="single" w:sz="8" w:space="0" w:color="696969"/>
              <w:right w:val="single" w:sz="4" w:space="0" w:color="696969"/>
            </w:tcBorders>
            <w:shd w:val="clear" w:color="auto" w:fill="auto"/>
            <w:hideMark/>
          </w:tcPr>
          <w:p w14:paraId="25278F04" w14:textId="7CFB20AA" w:rsidR="000E1258" w:rsidRPr="00AE2ADC" w:rsidRDefault="000E1258" w:rsidP="00BF14B5">
            <w:pPr>
              <w:jc w:val="left"/>
              <w:rPr>
                <w:rFonts w:cs="Arial"/>
              </w:rPr>
            </w:pPr>
            <w:r w:rsidRPr="00AE2ADC">
              <w:rPr>
                <w:rFonts w:cs="Arial"/>
                <w:lang w:bidi="ru-RU"/>
              </w:rPr>
              <w:t>Профиль запуска от имени Microsoft SQL Server 2014 AlwaysOn Monitoring</w:t>
            </w:r>
          </w:p>
        </w:tc>
        <w:tc>
          <w:tcPr>
            <w:tcW w:w="1260" w:type="dxa"/>
            <w:tcBorders>
              <w:top w:val="nil"/>
              <w:left w:val="nil"/>
              <w:bottom w:val="single" w:sz="4" w:space="0" w:color="696969"/>
              <w:right w:val="single" w:sz="4" w:space="0" w:color="696969"/>
            </w:tcBorders>
            <w:shd w:val="clear" w:color="auto" w:fill="auto"/>
            <w:hideMark/>
          </w:tcPr>
          <w:p w14:paraId="79A656A1"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7D5657F2" w14:textId="77777777" w:rsidR="000E1258" w:rsidRPr="00AE2ADC" w:rsidRDefault="000E1258" w:rsidP="009C46D9">
            <w:pPr>
              <w:rPr>
                <w:rFonts w:cs="Arial"/>
              </w:rPr>
            </w:pPr>
            <w:r w:rsidRPr="00AE2ADC">
              <w:rPr>
                <w:rFonts w:cs="Arial"/>
                <w:lang w:bidi="ru-RU"/>
              </w:rPr>
              <w:t>Синхронизации базы данных доступности</w:t>
            </w:r>
          </w:p>
        </w:tc>
      </w:tr>
      <w:tr w:rsidR="000E1258" w:rsidRPr="00AE2ADC" w14:paraId="2569A6C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8DE38A2"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2F74A5"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179AB6F6" w14:textId="77777777" w:rsidR="000E1258" w:rsidRPr="00AE2ADC" w:rsidRDefault="000E1258" w:rsidP="009C46D9">
            <w:pPr>
              <w:rPr>
                <w:rFonts w:cs="Arial"/>
              </w:rPr>
            </w:pPr>
            <w:r w:rsidRPr="00AE2ADC">
              <w:rPr>
                <w:rFonts w:cs="Arial"/>
                <w:lang w:bidi="ru-RU"/>
              </w:rPr>
              <w:t>Состояние присоединения базы данных доступности</w:t>
            </w:r>
          </w:p>
        </w:tc>
      </w:tr>
      <w:tr w:rsidR="000E1258" w:rsidRPr="00AE2ADC" w14:paraId="6C1A193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2EF41B"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157A046"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79AC8FEB" w14:textId="77777777" w:rsidR="000E1258" w:rsidRPr="00AE2ADC" w:rsidRDefault="000E1258" w:rsidP="009C46D9">
            <w:pPr>
              <w:rPr>
                <w:rFonts w:cs="Arial"/>
              </w:rPr>
            </w:pPr>
            <w:r w:rsidRPr="00AE2ADC">
              <w:rPr>
                <w:rFonts w:cs="Arial"/>
                <w:lang w:bidi="ru-RU"/>
              </w:rPr>
              <w:t>Состояние приостановки базы данных доступности</w:t>
            </w:r>
          </w:p>
        </w:tc>
      </w:tr>
      <w:tr w:rsidR="000E1258" w:rsidRPr="00AE2ADC" w14:paraId="3C81C232"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40453927"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3AAE6A9B"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503C8331" w14:textId="77777777" w:rsidR="000E1258" w:rsidRPr="00AE2ADC" w:rsidRDefault="000E1258" w:rsidP="009C46D9">
            <w:pPr>
              <w:rPr>
                <w:rFonts w:cs="Arial"/>
              </w:rPr>
            </w:pPr>
            <w:r w:rsidRPr="00AE2ADC">
              <w:rPr>
                <w:rFonts w:cs="Arial"/>
                <w:lang w:bidi="ru-RU"/>
              </w:rPr>
              <w:t>Монитор автоматической отработки отказа группы доступности</w:t>
            </w:r>
          </w:p>
        </w:tc>
      </w:tr>
      <w:tr w:rsidR="000E1258" w:rsidRPr="00AE2ADC" w14:paraId="4A7ABEDB"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903D85F"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390970C"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5CFF555D" w14:textId="77777777" w:rsidR="000E1258" w:rsidRPr="00AE2ADC" w:rsidRDefault="000E1258" w:rsidP="009C46D9">
            <w:pPr>
              <w:rPr>
                <w:rFonts w:cs="Arial"/>
              </w:rPr>
            </w:pPr>
            <w:r w:rsidRPr="00AE2ADC">
              <w:rPr>
                <w:rFonts w:cs="Arial"/>
                <w:lang w:bidi="ru-RU"/>
              </w:rPr>
              <w:t>Политика исправности групп доступности</w:t>
            </w:r>
          </w:p>
        </w:tc>
      </w:tr>
      <w:tr w:rsidR="000E1258" w:rsidRPr="00AE2ADC" w14:paraId="6AC320F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1F8AAE1"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BC052FB"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C3C2779" w14:textId="77777777" w:rsidR="000E1258" w:rsidRPr="00AE2ADC" w:rsidRDefault="000E1258" w:rsidP="009C46D9">
            <w:pPr>
              <w:rPr>
                <w:rFonts w:cs="Arial"/>
              </w:rPr>
            </w:pPr>
            <w:r w:rsidRPr="00AE2ADC">
              <w:rPr>
                <w:rFonts w:cs="Arial"/>
                <w:lang w:bidi="ru-RU"/>
              </w:rPr>
              <w:t>Монитор онлайн-доступности группы</w:t>
            </w:r>
          </w:p>
        </w:tc>
      </w:tr>
      <w:tr w:rsidR="000E1258" w:rsidRPr="00AE2ADC" w14:paraId="28C1707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5AD3FBDE"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1725B94"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6B2FEDC4" w14:textId="77777777" w:rsidR="000E1258" w:rsidRPr="00AE2ADC" w:rsidRDefault="000E1258" w:rsidP="009C46D9">
            <w:pPr>
              <w:rPr>
                <w:rFonts w:cs="Arial"/>
              </w:rPr>
            </w:pPr>
            <w:r w:rsidRPr="00AE2ADC">
              <w:rPr>
                <w:rFonts w:cs="Arial"/>
                <w:lang w:bidi="ru-RU"/>
              </w:rPr>
              <w:t>Соединение с репликой доступности</w:t>
            </w:r>
          </w:p>
        </w:tc>
      </w:tr>
      <w:tr w:rsidR="000E1258" w:rsidRPr="00AE2ADC" w14:paraId="036C96B3"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0044D3D"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6013E5FD"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766B0A07" w14:textId="77777777" w:rsidR="000E1258" w:rsidRPr="00AE2ADC" w:rsidRDefault="000E1258" w:rsidP="009C46D9">
            <w:pPr>
              <w:rPr>
                <w:rFonts w:cs="Arial"/>
              </w:rPr>
            </w:pPr>
            <w:r w:rsidRPr="00AE2ADC">
              <w:rPr>
                <w:rFonts w:cs="Arial"/>
                <w:lang w:bidi="ru-RU"/>
              </w:rPr>
              <w:t>Синхронизация данных реплики доступности</w:t>
            </w:r>
          </w:p>
        </w:tc>
      </w:tr>
      <w:tr w:rsidR="000E1258" w:rsidRPr="00AE2ADC" w14:paraId="7CAE2454"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77DDF0B8"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868BCAE"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51B202D" w14:textId="77777777" w:rsidR="000E1258" w:rsidRPr="00AE2ADC" w:rsidRDefault="000E1258" w:rsidP="009C46D9">
            <w:pPr>
              <w:rPr>
                <w:rFonts w:cs="Arial"/>
              </w:rPr>
            </w:pPr>
            <w:r w:rsidRPr="00AE2ADC">
              <w:rPr>
                <w:rFonts w:cs="Arial"/>
                <w:lang w:bidi="ru-RU"/>
              </w:rPr>
              <w:t>Политики исправности реплик доступности</w:t>
            </w:r>
          </w:p>
        </w:tc>
      </w:tr>
      <w:tr w:rsidR="000E1258" w:rsidRPr="00AE2ADC" w14:paraId="32F2F6FE"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FB49D62"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F067D9D"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70DAEAE" w14:textId="77777777" w:rsidR="000E1258" w:rsidRPr="00AE2ADC" w:rsidRDefault="000E1258" w:rsidP="009C46D9">
            <w:pPr>
              <w:rPr>
                <w:rFonts w:cs="Arial"/>
              </w:rPr>
            </w:pPr>
            <w:r w:rsidRPr="00AE2ADC">
              <w:rPr>
                <w:rFonts w:cs="Arial"/>
                <w:lang w:bidi="ru-RU"/>
              </w:rPr>
              <w:t>Состояние присоединения реплики доступности</w:t>
            </w:r>
          </w:p>
        </w:tc>
      </w:tr>
      <w:tr w:rsidR="000E1258" w:rsidRPr="00AE2ADC" w14:paraId="729F7A5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DFA4771"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7593735E"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4BDDBA1" w14:textId="77777777" w:rsidR="000E1258" w:rsidRPr="00AE2ADC" w:rsidRDefault="000E1258" w:rsidP="009C46D9">
            <w:pPr>
              <w:rPr>
                <w:rFonts w:cs="Arial"/>
              </w:rPr>
            </w:pPr>
            <w:r w:rsidRPr="00AE2ADC">
              <w:rPr>
                <w:rFonts w:cs="Arial"/>
                <w:lang w:bidi="ru-RU"/>
              </w:rPr>
              <w:t>Роль реплики доступности</w:t>
            </w:r>
          </w:p>
        </w:tc>
      </w:tr>
      <w:tr w:rsidR="000E1258" w:rsidRPr="00AE2ADC" w14:paraId="483BAA21"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6B25470D"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1023A9D9"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4337A181" w14:textId="77777777" w:rsidR="000E1258" w:rsidRPr="00AE2ADC" w:rsidRDefault="000E1258" w:rsidP="009C46D9">
            <w:pPr>
              <w:rPr>
                <w:rFonts w:cs="Arial"/>
              </w:rPr>
            </w:pPr>
            <w:r w:rsidRPr="00AE2ADC">
              <w:rPr>
                <w:rFonts w:cs="Arial"/>
                <w:lang w:bidi="ru-RU"/>
              </w:rPr>
              <w:t>Монитор соединения с репликами доступности</w:t>
            </w:r>
          </w:p>
        </w:tc>
      </w:tr>
      <w:tr w:rsidR="000E1258" w:rsidRPr="00AE2ADC" w14:paraId="406F3DE7"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33FA8CC8"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DF79180"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0D95A1DC" w14:textId="77777777" w:rsidR="000E1258" w:rsidRPr="00AE2ADC" w:rsidRDefault="000E1258" w:rsidP="009C46D9">
            <w:pPr>
              <w:rPr>
                <w:rFonts w:cs="Arial"/>
              </w:rPr>
            </w:pPr>
            <w:r w:rsidRPr="00AE2ADC">
              <w:rPr>
                <w:rFonts w:cs="Arial"/>
                <w:lang w:bidi="ru-RU"/>
              </w:rPr>
              <w:t>Монитор синхронизации данных реплик доступности</w:t>
            </w:r>
          </w:p>
        </w:tc>
      </w:tr>
      <w:tr w:rsidR="000E1258" w:rsidRPr="00AE2ADC" w14:paraId="3266C6E0"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06A69D9D"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40F94995"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36889FCA" w14:textId="77777777" w:rsidR="000E1258" w:rsidRPr="00AE2ADC" w:rsidRDefault="000E1258" w:rsidP="009C46D9">
            <w:pPr>
              <w:rPr>
                <w:rFonts w:cs="Arial"/>
              </w:rPr>
            </w:pPr>
            <w:r w:rsidRPr="00AE2ADC">
              <w:rPr>
                <w:rFonts w:cs="Arial"/>
                <w:lang w:bidi="ru-RU"/>
              </w:rPr>
              <w:t>Монитор роли реплик доступности</w:t>
            </w:r>
          </w:p>
        </w:tc>
      </w:tr>
      <w:tr w:rsidR="000E1258" w:rsidRPr="00AE2ADC" w14:paraId="73A4DC8C" w14:textId="77777777" w:rsidTr="009C46D9">
        <w:trPr>
          <w:trHeight w:val="300"/>
        </w:trPr>
        <w:tc>
          <w:tcPr>
            <w:tcW w:w="2620" w:type="dxa"/>
            <w:vMerge/>
            <w:tcBorders>
              <w:top w:val="nil"/>
              <w:left w:val="single" w:sz="8" w:space="0" w:color="696969"/>
              <w:bottom w:val="single" w:sz="8" w:space="0" w:color="696969"/>
              <w:right w:val="single" w:sz="4" w:space="0" w:color="696969"/>
            </w:tcBorders>
            <w:vAlign w:val="center"/>
            <w:hideMark/>
          </w:tcPr>
          <w:p w14:paraId="2BE84596"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08C2468A"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2018D4B5" w14:textId="77777777" w:rsidR="000E1258" w:rsidRPr="00AE2ADC" w:rsidRDefault="000E1258" w:rsidP="009C46D9">
            <w:pPr>
              <w:rPr>
                <w:rFonts w:cs="Arial"/>
              </w:rPr>
            </w:pPr>
            <w:r w:rsidRPr="00AE2ADC">
              <w:rPr>
                <w:rFonts w:cs="Arial"/>
                <w:lang w:bidi="ru-RU"/>
              </w:rPr>
              <w:t>Политика исправности реплики базы данных</w:t>
            </w:r>
          </w:p>
        </w:tc>
      </w:tr>
      <w:tr w:rsidR="000E1258" w:rsidRPr="00AE2ADC" w14:paraId="2E42E7F5" w14:textId="77777777" w:rsidTr="009C46D9">
        <w:trPr>
          <w:trHeight w:val="270"/>
        </w:trPr>
        <w:tc>
          <w:tcPr>
            <w:tcW w:w="2620" w:type="dxa"/>
            <w:vMerge/>
            <w:tcBorders>
              <w:top w:val="nil"/>
              <w:left w:val="single" w:sz="8" w:space="0" w:color="696969"/>
              <w:bottom w:val="single" w:sz="8" w:space="0" w:color="696969"/>
              <w:right w:val="single" w:sz="4" w:space="0" w:color="696969"/>
            </w:tcBorders>
            <w:vAlign w:val="center"/>
            <w:hideMark/>
          </w:tcPr>
          <w:p w14:paraId="16ADDAED" w14:textId="77777777" w:rsidR="000E1258" w:rsidRPr="00AE2ADC" w:rsidRDefault="000E1258" w:rsidP="009C46D9">
            <w:pPr>
              <w:rPr>
                <w:rFonts w:cs="Arial"/>
              </w:rPr>
            </w:pPr>
          </w:p>
        </w:tc>
        <w:tc>
          <w:tcPr>
            <w:tcW w:w="1260" w:type="dxa"/>
            <w:tcBorders>
              <w:top w:val="nil"/>
              <w:left w:val="nil"/>
              <w:bottom w:val="single" w:sz="4" w:space="0" w:color="696969"/>
              <w:right w:val="single" w:sz="4" w:space="0" w:color="696969"/>
            </w:tcBorders>
            <w:shd w:val="clear" w:color="auto" w:fill="auto"/>
            <w:hideMark/>
          </w:tcPr>
          <w:p w14:paraId="26B47783"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4" w:space="0" w:color="696969"/>
              <w:right w:val="single" w:sz="8" w:space="0" w:color="696969"/>
            </w:tcBorders>
            <w:shd w:val="clear" w:color="auto" w:fill="auto"/>
            <w:hideMark/>
          </w:tcPr>
          <w:p w14:paraId="7459A604" w14:textId="77777777" w:rsidR="000E1258" w:rsidRPr="00AE2ADC" w:rsidRDefault="000E1258" w:rsidP="009C46D9">
            <w:pPr>
              <w:rPr>
                <w:rFonts w:cs="Arial"/>
              </w:rPr>
            </w:pPr>
            <w:r w:rsidRPr="00AE2ADC">
              <w:rPr>
                <w:rFonts w:cs="Arial"/>
                <w:lang w:bidi="ru-RU"/>
              </w:rPr>
              <w:t>Монитор синхронизации данных синхронных реплик</w:t>
            </w:r>
          </w:p>
        </w:tc>
      </w:tr>
      <w:tr w:rsidR="000E1258" w:rsidRPr="00AE2ADC" w14:paraId="76F7B488" w14:textId="77777777" w:rsidTr="009C46D9">
        <w:trPr>
          <w:trHeight w:val="315"/>
        </w:trPr>
        <w:tc>
          <w:tcPr>
            <w:tcW w:w="2620" w:type="dxa"/>
            <w:vMerge/>
            <w:tcBorders>
              <w:top w:val="nil"/>
              <w:left w:val="single" w:sz="8" w:space="0" w:color="696969"/>
              <w:bottom w:val="single" w:sz="8" w:space="0" w:color="696969"/>
              <w:right w:val="single" w:sz="4" w:space="0" w:color="696969"/>
            </w:tcBorders>
            <w:vAlign w:val="center"/>
            <w:hideMark/>
          </w:tcPr>
          <w:p w14:paraId="57C96942" w14:textId="77777777" w:rsidR="000E1258" w:rsidRPr="00AE2ADC" w:rsidRDefault="000E1258" w:rsidP="009C46D9">
            <w:pPr>
              <w:rPr>
                <w:rFonts w:cs="Arial"/>
              </w:rPr>
            </w:pPr>
          </w:p>
        </w:tc>
        <w:tc>
          <w:tcPr>
            <w:tcW w:w="1260" w:type="dxa"/>
            <w:tcBorders>
              <w:top w:val="nil"/>
              <w:left w:val="nil"/>
              <w:bottom w:val="single" w:sz="8" w:space="0" w:color="696969"/>
              <w:right w:val="single" w:sz="4" w:space="0" w:color="696969"/>
            </w:tcBorders>
            <w:shd w:val="clear" w:color="auto" w:fill="auto"/>
            <w:hideMark/>
          </w:tcPr>
          <w:p w14:paraId="64D7FF36" w14:textId="77777777" w:rsidR="000E1258" w:rsidRPr="00AE2ADC" w:rsidRDefault="000E1258" w:rsidP="009C46D9">
            <w:pPr>
              <w:rPr>
                <w:rFonts w:cs="Arial"/>
              </w:rPr>
            </w:pPr>
            <w:r w:rsidRPr="00AE2ADC">
              <w:rPr>
                <w:rFonts w:cs="Arial"/>
                <w:lang w:bidi="ru-RU"/>
              </w:rPr>
              <w:t>Монитор</w:t>
            </w:r>
          </w:p>
        </w:tc>
        <w:tc>
          <w:tcPr>
            <w:tcW w:w="4680" w:type="dxa"/>
            <w:tcBorders>
              <w:top w:val="nil"/>
              <w:left w:val="nil"/>
              <w:bottom w:val="single" w:sz="8" w:space="0" w:color="696969"/>
              <w:right w:val="single" w:sz="8" w:space="0" w:color="696969"/>
            </w:tcBorders>
            <w:shd w:val="clear" w:color="auto" w:fill="auto"/>
            <w:hideMark/>
          </w:tcPr>
          <w:p w14:paraId="4D66AC95" w14:textId="77777777" w:rsidR="000E1258" w:rsidRPr="00AE2ADC" w:rsidRDefault="000E1258" w:rsidP="009C46D9">
            <w:pPr>
              <w:rPr>
                <w:rFonts w:cs="Arial"/>
              </w:rPr>
            </w:pPr>
            <w:r w:rsidRPr="00AE2ADC">
              <w:rPr>
                <w:rFonts w:cs="Arial"/>
                <w:lang w:bidi="ru-RU"/>
              </w:rPr>
              <w:t>Монитор WSFC-кластера</w:t>
            </w:r>
          </w:p>
        </w:tc>
      </w:tr>
    </w:tbl>
    <w:p w14:paraId="0A432AEE" w14:textId="2D2A0321" w:rsidR="00F47599" w:rsidRPr="00AE2ADC" w:rsidRDefault="00D854D0" w:rsidP="00F47599">
      <w:pPr>
        <w:rPr>
          <w:rFonts w:cs="Arial"/>
        </w:rPr>
      </w:pPr>
      <w:r w:rsidRPr="00AE2ADC">
        <w:rPr>
          <w:rFonts w:cs="Arial"/>
          <w:lang w:bidi="ru-RU"/>
        </w:rPr>
        <w:br w:type="page"/>
      </w:r>
    </w:p>
    <w:p w14:paraId="11B9882F" w14:textId="323D8ED0" w:rsidR="006A1369" w:rsidRPr="00AE2ADC" w:rsidRDefault="006A1369" w:rsidP="006A1369">
      <w:pPr>
        <w:pStyle w:val="Heading2"/>
        <w:jc w:val="left"/>
        <w:rPr>
          <w:rFonts w:cs="Arial"/>
        </w:rPr>
      </w:pPr>
      <w:bookmarkStart w:id="103" w:name="_Appendix:_Management_Pack_2"/>
      <w:bookmarkStart w:id="104" w:name="_Ref384671953"/>
      <w:bookmarkStart w:id="105" w:name="_Toc469572697"/>
      <w:bookmarkEnd w:id="103"/>
      <w:r w:rsidRPr="00AE2ADC">
        <w:rPr>
          <w:rFonts w:cs="Arial"/>
          <w:lang w:bidi="ru-RU"/>
        </w:rPr>
        <w:lastRenderedPageBreak/>
        <w:t xml:space="preserve">Приложение. Отчеты пакета </w:t>
      </w:r>
      <w:bookmarkEnd w:id="104"/>
      <w:r w:rsidRPr="00AE2ADC">
        <w:rPr>
          <w:rFonts w:cs="Arial"/>
          <w:lang w:bidi="ru-RU"/>
        </w:rPr>
        <w:t>управления</w:t>
      </w:r>
      <w:bookmarkEnd w:id="105"/>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2410"/>
        <w:gridCol w:w="6046"/>
      </w:tblGrid>
      <w:tr w:rsidR="00766FF5" w:rsidRPr="00AE2ADC" w14:paraId="5F7E26F6" w14:textId="77777777" w:rsidTr="00766FF5">
        <w:trPr>
          <w:tblHeader/>
        </w:trPr>
        <w:tc>
          <w:tcPr>
            <w:tcW w:w="2410" w:type="dxa"/>
            <w:tcBorders>
              <w:top w:val="single" w:sz="12" w:space="0" w:color="808080"/>
              <w:left w:val="single" w:sz="12" w:space="0" w:color="808080"/>
              <w:bottom w:val="single" w:sz="4" w:space="0" w:color="808080"/>
              <w:right w:val="single" w:sz="6" w:space="0" w:color="808080"/>
              <w:tl2br w:val="nil"/>
              <w:tr2bl w:val="nil"/>
            </w:tcBorders>
            <w:shd w:val="clear" w:color="auto" w:fill="D9D9D9"/>
          </w:tcPr>
          <w:p w14:paraId="709323E5" w14:textId="77777777" w:rsidR="00766FF5" w:rsidRPr="00AE2ADC" w:rsidRDefault="00766FF5" w:rsidP="00766FF5">
            <w:pPr>
              <w:keepNext/>
              <w:jc w:val="left"/>
              <w:rPr>
                <w:rFonts w:cs="Arial"/>
                <w:b/>
                <w:sz w:val="18"/>
                <w:szCs w:val="18"/>
              </w:rPr>
            </w:pPr>
            <w:r w:rsidRPr="00AE2ADC">
              <w:rPr>
                <w:rFonts w:cs="Arial"/>
                <w:b/>
                <w:sz w:val="18"/>
                <w:szCs w:val="18"/>
                <w:lang w:bidi="ru-RU"/>
              </w:rPr>
              <w:t>Отчет</w:t>
            </w:r>
          </w:p>
        </w:tc>
        <w:tc>
          <w:tcPr>
            <w:tcW w:w="6046" w:type="dxa"/>
            <w:tcBorders>
              <w:top w:val="single" w:sz="12" w:space="0" w:color="808080"/>
              <w:left w:val="single" w:sz="6" w:space="0" w:color="808080"/>
              <w:bottom w:val="single" w:sz="4" w:space="0" w:color="808080"/>
              <w:right w:val="single" w:sz="12" w:space="0" w:color="808080"/>
              <w:tl2br w:val="nil"/>
              <w:tr2bl w:val="nil"/>
            </w:tcBorders>
            <w:shd w:val="clear" w:color="auto" w:fill="D9D9D9"/>
          </w:tcPr>
          <w:p w14:paraId="2245814D" w14:textId="77777777" w:rsidR="00766FF5" w:rsidRPr="00AE2ADC" w:rsidRDefault="00766FF5" w:rsidP="00766FF5">
            <w:pPr>
              <w:keepNext/>
              <w:rPr>
                <w:rFonts w:cs="Arial"/>
                <w:b/>
                <w:sz w:val="18"/>
                <w:szCs w:val="18"/>
              </w:rPr>
            </w:pPr>
            <w:r w:rsidRPr="00AE2ADC">
              <w:rPr>
                <w:rFonts w:cs="Arial"/>
                <w:b/>
                <w:sz w:val="18"/>
                <w:szCs w:val="18"/>
                <w:lang w:bidi="ru-RU"/>
              </w:rPr>
              <w:t>Описание</w:t>
            </w:r>
          </w:p>
        </w:tc>
      </w:tr>
      <w:tr w:rsidR="00766FF5" w:rsidRPr="00AE2ADC" w14:paraId="04AD42C1" w14:textId="77777777" w:rsidTr="00766FF5">
        <w:tc>
          <w:tcPr>
            <w:tcW w:w="2410" w:type="dxa"/>
            <w:shd w:val="clear" w:color="auto" w:fill="auto"/>
          </w:tcPr>
          <w:p w14:paraId="05A989DB" w14:textId="77777777" w:rsidR="00766FF5" w:rsidRPr="00AE2ADC" w:rsidRDefault="00766FF5" w:rsidP="00766FF5">
            <w:pPr>
              <w:jc w:val="left"/>
              <w:rPr>
                <w:rFonts w:cs="Arial"/>
              </w:rPr>
            </w:pPr>
            <w:r w:rsidRPr="00AE2ADC">
              <w:rPr>
                <w:rFonts w:cs="Arial"/>
                <w:lang w:bidi="ru-RU"/>
              </w:rPr>
              <w:t xml:space="preserve">Производительность компонента SQL Server Service Broker </w:t>
            </w:r>
          </w:p>
        </w:tc>
        <w:tc>
          <w:tcPr>
            <w:tcW w:w="6046" w:type="dxa"/>
            <w:shd w:val="clear" w:color="auto" w:fill="auto"/>
          </w:tcPr>
          <w:p w14:paraId="48668AD8" w14:textId="1740DDB8" w:rsidR="00766FF5" w:rsidRPr="00AE2ADC" w:rsidRDefault="00766FF5" w:rsidP="00766FF5">
            <w:pPr>
              <w:rPr>
                <w:rFonts w:cs="Arial"/>
              </w:rPr>
            </w:pPr>
            <w:r w:rsidRPr="00AE2ADC">
              <w:rPr>
                <w:rFonts w:cs="Arial"/>
                <w:lang w:bidi="ru-RU"/>
              </w:rPr>
              <w:t>Выводит диаграмму, содержащую следующие метрики производительности.</w:t>
            </w:r>
          </w:p>
          <w:p w14:paraId="20E96759"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Статистика по хранимым процедурам активации, вызываемым за секунду</w:t>
            </w:r>
          </w:p>
          <w:p w14:paraId="352E83DF"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Достигнут предел задач активации</w:t>
            </w:r>
          </w:p>
          <w:p w14:paraId="5485C0E0"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Статистика по достижению предела задач активации за секунду</w:t>
            </w:r>
          </w:p>
          <w:p w14:paraId="2A453A6D"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Прерванные задачи активации</w:t>
            </w:r>
          </w:p>
          <w:p w14:paraId="3CDF3466"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Сообщения, помещаемые в очередь за секунду</w:t>
            </w:r>
          </w:p>
          <w:p w14:paraId="59EA0DDC"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Транспортные сообщения, помещаемые в очередь за секунду</w:t>
            </w:r>
          </w:p>
          <w:p w14:paraId="0322A4D7"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Команды SQL RECEIVE в секунду</w:t>
            </w:r>
          </w:p>
          <w:p w14:paraId="631A7F81"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Команды SQL SEND в секунду</w:t>
            </w:r>
          </w:p>
          <w:p w14:paraId="0A9A68F0"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Задачи, запущенные за секунду</w:t>
            </w:r>
          </w:p>
          <w:p w14:paraId="60B866F9"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Всего откатов транзакций</w:t>
            </w:r>
          </w:p>
          <w:p w14:paraId="1D53499B"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Операции RECEIVE для фрагментов транспортных сообщений в секунду</w:t>
            </w:r>
          </w:p>
          <w:p w14:paraId="1F3B8F69"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Фрагменты транспортных сообщений</w:t>
            </w:r>
          </w:p>
          <w:p w14:paraId="4AF9694A"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Статистика по числу открытых транспортных соединений</w:t>
            </w:r>
          </w:p>
          <w:p w14:paraId="5D4913EC"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Число операций ввода-вывода, полученных транспортом за секунду</w:t>
            </w:r>
          </w:p>
          <w:p w14:paraId="578E2EFB"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Число операций ввода-вывода, отправленных транспортом за секунду</w:t>
            </w:r>
          </w:p>
        </w:tc>
      </w:tr>
      <w:tr w:rsidR="00766FF5" w:rsidRPr="00AE2ADC" w14:paraId="23D78D53" w14:textId="77777777" w:rsidTr="00766FF5">
        <w:tc>
          <w:tcPr>
            <w:tcW w:w="2410" w:type="dxa"/>
            <w:shd w:val="clear" w:color="auto" w:fill="auto"/>
          </w:tcPr>
          <w:p w14:paraId="05E6AB5A" w14:textId="787471E2" w:rsidR="00766FF5" w:rsidRPr="00AE2ADC" w:rsidRDefault="00766FF5" w:rsidP="00766FF5">
            <w:pPr>
              <w:jc w:val="left"/>
              <w:rPr>
                <w:rFonts w:cs="Arial"/>
              </w:rPr>
            </w:pPr>
            <w:r w:rsidRPr="00AE2ADC">
              <w:rPr>
                <w:rFonts w:cs="Arial"/>
                <w:lang w:bidi="ru-RU"/>
              </w:rPr>
              <w:t>Счетчики компонента SQL Server Database Engine</w:t>
            </w:r>
          </w:p>
        </w:tc>
        <w:tc>
          <w:tcPr>
            <w:tcW w:w="6046" w:type="dxa"/>
            <w:shd w:val="clear" w:color="auto" w:fill="auto"/>
          </w:tcPr>
          <w:p w14:paraId="02B0962C" w14:textId="2E86AC65" w:rsidR="00766FF5" w:rsidRPr="00AE2ADC" w:rsidRDefault="00766FF5" w:rsidP="00766FF5">
            <w:pPr>
              <w:rPr>
                <w:rFonts w:cs="Arial"/>
              </w:rPr>
            </w:pPr>
            <w:r w:rsidRPr="00AE2ADC">
              <w:rPr>
                <w:rFonts w:cs="Arial"/>
                <w:lang w:bidi="ru-RU"/>
              </w:rPr>
              <w:t>Выводит диаграмму, содержащую следующие метрики производительности.</w:t>
            </w:r>
          </w:p>
          <w:p w14:paraId="4B7DCE68"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Коэффициент попадания в буферный кэш</w:t>
            </w:r>
          </w:p>
          <w:p w14:paraId="34643D02"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Истечение времени ожидания блокировок за секунду</w:t>
            </w:r>
          </w:p>
          <w:p w14:paraId="04853C50"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Число взаимоблокировок в секунду</w:t>
            </w:r>
          </w:p>
          <w:p w14:paraId="06678097" w14:textId="1CD419A1"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Количество перекомпиляций SQL в секунду</w:t>
            </w:r>
          </w:p>
          <w:p w14:paraId="7934F3B0" w14:textId="438F662B" w:rsidR="00763BD1" w:rsidRPr="00AE2ADC" w:rsidRDefault="00763BD1" w:rsidP="00763BD1">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Компиляций SQL в секунду</w:t>
            </w:r>
          </w:p>
          <w:p w14:paraId="4BBCC4D2"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Транзакций в секунду</w:t>
            </w:r>
          </w:p>
        </w:tc>
      </w:tr>
      <w:tr w:rsidR="00766FF5" w:rsidRPr="00AE2ADC" w14:paraId="0A5C1E51" w14:textId="77777777" w:rsidTr="00766FF5">
        <w:tc>
          <w:tcPr>
            <w:tcW w:w="2410" w:type="dxa"/>
            <w:shd w:val="clear" w:color="auto" w:fill="auto"/>
          </w:tcPr>
          <w:p w14:paraId="18834022" w14:textId="77777777" w:rsidR="00766FF5" w:rsidRPr="00AE2ADC" w:rsidRDefault="00766FF5" w:rsidP="00766FF5">
            <w:pPr>
              <w:jc w:val="left"/>
              <w:rPr>
                <w:rFonts w:cs="Arial"/>
              </w:rPr>
            </w:pPr>
            <w:r w:rsidRPr="00AE2ADC">
              <w:rPr>
                <w:rFonts w:cs="Arial"/>
                <w:lang w:bidi="ru-RU"/>
              </w:rPr>
              <w:t>Настройка SQL Server</w:t>
            </w:r>
          </w:p>
        </w:tc>
        <w:tc>
          <w:tcPr>
            <w:tcW w:w="6046" w:type="dxa"/>
            <w:shd w:val="clear" w:color="auto" w:fill="auto"/>
          </w:tcPr>
          <w:p w14:paraId="5A1E3B92" w14:textId="0D4C411E" w:rsidR="00766FF5" w:rsidRPr="00AE2ADC" w:rsidRDefault="00766FF5" w:rsidP="00766FF5">
            <w:pPr>
              <w:rPr>
                <w:rFonts w:cs="Arial"/>
              </w:rPr>
            </w:pPr>
            <w:r w:rsidRPr="00AE2ADC">
              <w:rPr>
                <w:rFonts w:cs="Arial"/>
                <w:lang w:bidi="ru-RU"/>
              </w:rPr>
              <w:t>Если передаваемые объекты имеют тип "Ядро СУБД SQL Server 2014", то выводятся следующие обнаруженные свойства.</w:t>
            </w:r>
          </w:p>
          <w:p w14:paraId="54E0338B"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Уровень аудита</w:t>
            </w:r>
          </w:p>
          <w:p w14:paraId="38263DBA"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Режим проверки подлинности</w:t>
            </w:r>
          </w:p>
          <w:p w14:paraId="2E1AE76E"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lastRenderedPageBreak/>
              <w:t>•</w:t>
            </w:r>
            <w:r w:rsidRPr="00AE2ADC">
              <w:rPr>
                <w:rFonts w:cs="Arial"/>
                <w:b/>
                <w:lang w:bidi="ru-RU"/>
              </w:rPr>
              <w:tab/>
            </w:r>
            <w:r w:rsidRPr="00AE2ADC">
              <w:rPr>
                <w:rFonts w:cs="Arial"/>
                <w:lang w:bidi="ru-RU"/>
              </w:rPr>
              <w:t>Кластер</w:t>
            </w:r>
          </w:p>
          <w:p w14:paraId="592D3F26"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Включение отчетов об ошибках</w:t>
            </w:r>
          </w:p>
          <w:p w14:paraId="37DC8CFE"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Расположение журнала ошибок</w:t>
            </w:r>
          </w:p>
          <w:p w14:paraId="2319AD3D"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Язык</w:t>
            </w:r>
          </w:p>
          <w:p w14:paraId="2B17C325"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Расположение базы данных master</w:t>
            </w:r>
          </w:p>
          <w:p w14:paraId="49A62EF1"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Расположение журнала базы данных master</w:t>
            </w:r>
          </w:p>
          <w:p w14:paraId="0763BEDA"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Версия пакета обновления</w:t>
            </w:r>
          </w:p>
          <w:p w14:paraId="7476BDCC"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Версия</w:t>
            </w:r>
          </w:p>
        </w:tc>
      </w:tr>
      <w:tr w:rsidR="00766FF5" w:rsidRPr="00AE2ADC" w14:paraId="1F375749" w14:textId="77777777" w:rsidTr="00766FF5">
        <w:tc>
          <w:tcPr>
            <w:tcW w:w="2410" w:type="dxa"/>
            <w:shd w:val="clear" w:color="auto" w:fill="auto"/>
          </w:tcPr>
          <w:p w14:paraId="0B03CFC9" w14:textId="77777777" w:rsidR="00766FF5" w:rsidRPr="00AE2ADC" w:rsidRDefault="00766FF5" w:rsidP="00766FF5">
            <w:pPr>
              <w:jc w:val="left"/>
              <w:rPr>
                <w:rFonts w:cs="Arial"/>
              </w:rPr>
            </w:pPr>
            <w:r w:rsidRPr="00AE2ADC">
              <w:rPr>
                <w:rFonts w:cs="Arial"/>
                <w:lang w:bidi="ru-RU"/>
              </w:rPr>
              <w:lastRenderedPageBreak/>
              <w:t>Анализ блокировок SQL Server</w:t>
            </w:r>
          </w:p>
        </w:tc>
        <w:tc>
          <w:tcPr>
            <w:tcW w:w="6046" w:type="dxa"/>
            <w:shd w:val="clear" w:color="auto" w:fill="auto"/>
          </w:tcPr>
          <w:p w14:paraId="099E8726" w14:textId="5705A6F3" w:rsidR="00B77895" w:rsidRPr="00AE2ADC" w:rsidRDefault="00766FF5">
            <w:pPr>
              <w:rPr>
                <w:rFonts w:cs="Arial"/>
              </w:rPr>
            </w:pPr>
            <w:r w:rsidRPr="00AE2ADC">
              <w:rPr>
                <w:rFonts w:cs="Arial"/>
                <w:lang w:bidi="ru-RU"/>
              </w:rPr>
              <w:t>Если передаваемые объекты имеют тип "Ядро СУБД SQL Server 2014", отображается диаграмма с метрикой производительности:</w:t>
            </w:r>
          </w:p>
          <w:p w14:paraId="5E167946" w14:textId="0752AEE7" w:rsidR="00766FF5" w:rsidRPr="00AE2ADC" w:rsidRDefault="00766FF5" w:rsidP="009C46D9">
            <w:pPr>
              <w:numPr>
                <w:ilvl w:val="0"/>
                <w:numId w:val="20"/>
              </w:numPr>
              <w:rPr>
                <w:rFonts w:cs="Arial"/>
              </w:rPr>
            </w:pPr>
            <w:r w:rsidRPr="00AE2ADC">
              <w:rPr>
                <w:rFonts w:cs="Arial"/>
                <w:lang w:bidi="ru-RU"/>
              </w:rPr>
              <w:t xml:space="preserve"> Число взаимоблокировок в секунду.</w:t>
            </w:r>
          </w:p>
        </w:tc>
      </w:tr>
      <w:tr w:rsidR="00766FF5" w:rsidRPr="00AE2ADC" w14:paraId="1480E82D" w14:textId="77777777" w:rsidTr="00766FF5">
        <w:tc>
          <w:tcPr>
            <w:tcW w:w="2410" w:type="dxa"/>
            <w:shd w:val="clear" w:color="auto" w:fill="auto"/>
          </w:tcPr>
          <w:p w14:paraId="291C51BB" w14:textId="21B3644B" w:rsidR="00766FF5" w:rsidRPr="00AE2ADC" w:rsidRDefault="00766FF5" w:rsidP="00766FF5">
            <w:pPr>
              <w:jc w:val="left"/>
              <w:rPr>
                <w:rFonts w:cs="Arial"/>
              </w:rPr>
            </w:pPr>
            <w:r w:rsidRPr="00AE2ADC">
              <w:rPr>
                <w:rFonts w:cs="Arial"/>
                <w:lang w:bidi="ru-RU"/>
              </w:rPr>
              <w:t>Пакет обновления SQL Server</w:t>
            </w:r>
          </w:p>
        </w:tc>
        <w:tc>
          <w:tcPr>
            <w:tcW w:w="6046" w:type="dxa"/>
            <w:shd w:val="clear" w:color="auto" w:fill="auto"/>
          </w:tcPr>
          <w:p w14:paraId="4E2EA821" w14:textId="262EAD83" w:rsidR="00766FF5" w:rsidRPr="00AE2ADC" w:rsidRDefault="00766FF5" w:rsidP="00766FF5">
            <w:pPr>
              <w:rPr>
                <w:rFonts w:cs="Arial"/>
              </w:rPr>
            </w:pPr>
            <w:r w:rsidRPr="00AE2ADC">
              <w:rPr>
                <w:rFonts w:cs="Arial"/>
                <w:lang w:bidi="ru-RU"/>
              </w:rPr>
              <w:t>Если передаваемые объекты имеют тип "Ядро СУБД SQL Server 2014", то выводятся следующие обнаруженные свойства.</w:t>
            </w:r>
          </w:p>
          <w:p w14:paraId="6EF4E1B0"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Версия пакета обновления</w:t>
            </w:r>
          </w:p>
          <w:p w14:paraId="438305C3" w14:textId="77777777" w:rsidR="00766FF5" w:rsidRPr="00AE2ADC" w:rsidRDefault="00766FF5" w:rsidP="00766FF5">
            <w:pPr>
              <w:pStyle w:val="BulletedList1"/>
              <w:numPr>
                <w:ilvl w:val="0"/>
                <w:numId w:val="0"/>
              </w:numPr>
              <w:tabs>
                <w:tab w:val="left" w:pos="360"/>
              </w:tabs>
              <w:spacing w:line="260" w:lineRule="exact"/>
              <w:ind w:left="360" w:hanging="360"/>
              <w:rPr>
                <w:rFonts w:cs="Arial"/>
              </w:rPr>
            </w:pPr>
            <w:r w:rsidRPr="00AE2ADC">
              <w:rPr>
                <w:rFonts w:cs="Arial"/>
                <w:b/>
                <w:lang w:bidi="ru-RU"/>
              </w:rPr>
              <w:t>•</w:t>
            </w:r>
            <w:r w:rsidRPr="00AE2ADC">
              <w:rPr>
                <w:rFonts w:cs="Arial"/>
                <w:b/>
                <w:lang w:bidi="ru-RU"/>
              </w:rPr>
              <w:tab/>
            </w:r>
            <w:r w:rsidRPr="00AE2ADC">
              <w:rPr>
                <w:rFonts w:cs="Arial"/>
                <w:lang w:bidi="ru-RU"/>
              </w:rPr>
              <w:t>Версия</w:t>
            </w:r>
          </w:p>
        </w:tc>
      </w:tr>
      <w:tr w:rsidR="00766FF5" w:rsidRPr="00AE2ADC" w14:paraId="2FA9AD82" w14:textId="77777777" w:rsidTr="00766FF5">
        <w:tc>
          <w:tcPr>
            <w:tcW w:w="2410" w:type="dxa"/>
            <w:shd w:val="clear" w:color="auto" w:fill="auto"/>
          </w:tcPr>
          <w:p w14:paraId="3057D420" w14:textId="77777777" w:rsidR="00766FF5" w:rsidRPr="00AE2ADC" w:rsidRDefault="00766FF5" w:rsidP="00766FF5">
            <w:pPr>
              <w:jc w:val="left"/>
              <w:rPr>
                <w:rFonts w:cs="Arial"/>
              </w:rPr>
            </w:pPr>
            <w:r w:rsidRPr="00AE2ADC">
              <w:rPr>
                <w:rFonts w:cs="Arial"/>
                <w:lang w:bidi="ru-RU"/>
              </w:rPr>
              <w:t xml:space="preserve">Активность пользователей SQL </w:t>
            </w:r>
          </w:p>
        </w:tc>
        <w:tc>
          <w:tcPr>
            <w:tcW w:w="6046" w:type="dxa"/>
            <w:shd w:val="clear" w:color="auto" w:fill="auto"/>
          </w:tcPr>
          <w:p w14:paraId="76DE5987" w14:textId="46972AAA" w:rsidR="00B77895" w:rsidRPr="00AE2ADC" w:rsidRDefault="00766FF5">
            <w:pPr>
              <w:rPr>
                <w:rFonts w:cs="Arial"/>
              </w:rPr>
            </w:pPr>
            <w:r w:rsidRPr="00AE2ADC">
              <w:rPr>
                <w:rFonts w:cs="Arial"/>
                <w:lang w:bidi="ru-RU"/>
              </w:rPr>
              <w:t>Для каждого выбранного объекта выводится диаграмма, содержащая метрику производительности:</w:t>
            </w:r>
          </w:p>
          <w:p w14:paraId="661E337A" w14:textId="304CA376" w:rsidR="00766FF5" w:rsidRPr="00AE2ADC" w:rsidRDefault="00766FF5" w:rsidP="009C46D9">
            <w:pPr>
              <w:numPr>
                <w:ilvl w:val="0"/>
                <w:numId w:val="20"/>
              </w:numPr>
              <w:rPr>
                <w:rFonts w:cs="Arial"/>
              </w:rPr>
            </w:pPr>
            <w:r w:rsidRPr="00AE2ADC">
              <w:rPr>
                <w:rFonts w:cs="Arial"/>
                <w:lang w:bidi="ru-RU"/>
              </w:rPr>
              <w:t>Входов в секунду.</w:t>
            </w:r>
          </w:p>
        </w:tc>
      </w:tr>
      <w:tr w:rsidR="00766FF5" w:rsidRPr="00AE2ADC" w14:paraId="2148DE82" w14:textId="77777777" w:rsidTr="00766FF5">
        <w:tc>
          <w:tcPr>
            <w:tcW w:w="2410" w:type="dxa"/>
            <w:shd w:val="clear" w:color="auto" w:fill="auto"/>
          </w:tcPr>
          <w:p w14:paraId="1B721411" w14:textId="77777777" w:rsidR="00766FF5" w:rsidRPr="00AE2ADC" w:rsidRDefault="00766FF5" w:rsidP="00766FF5">
            <w:pPr>
              <w:jc w:val="left"/>
              <w:rPr>
                <w:rFonts w:cs="Arial"/>
              </w:rPr>
            </w:pPr>
            <w:r w:rsidRPr="00AE2ADC">
              <w:rPr>
                <w:rFonts w:cs="Arial"/>
                <w:lang w:bidi="ru-RU"/>
              </w:rPr>
              <w:t>5 основных баз данных с взаимоблокировкой</w:t>
            </w:r>
          </w:p>
        </w:tc>
        <w:tc>
          <w:tcPr>
            <w:tcW w:w="6046" w:type="dxa"/>
            <w:shd w:val="clear" w:color="auto" w:fill="auto"/>
          </w:tcPr>
          <w:p w14:paraId="5FB0EB89" w14:textId="0727A855" w:rsidR="00766FF5" w:rsidRPr="00AE2ADC" w:rsidRDefault="00766FF5">
            <w:pPr>
              <w:rPr>
                <w:rFonts w:cs="Arial"/>
              </w:rPr>
            </w:pPr>
            <w:r w:rsidRPr="00AE2ADC">
              <w:rPr>
                <w:rFonts w:cs="Arial"/>
                <w:lang w:bidi="ru-RU"/>
              </w:rPr>
              <w:t>Выводит диаграмму, содержащую пять основных баз данных с взаимоблокировками и таблицу с описанием баз данных и значений их счетчиков.</w:t>
            </w:r>
          </w:p>
        </w:tc>
      </w:tr>
      <w:tr w:rsidR="00766FF5" w:rsidRPr="00AE2ADC" w14:paraId="3ED0151C" w14:textId="77777777" w:rsidTr="00766FF5">
        <w:tc>
          <w:tcPr>
            <w:tcW w:w="2410" w:type="dxa"/>
            <w:shd w:val="clear" w:color="auto" w:fill="auto"/>
          </w:tcPr>
          <w:p w14:paraId="038CDEBF" w14:textId="77777777" w:rsidR="00766FF5" w:rsidRPr="00AE2ADC" w:rsidRDefault="00766FF5" w:rsidP="00766FF5">
            <w:pPr>
              <w:jc w:val="left"/>
              <w:rPr>
                <w:rFonts w:cs="Arial"/>
              </w:rPr>
            </w:pPr>
            <w:r w:rsidRPr="00AE2ADC">
              <w:rPr>
                <w:rFonts w:cs="Arial"/>
                <w:lang w:bidi="ru-RU"/>
              </w:rPr>
              <w:t>Соединения пользователей за день</w:t>
            </w:r>
          </w:p>
        </w:tc>
        <w:tc>
          <w:tcPr>
            <w:tcW w:w="6046" w:type="dxa"/>
            <w:shd w:val="clear" w:color="auto" w:fill="auto"/>
          </w:tcPr>
          <w:p w14:paraId="2E76369B" w14:textId="77CCA519" w:rsidR="00B77895" w:rsidRPr="00AE2ADC" w:rsidRDefault="00766FF5">
            <w:pPr>
              <w:rPr>
                <w:rFonts w:cs="Arial"/>
              </w:rPr>
            </w:pPr>
            <w:r w:rsidRPr="00AE2ADC">
              <w:rPr>
                <w:rFonts w:cs="Arial"/>
                <w:lang w:bidi="ru-RU"/>
              </w:rPr>
              <w:t>Если передаваемые объекты имеют тип "Ядро СУБД SQL Server 2014", то выводится диаграмма для каждого выбранного объекта со следующими метриками производительности:</w:t>
            </w:r>
          </w:p>
          <w:p w14:paraId="78931D18" w14:textId="025990DA" w:rsidR="00766FF5" w:rsidRPr="00AE2ADC" w:rsidRDefault="00766FF5" w:rsidP="009C46D9">
            <w:pPr>
              <w:numPr>
                <w:ilvl w:val="0"/>
                <w:numId w:val="20"/>
              </w:numPr>
              <w:rPr>
                <w:rFonts w:cs="Arial"/>
              </w:rPr>
            </w:pPr>
            <w:r w:rsidRPr="00AE2ADC">
              <w:rPr>
                <w:rFonts w:cs="Arial"/>
                <w:lang w:bidi="ru-RU"/>
              </w:rPr>
              <w:t xml:space="preserve"> Пользовательские соединения SQL.</w:t>
            </w:r>
          </w:p>
        </w:tc>
      </w:tr>
      <w:tr w:rsidR="00766FF5" w:rsidRPr="00AE2ADC" w14:paraId="6275BDE1" w14:textId="77777777" w:rsidTr="00766FF5">
        <w:tc>
          <w:tcPr>
            <w:tcW w:w="2410" w:type="dxa"/>
            <w:shd w:val="clear" w:color="auto" w:fill="auto"/>
          </w:tcPr>
          <w:p w14:paraId="4FC6A285" w14:textId="77777777" w:rsidR="00766FF5" w:rsidRPr="00AE2ADC" w:rsidRDefault="00766FF5" w:rsidP="00766FF5">
            <w:pPr>
              <w:jc w:val="left"/>
              <w:rPr>
                <w:rFonts w:cs="Arial"/>
              </w:rPr>
            </w:pPr>
            <w:r w:rsidRPr="00AE2ADC">
              <w:rPr>
                <w:rFonts w:cs="Arial"/>
                <w:lang w:bidi="ru-RU"/>
              </w:rPr>
              <w:t>Соединения пользователей в часы максимальной нагрузки</w:t>
            </w:r>
          </w:p>
        </w:tc>
        <w:tc>
          <w:tcPr>
            <w:tcW w:w="6046" w:type="dxa"/>
            <w:shd w:val="clear" w:color="auto" w:fill="auto"/>
          </w:tcPr>
          <w:p w14:paraId="3BD290DA" w14:textId="3355D0C4" w:rsidR="00B77895" w:rsidRPr="00AE2ADC" w:rsidRDefault="00766FF5">
            <w:pPr>
              <w:rPr>
                <w:rFonts w:cs="Arial"/>
              </w:rPr>
            </w:pPr>
            <w:r w:rsidRPr="00AE2ADC">
              <w:rPr>
                <w:rFonts w:cs="Arial"/>
                <w:lang w:bidi="ru-RU"/>
              </w:rPr>
              <w:t>Если передаваемые объекты имеют тип "Ядро СУБД SQL Server 2014", то выводится диаграмма для каждого выбранного объекта со следующими метриками производительности:</w:t>
            </w:r>
          </w:p>
          <w:p w14:paraId="7B0DFB7C" w14:textId="76B87A96" w:rsidR="00766FF5" w:rsidRPr="00AE2ADC" w:rsidRDefault="00766FF5" w:rsidP="009C46D9">
            <w:pPr>
              <w:numPr>
                <w:ilvl w:val="0"/>
                <w:numId w:val="20"/>
              </w:numPr>
              <w:rPr>
                <w:rFonts w:cs="Arial"/>
              </w:rPr>
            </w:pPr>
            <w:r w:rsidRPr="00AE2ADC">
              <w:rPr>
                <w:rFonts w:cs="Arial"/>
                <w:lang w:bidi="ru-RU"/>
              </w:rPr>
              <w:t>Пользовательские соединения SQL.</w:t>
            </w:r>
          </w:p>
        </w:tc>
      </w:tr>
      <w:tr w:rsidR="00766FF5" w:rsidRPr="00AE2ADC" w14:paraId="078D4E98" w14:textId="77777777" w:rsidTr="00766FF5">
        <w:tc>
          <w:tcPr>
            <w:tcW w:w="2410" w:type="dxa"/>
            <w:shd w:val="clear" w:color="auto" w:fill="auto"/>
          </w:tcPr>
          <w:p w14:paraId="31383DB5" w14:textId="180BBFE8" w:rsidR="00766FF5" w:rsidRPr="00AE2ADC" w:rsidRDefault="00766FF5" w:rsidP="0067454F">
            <w:pPr>
              <w:jc w:val="left"/>
              <w:rPr>
                <w:rFonts w:cs="Arial"/>
              </w:rPr>
            </w:pPr>
            <w:r w:rsidRPr="00AE2ADC">
              <w:rPr>
                <w:rFonts w:cs="Arial"/>
                <w:lang w:bidi="ru-RU"/>
              </w:rPr>
              <w:t xml:space="preserve">Пространство базы данных SQL </w:t>
            </w:r>
          </w:p>
        </w:tc>
        <w:tc>
          <w:tcPr>
            <w:tcW w:w="6046" w:type="dxa"/>
            <w:shd w:val="clear" w:color="auto" w:fill="auto"/>
          </w:tcPr>
          <w:p w14:paraId="072F33DA" w14:textId="6640D2C3" w:rsidR="00766FF5" w:rsidRPr="00AE2ADC" w:rsidRDefault="00766FF5" w:rsidP="00766FF5">
            <w:pPr>
              <w:rPr>
                <w:rFonts w:cs="Arial"/>
              </w:rPr>
            </w:pPr>
            <w:r w:rsidRPr="00AE2ADC">
              <w:rPr>
                <w:rFonts w:cs="Arial"/>
                <w:lang w:bidi="ru-RU"/>
              </w:rPr>
              <w:t xml:space="preserve">Если передаваемые объекты имеют тип "СУБД SQL Server 2014", то выводится диаграмма для каждого </w:t>
            </w:r>
            <w:r w:rsidRPr="00AE2ADC">
              <w:rPr>
                <w:rFonts w:cs="Arial"/>
                <w:lang w:bidi="ru-RU"/>
              </w:rPr>
              <w:lastRenderedPageBreak/>
              <w:t>выбранного объекта со следующими метриками производительности.</w:t>
            </w:r>
          </w:p>
          <w:p w14:paraId="6D06FF91" w14:textId="01C78D2D" w:rsidR="007C5E86" w:rsidRPr="00AE2ADC" w:rsidRDefault="007C5E86" w:rsidP="009C46D9">
            <w:pPr>
              <w:numPr>
                <w:ilvl w:val="0"/>
                <w:numId w:val="20"/>
              </w:numPr>
              <w:rPr>
                <w:rFonts w:cs="Arial"/>
              </w:rPr>
            </w:pPr>
            <w:r w:rsidRPr="00AE2ADC">
              <w:rPr>
                <w:rFonts w:cs="Arial"/>
                <w:lang w:bidi="ru-RU"/>
              </w:rPr>
              <w:t>Объем свободного места в БД (в %)</w:t>
            </w:r>
          </w:p>
          <w:p w14:paraId="3682E934" w14:textId="03332718" w:rsidR="007C5E86" w:rsidRPr="00AE2ADC" w:rsidRDefault="007C5E86" w:rsidP="009C46D9">
            <w:pPr>
              <w:numPr>
                <w:ilvl w:val="0"/>
                <w:numId w:val="20"/>
              </w:numPr>
              <w:rPr>
                <w:rFonts w:cs="Arial"/>
              </w:rPr>
            </w:pPr>
            <w:r w:rsidRPr="00AE2ADC">
              <w:rPr>
                <w:rFonts w:cs="Arial"/>
                <w:lang w:bidi="ru-RU"/>
              </w:rPr>
              <w:t>Объем свободного места в БД (в МБ)</w:t>
            </w:r>
          </w:p>
          <w:p w14:paraId="5F7FB456" w14:textId="5B09D579" w:rsidR="007C5E86" w:rsidRPr="00AE2ADC" w:rsidRDefault="007C5E86" w:rsidP="009C46D9">
            <w:pPr>
              <w:numPr>
                <w:ilvl w:val="0"/>
                <w:numId w:val="20"/>
              </w:numPr>
              <w:rPr>
                <w:rFonts w:cs="Arial"/>
              </w:rPr>
            </w:pPr>
            <w:r w:rsidRPr="00AE2ADC">
              <w:rPr>
                <w:rFonts w:cs="Arial"/>
                <w:lang w:bidi="ru-RU"/>
              </w:rPr>
              <w:t>Объем распределенного места в БД (в МБ)</w:t>
            </w:r>
          </w:p>
          <w:p w14:paraId="2BE83D88" w14:textId="021787B3" w:rsidR="00766FF5" w:rsidRPr="00AE2ADC" w:rsidRDefault="00766FF5" w:rsidP="009C46D9">
            <w:pPr>
              <w:pStyle w:val="BulletedList1"/>
              <w:numPr>
                <w:ilvl w:val="0"/>
                <w:numId w:val="0"/>
              </w:numPr>
              <w:tabs>
                <w:tab w:val="left" w:pos="360"/>
              </w:tabs>
              <w:spacing w:line="260" w:lineRule="exact"/>
              <w:rPr>
                <w:rFonts w:cs="Arial"/>
              </w:rPr>
            </w:pPr>
          </w:p>
        </w:tc>
      </w:tr>
    </w:tbl>
    <w:p w14:paraId="23D30CF1" w14:textId="37264A17" w:rsidR="00766FF5" w:rsidRPr="00AE2ADC" w:rsidRDefault="00766FF5" w:rsidP="00766FF5">
      <w:pPr>
        <w:rPr>
          <w:rFonts w:cs="Arial"/>
        </w:rPr>
      </w:pPr>
    </w:p>
    <w:p w14:paraId="15AA1ED6" w14:textId="15D8ECB0" w:rsidR="00A07387" w:rsidRPr="00AE2ADC" w:rsidRDefault="00766FF5" w:rsidP="00A07387">
      <w:pPr>
        <w:pStyle w:val="Heading2"/>
        <w:rPr>
          <w:rFonts w:cs="Arial"/>
        </w:rPr>
      </w:pPr>
      <w:r w:rsidRPr="00AE2ADC">
        <w:rPr>
          <w:rFonts w:cs="Arial"/>
          <w:lang w:bidi="ru-RU"/>
        </w:rPr>
        <w:br w:type="page"/>
      </w:r>
      <w:bookmarkStart w:id="106" w:name="_Toc469572698"/>
      <w:r w:rsidR="00A07387" w:rsidRPr="00AE2ADC">
        <w:rPr>
          <w:rFonts w:cs="Arial"/>
          <w:lang w:bidi="ru-RU"/>
        </w:rPr>
        <w:lastRenderedPageBreak/>
        <w:t>Приложение. Сведения об известных проблемах и устранении неполадок</w:t>
      </w:r>
      <w:bookmarkEnd w:id="106"/>
      <w:r w:rsidR="00A07387" w:rsidRPr="00AE2ADC">
        <w:rPr>
          <w:rFonts w:cs="Arial"/>
          <w:lang w:bidi="ru-RU"/>
        </w:rPr>
        <w:t xml:space="preserve"> </w:t>
      </w:r>
    </w:p>
    <w:p w14:paraId="754226F9" w14:textId="3CF2EF47" w:rsidR="00663437" w:rsidRPr="00AE2ADC" w:rsidRDefault="00663437" w:rsidP="00663437">
      <w:pPr>
        <w:pStyle w:val="Heading5"/>
        <w:rPr>
          <w:rFonts w:cs="Arial"/>
        </w:rPr>
      </w:pPr>
      <w:r w:rsidRPr="00AE2ADC">
        <w:rPr>
          <w:rFonts w:cs="Arial"/>
          <w:lang w:bidi="ru-RU"/>
        </w:rPr>
        <w:t>Ошибка "отсутствуют счетчики производительности" в событии OpsMgr.</w:t>
      </w:r>
    </w:p>
    <w:p w14:paraId="340919A0" w14:textId="10EE81FF" w:rsidR="00663437" w:rsidRPr="00AE2ADC" w:rsidRDefault="00663437" w:rsidP="00663437">
      <w:pPr>
        <w:rPr>
          <w:rFonts w:cs="Arial"/>
        </w:rPr>
      </w:pPr>
      <w:r w:rsidRPr="00AE2ADC">
        <w:rPr>
          <w:rFonts w:cs="Arial"/>
          <w:b/>
          <w:lang w:bidi="ru-RU"/>
        </w:rPr>
        <w:t>Проблема.</w:t>
      </w:r>
      <w:r w:rsidRPr="00AE2ADC">
        <w:rPr>
          <w:rFonts w:cs="Arial"/>
          <w:lang w:bidi="ru-RU"/>
        </w:rPr>
        <w:t xml:space="preserve"> Если необходимые счетчики производительности не регистрируются в системном мониторе, сценарии мониторинга в пакете управления не получат необходимые сведения и завершатся ошибкой.</w:t>
      </w:r>
    </w:p>
    <w:p w14:paraId="5C28F0AE" w14:textId="1E8FF29A" w:rsidR="00663437" w:rsidRPr="00AE2ADC" w:rsidRDefault="00663437" w:rsidP="00663437">
      <w:pPr>
        <w:rPr>
          <w:rFonts w:cs="Arial"/>
        </w:rPr>
      </w:pPr>
      <w:r w:rsidRPr="00AE2ADC">
        <w:rPr>
          <w:rFonts w:cs="Arial"/>
          <w:b/>
          <w:lang w:bidi="ru-RU"/>
        </w:rPr>
        <w:t>Решение.</w:t>
      </w:r>
      <w:r w:rsidRPr="00AE2ADC">
        <w:rPr>
          <w:rFonts w:cs="Arial"/>
          <w:lang w:bidi="ru-RU"/>
        </w:rPr>
        <w:t xml:space="preserve"> Зарегистрируйте счетчики. Дополнительные сведения см. </w:t>
      </w:r>
      <w:hyperlink r:id="rId55" w:history="1">
        <w:r w:rsidRPr="00AE2ADC">
          <w:rPr>
            <w:rStyle w:val="Hyperlink"/>
            <w:rFonts w:cs="Arial"/>
            <w:szCs w:val="20"/>
            <w:lang w:bidi="ru-RU"/>
          </w:rPr>
          <w:t>здесь</w:t>
        </w:r>
      </w:hyperlink>
      <w:r w:rsidRPr="00AE2ADC">
        <w:rPr>
          <w:rFonts w:cs="Arial"/>
          <w:lang w:bidi="ru-RU"/>
        </w:rPr>
        <w:t>.</w:t>
      </w:r>
    </w:p>
    <w:p w14:paraId="7C52F073" w14:textId="77777777" w:rsidR="00663437" w:rsidRPr="00AE2ADC" w:rsidRDefault="00663437" w:rsidP="0071572C">
      <w:pPr>
        <w:rPr>
          <w:rFonts w:cs="Arial"/>
        </w:rPr>
      </w:pPr>
    </w:p>
    <w:p w14:paraId="7945DE79" w14:textId="1A7A7160" w:rsidR="00057FD8" w:rsidRPr="00AE2ADC" w:rsidRDefault="00663437" w:rsidP="00057FD8">
      <w:pPr>
        <w:pStyle w:val="Heading5"/>
        <w:rPr>
          <w:rFonts w:cs="Arial"/>
        </w:rPr>
      </w:pPr>
      <w:r w:rsidRPr="00AE2ADC">
        <w:rPr>
          <w:rFonts w:cs="Arial"/>
          <w:lang w:bidi="ru-RU"/>
        </w:rPr>
        <w:t>Схемы зеркального отображения зависят от версии.</w:t>
      </w:r>
    </w:p>
    <w:p w14:paraId="01C28EFF" w14:textId="2B896521" w:rsidR="00057FD8" w:rsidRPr="00AE2ADC" w:rsidRDefault="00057FD8" w:rsidP="00057FD8">
      <w:pPr>
        <w:rPr>
          <w:rFonts w:cs="Arial"/>
        </w:rPr>
      </w:pPr>
      <w:r w:rsidRPr="00AE2ADC">
        <w:rPr>
          <w:rFonts w:cs="Arial"/>
          <w:b/>
          <w:lang w:bidi="ru-RU"/>
        </w:rPr>
        <w:t>Проблема.</w:t>
      </w:r>
      <w:r w:rsidRPr="00AE2ADC">
        <w:rPr>
          <w:rFonts w:cs="Arial"/>
          <w:lang w:bidi="ru-RU"/>
        </w:rPr>
        <w:t xml:space="preserve"> Имеются три схемы зеркального отображения: SQL Mirroring 2008, 2012 и 2014. Каждая схема отображает объект определенной версии и не показывает связанные объекты, размещенные в других версиях SQL Server.</w:t>
      </w:r>
    </w:p>
    <w:p w14:paraId="1FF471F4" w14:textId="1508F3AD" w:rsidR="00057FD8" w:rsidRPr="00AE2ADC" w:rsidRDefault="00057FD8" w:rsidP="00057FD8">
      <w:pPr>
        <w:rPr>
          <w:rFonts w:cs="Arial"/>
        </w:rPr>
      </w:pPr>
      <w:r w:rsidRPr="00AE2ADC">
        <w:rPr>
          <w:rFonts w:cs="Arial"/>
          <w:b/>
          <w:lang w:bidi="ru-RU"/>
        </w:rPr>
        <w:t>Решение.</w:t>
      </w:r>
      <w:r w:rsidRPr="00AE2ADC">
        <w:rPr>
          <w:rFonts w:cs="Arial"/>
          <w:lang w:bidi="ru-RU"/>
        </w:rPr>
        <w:t xml:space="preserve"> Если настроенная функция зеркального отображения SQL Server использует разные версии SQL Server, пользователю следует отслеживать все представления, относящиеся к выбранным версиям.</w:t>
      </w:r>
    </w:p>
    <w:p w14:paraId="58E23631" w14:textId="77777777" w:rsidR="00057FD8" w:rsidRPr="00AE2ADC" w:rsidRDefault="00057FD8" w:rsidP="0071572C">
      <w:pPr>
        <w:rPr>
          <w:rFonts w:cs="Arial"/>
        </w:rPr>
      </w:pPr>
    </w:p>
    <w:p w14:paraId="1B909845" w14:textId="164C9FC6" w:rsidR="008E0162" w:rsidRPr="00AE2ADC" w:rsidRDefault="008E0162" w:rsidP="008E0162">
      <w:pPr>
        <w:pStyle w:val="Heading5"/>
        <w:rPr>
          <w:rFonts w:cs="Arial"/>
        </w:rPr>
      </w:pPr>
      <w:r w:rsidRPr="00AE2ADC">
        <w:rPr>
          <w:rFonts w:cs="Arial"/>
          <w:lang w:bidi="ru-RU"/>
        </w:rPr>
        <w:t>Монитор состояния резервного копирования базы данных выдает ложные предупреждения в отношении вторичных реплик групп AlwaysOn.</w:t>
      </w:r>
    </w:p>
    <w:p w14:paraId="2B53F951" w14:textId="361C73F6" w:rsidR="008E0162" w:rsidRPr="00AE2ADC" w:rsidRDefault="008E0162" w:rsidP="008E0162">
      <w:pPr>
        <w:rPr>
          <w:rFonts w:cs="Arial"/>
        </w:rPr>
      </w:pPr>
      <w:r w:rsidRPr="00AE2ADC">
        <w:rPr>
          <w:rFonts w:cs="Arial"/>
          <w:b/>
          <w:lang w:bidi="ru-RU"/>
        </w:rPr>
        <w:t>Проблема.</w:t>
      </w:r>
      <w:r w:rsidRPr="00AE2ADC">
        <w:rPr>
          <w:rFonts w:cs="Arial"/>
          <w:lang w:bidi="ru-RU"/>
        </w:rPr>
        <w:t xml:space="preserve"> Монитор состояния резервного копирования базы данных не имеет логики для отслеживания, является ли база данных вторичной репликой или нет. Так как группа доступности AlwaysOn имеет расширенную логику резервного копирования, которая требует резервного копирования по крайней мере одной базы данных, монитор может генерировать ложные положительные предупреждения.</w:t>
      </w:r>
    </w:p>
    <w:p w14:paraId="4F905737" w14:textId="2D681BA3" w:rsidR="008E0162" w:rsidRPr="00AE2ADC" w:rsidRDefault="008E0162" w:rsidP="008E0162">
      <w:pPr>
        <w:rPr>
          <w:rFonts w:cs="Arial"/>
        </w:rPr>
      </w:pPr>
      <w:r w:rsidRPr="00AE2ADC">
        <w:rPr>
          <w:rFonts w:cs="Arial"/>
          <w:b/>
          <w:lang w:bidi="ru-RU"/>
        </w:rPr>
        <w:t>Решение.</w:t>
      </w:r>
      <w:r w:rsidRPr="00AE2ADC">
        <w:rPr>
          <w:rFonts w:cs="Arial"/>
          <w:lang w:bidi="ru-RU"/>
        </w:rPr>
        <w:t xml:space="preserve"> По умолчанию монитор отключен. Если необходимо включить сценарий наблюдения для вашей среды, мы советуем оставить наблюдение отключенным на всех серверах, не используемых для хранения резервной копии базы данных. В дальнейшем может быть реализован отдельный сценарий для пакета управления AON.</w:t>
      </w:r>
    </w:p>
    <w:p w14:paraId="328AEA31" w14:textId="77777777" w:rsidR="008E0162" w:rsidRPr="00AE2ADC" w:rsidRDefault="008E0162" w:rsidP="0071572C">
      <w:pPr>
        <w:rPr>
          <w:rFonts w:cs="Arial"/>
        </w:rPr>
      </w:pPr>
    </w:p>
    <w:p w14:paraId="70297615" w14:textId="660476F7" w:rsidR="006E63DB" w:rsidRPr="00AE2ADC" w:rsidRDefault="00290D3E" w:rsidP="005D49A5">
      <w:pPr>
        <w:pStyle w:val="Heading5"/>
        <w:rPr>
          <w:rFonts w:cs="Arial"/>
        </w:rPr>
      </w:pPr>
      <w:r w:rsidRPr="00AE2ADC">
        <w:rPr>
          <w:rFonts w:cs="Arial"/>
          <w:lang w:bidi="ru-RU"/>
        </w:rPr>
        <w:t>Представление состояния может отображать только ограниченный набор свойств при открытии с помощью контекстного действия "Представление состояния".</w:t>
      </w:r>
    </w:p>
    <w:p w14:paraId="4F7DEA49" w14:textId="22431153" w:rsidR="00290D3E" w:rsidRPr="00AE2ADC" w:rsidRDefault="00290D3E" w:rsidP="00290D3E">
      <w:pPr>
        <w:rPr>
          <w:rFonts w:cs="Arial"/>
        </w:rPr>
      </w:pPr>
      <w:r w:rsidRPr="00AE2ADC">
        <w:rPr>
          <w:rFonts w:cs="Arial"/>
          <w:b/>
          <w:lang w:bidi="ru-RU"/>
        </w:rPr>
        <w:t>Проблема.</w:t>
      </w:r>
      <w:r w:rsidRPr="00AE2ADC">
        <w:rPr>
          <w:rFonts w:cs="Arial"/>
          <w:lang w:bidi="ru-RU"/>
        </w:rPr>
        <w:t xml:space="preserve"> При запуске представления состояния через панель задач или контекстное меню в панели мониторинга "Роли SQL Server" это представление может отображать лишь ограниченный набор свойств и столбцов.</w:t>
      </w:r>
    </w:p>
    <w:p w14:paraId="3EFB2FB5" w14:textId="181A0BE4" w:rsidR="00290D3E" w:rsidRPr="00AE2ADC" w:rsidRDefault="00290D3E" w:rsidP="00290D3E">
      <w:pPr>
        <w:rPr>
          <w:rFonts w:cs="Arial"/>
        </w:rPr>
      </w:pPr>
      <w:r w:rsidRPr="00AE2ADC">
        <w:rPr>
          <w:rFonts w:cs="Arial"/>
          <w:b/>
          <w:lang w:bidi="ru-RU"/>
        </w:rPr>
        <w:t>Решение.</w:t>
      </w:r>
      <w:r w:rsidRPr="00AE2ADC">
        <w:rPr>
          <w:rFonts w:cs="Arial"/>
          <w:lang w:bidi="ru-RU"/>
        </w:rPr>
        <w:t xml:space="preserve"> Используйте мини-приложение сведений, находящееся в нижней части панели мониторинга. Кроме того, можно использовать представления состояния, входящие в состав пакета управления.</w:t>
      </w:r>
    </w:p>
    <w:p w14:paraId="21C8EE10" w14:textId="16472F5F" w:rsidR="00D335A7" w:rsidRPr="00AE2ADC" w:rsidRDefault="00D335A7" w:rsidP="00290D3E">
      <w:pPr>
        <w:rPr>
          <w:rFonts w:cs="Arial"/>
        </w:rPr>
      </w:pPr>
    </w:p>
    <w:p w14:paraId="76969FA3" w14:textId="56150441" w:rsidR="00D335A7" w:rsidRPr="00AE2ADC" w:rsidRDefault="00D335A7" w:rsidP="005D49A5">
      <w:pPr>
        <w:pStyle w:val="Heading5"/>
        <w:rPr>
          <w:rFonts w:cs="Arial"/>
        </w:rPr>
      </w:pPr>
      <w:r w:rsidRPr="00AE2ADC">
        <w:rPr>
          <w:rFonts w:cs="Arial"/>
          <w:lang w:bidi="ru-RU"/>
        </w:rPr>
        <w:lastRenderedPageBreak/>
        <w:t>Правила сбора данных о производительности не используют оптимизацию сбора данных.</w:t>
      </w:r>
    </w:p>
    <w:p w14:paraId="2EA71040" w14:textId="395FDCFA" w:rsidR="00D335A7" w:rsidRPr="00AE2ADC" w:rsidRDefault="00D335A7" w:rsidP="00290D3E">
      <w:pPr>
        <w:rPr>
          <w:rFonts w:cs="Arial"/>
        </w:rPr>
      </w:pPr>
      <w:r w:rsidRPr="00AE2ADC">
        <w:rPr>
          <w:rFonts w:cs="Arial"/>
          <w:b/>
          <w:lang w:bidi="ru-RU"/>
        </w:rPr>
        <w:t>Проблема.</w:t>
      </w:r>
      <w:r w:rsidRPr="00AE2ADC">
        <w:rPr>
          <w:rFonts w:cs="Arial"/>
          <w:lang w:bidi="ru-RU"/>
        </w:rPr>
        <w:t xml:space="preserve"> Не все правила сбора данных о производительности в этом пакете управления используют оптимизацию сбора данных. Это приводит к увеличению объема данных, хранящихся в базах данных Operations Manager.</w:t>
      </w:r>
    </w:p>
    <w:p w14:paraId="611DF451" w14:textId="787E2154" w:rsidR="005D49A5" w:rsidRPr="00AE2ADC" w:rsidRDefault="00D335A7" w:rsidP="005D49A5">
      <w:pPr>
        <w:rPr>
          <w:rFonts w:cs="Arial"/>
        </w:rPr>
      </w:pPr>
      <w:r w:rsidRPr="00AE2ADC">
        <w:rPr>
          <w:rFonts w:cs="Arial"/>
          <w:b/>
          <w:lang w:bidi="ru-RU"/>
        </w:rPr>
        <w:t>Решение.</w:t>
      </w:r>
      <w:r w:rsidRPr="00AE2ADC">
        <w:rPr>
          <w:rFonts w:cs="Arial"/>
          <w:lang w:bidi="ru-RU"/>
        </w:rPr>
        <w:t xml:space="preserve"> Оптимизация сбора данных о производительности исключена из этого пакета управления, чтобы обеспечить точность статистических данных о производительности по часам и дням в хранилище данных SCOM. Если требуется сократить объем собираемых данных о производительности в этом пакете управления, попробуйте уменьшить интервалы сбора. </w:t>
      </w:r>
    </w:p>
    <w:p w14:paraId="1AE724FB" w14:textId="77777777" w:rsidR="005D49A5" w:rsidRPr="00AE2ADC" w:rsidRDefault="005D49A5" w:rsidP="00290D3E">
      <w:pPr>
        <w:rPr>
          <w:rFonts w:cs="Arial"/>
        </w:rPr>
      </w:pPr>
    </w:p>
    <w:p w14:paraId="17261A61" w14:textId="77777777" w:rsidR="005D49A5" w:rsidRPr="00AE2ADC" w:rsidRDefault="005D49A5" w:rsidP="005D49A5">
      <w:pPr>
        <w:pStyle w:val="Heading5"/>
        <w:rPr>
          <w:rFonts w:cs="Arial"/>
        </w:rPr>
      </w:pPr>
      <w:r w:rsidRPr="00AE2ADC">
        <w:rPr>
          <w:rFonts w:cs="Arial"/>
          <w:lang w:bidi="ru-RU"/>
        </w:rPr>
        <w:t>События 10102 из модулей службы исправности создаются в системах с 32-разрядными экземплярами SQL Server, работающими в 64-разрядной операционной системе, указывая на то, что PerfDataSource не разрешает счетчики</w:t>
      </w:r>
    </w:p>
    <w:p w14:paraId="344DA5ED" w14:textId="73939789" w:rsidR="005D49A5" w:rsidRPr="00AE2ADC" w:rsidRDefault="00222373" w:rsidP="005D49A5">
      <w:pPr>
        <w:rPr>
          <w:rFonts w:cs="Arial"/>
        </w:rPr>
      </w:pPr>
      <w:r w:rsidRPr="00AE2ADC">
        <w:rPr>
          <w:rFonts w:cs="Arial"/>
          <w:b/>
          <w:lang w:bidi="ru-RU"/>
        </w:rPr>
        <w:t>Проблема</w:t>
      </w:r>
      <w:r w:rsidR="005D49A5" w:rsidRPr="00AE2ADC">
        <w:rPr>
          <w:rStyle w:val="LabelEmbedded"/>
          <w:rFonts w:cs="Arial"/>
          <w:lang w:bidi="ru-RU"/>
        </w:rPr>
        <w:t>:</w:t>
      </w:r>
      <w:r w:rsidRPr="00AE2ADC">
        <w:rPr>
          <w:rFonts w:cs="Arial"/>
          <w:lang w:bidi="ru-RU"/>
        </w:rPr>
        <w:t xml:space="preserve"> В управляемых агентами системах, где 32-разрядный экземпляр SQL Server установлен в 64-разрядной операционной системе, в журнале Operations Manager появляется множество ошибок 10102. Это указывает на то, что PerfDataSource не удалось разрешить некоторое число счетчиков, и модуль будет выгружен. За этими событиями сразу следует событие 1103 от службы работоспособности. Это указывает на то, что одно или несколько правил либо один или несколько мониторов завершились ошибкой и будут выгружены. </w:t>
      </w:r>
    </w:p>
    <w:p w14:paraId="21E35588" w14:textId="135ACDE6" w:rsidR="005D49A5" w:rsidRPr="00AE2ADC" w:rsidRDefault="005D49A5" w:rsidP="005D49A5">
      <w:pPr>
        <w:rPr>
          <w:rFonts w:cs="Arial"/>
        </w:rPr>
      </w:pPr>
      <w:r w:rsidRPr="00AE2ADC">
        <w:rPr>
          <w:rStyle w:val="LabelEmbedded"/>
          <w:rFonts w:cs="Arial"/>
          <w:lang w:bidi="ru-RU"/>
        </w:rPr>
        <w:t>Решение.</w:t>
      </w:r>
      <w:r w:rsidRPr="00AE2ADC">
        <w:rPr>
          <w:rFonts w:cs="Arial"/>
          <w:lang w:bidi="ru-RU"/>
        </w:rPr>
        <w:t xml:space="preserve"> Решение отсутствует. Для 32-разрядных версий SQL Server, мониторинг которых осуществляется в 64-разрядной операционной системе, будет доступна лишь часть функций мониторинга. Так происходит потому, что процессы SQL Server являются 32-разрядными, процессы агентов — 64-разрядными, а на сбор данных о производительности между различными архитектурами накладываются определенные ограничения. Эти ограничения описаны в </w:t>
      </w:r>
      <w:hyperlink r:id="rId56" w:history="1">
        <w:r w:rsidRPr="00AE2ADC">
          <w:rPr>
            <w:rStyle w:val="Hyperlink"/>
            <w:rFonts w:cs="Arial"/>
            <w:lang w:bidi="ru-RU"/>
          </w:rPr>
          <w:t>статье 891238 базы знаний</w:t>
        </w:r>
      </w:hyperlink>
      <w:r w:rsidRPr="00AE2ADC">
        <w:rPr>
          <w:rFonts w:cs="Arial"/>
          <w:lang w:bidi="ru-RU"/>
        </w:rPr>
        <w:t>.</w:t>
      </w:r>
    </w:p>
    <w:p w14:paraId="0F011603" w14:textId="4ACC4C1C" w:rsidR="005D49A5" w:rsidRPr="00AE2ADC" w:rsidRDefault="005D49A5" w:rsidP="00290D3E">
      <w:pPr>
        <w:rPr>
          <w:rFonts w:cs="Arial"/>
        </w:rPr>
      </w:pPr>
    </w:p>
    <w:p w14:paraId="4F4E3DC5" w14:textId="63FE9F7E" w:rsidR="00B87011" w:rsidRPr="00AE2ADC" w:rsidRDefault="00B87011" w:rsidP="00B87011">
      <w:pPr>
        <w:pStyle w:val="Heading5"/>
        <w:rPr>
          <w:rFonts w:cs="Arial"/>
        </w:rPr>
      </w:pPr>
      <w:r w:rsidRPr="00AE2ADC">
        <w:rPr>
          <w:rFonts w:cs="Arial"/>
          <w:lang w:bidi="ru-RU"/>
        </w:rPr>
        <w:t>Сбор данных о производительности может завершиться ошибкой в операционных системах с локализованными (не английскими) именами счетчиков производительности.</w:t>
      </w:r>
    </w:p>
    <w:p w14:paraId="33E309C1" w14:textId="10FE6694" w:rsidR="00B87011" w:rsidRPr="00AE2ADC" w:rsidRDefault="00222373" w:rsidP="00290D3E">
      <w:pPr>
        <w:rPr>
          <w:rFonts w:cs="Arial"/>
        </w:rPr>
      </w:pPr>
      <w:r w:rsidRPr="00AE2ADC">
        <w:rPr>
          <w:rFonts w:cs="Arial"/>
          <w:b/>
          <w:lang w:bidi="ru-RU"/>
        </w:rPr>
        <w:t>Проблема.</w:t>
      </w:r>
      <w:r w:rsidRPr="00AE2ADC">
        <w:rPr>
          <w:rFonts w:cs="Arial"/>
          <w:lang w:bidi="ru-RU"/>
        </w:rPr>
        <w:t xml:space="preserve"> Рабочие процессы мониторинга могут не собирать данные о производительности, если операционная система использует локализованные (не английские) имена счетчиков производительности, а профиль запуска от имени настроен для использования учетной записи с минимальными правами. В этом случае в журнале событий Operations Manager появляется ошибка с идентификатором события 4001 и причиной "Cannot add type. There were compilation error." (Не удается добавить тип. Имеются ошибки компиляции).</w:t>
      </w:r>
    </w:p>
    <w:p w14:paraId="3FB77E0D" w14:textId="1B6C9381" w:rsidR="00B87011" w:rsidRPr="00AE2ADC" w:rsidRDefault="00B87011" w:rsidP="00290D3E">
      <w:pPr>
        <w:rPr>
          <w:rFonts w:cs="Arial"/>
        </w:rPr>
      </w:pPr>
      <w:r w:rsidRPr="00AE2ADC">
        <w:rPr>
          <w:rFonts w:cs="Arial"/>
          <w:b/>
          <w:lang w:bidi="ru-RU"/>
        </w:rPr>
        <w:t>Решение.</w:t>
      </w:r>
      <w:r w:rsidRPr="00AE2ADC">
        <w:rPr>
          <w:rFonts w:cs="Arial"/>
          <w:lang w:bidi="ru-RU"/>
        </w:rPr>
        <w:t xml:space="preserve"> Для получения имени счетчиков производительности необходимы права администратора. Предоставьте локальные административные разрешения той учетной записи, которая используется для запуска рабочих процессов мониторинга SQL Server.</w:t>
      </w:r>
    </w:p>
    <w:p w14:paraId="744AC851" w14:textId="77777777" w:rsidR="00222373" w:rsidRPr="00AE2ADC" w:rsidRDefault="00222373" w:rsidP="00222373">
      <w:pPr>
        <w:pStyle w:val="Heading5"/>
        <w:rPr>
          <w:rFonts w:cs="Arial"/>
        </w:rPr>
      </w:pPr>
      <w:r w:rsidRPr="00AE2ADC">
        <w:rPr>
          <w:rFonts w:cs="Arial"/>
          <w:lang w:bidi="ru-RU"/>
        </w:rPr>
        <w:lastRenderedPageBreak/>
        <w:t>Ошибка "Правило или монитор &lt;идентификатор правила или монитора&gt; не может быть инициализирован и не будет загружен" в журнале событий OpsMgr.</w:t>
      </w:r>
    </w:p>
    <w:p w14:paraId="73F3AF3A" w14:textId="66186D27" w:rsidR="00222373" w:rsidRPr="00AE2ADC" w:rsidRDefault="00222373" w:rsidP="00222373">
      <w:pPr>
        <w:rPr>
          <w:rFonts w:cs="Arial"/>
        </w:rPr>
      </w:pPr>
      <w:r w:rsidRPr="00AE2ADC">
        <w:rPr>
          <w:rFonts w:cs="Arial"/>
          <w:b/>
          <w:lang w:bidi="ru-RU"/>
        </w:rPr>
        <w:t>Проблема.</w:t>
      </w:r>
      <w:r w:rsidRPr="00AE2ADC">
        <w:rPr>
          <w:rFonts w:cs="Arial"/>
          <w:lang w:bidi="ru-RU"/>
        </w:rPr>
        <w:t xml:space="preserve"> Поскольку установлена версия 6.6.7.6 пакета управления Microsoft System Center для SQL Server, правило Microsoft.SQLServer.2014.AlwaysOn.TransactionDelay завершилось ошибкой. Эта проблема связана с тем, что параметры Tolerance и Maximum Sample Separation были признаны устаревшими и удалены. Аналогичная проблема возникает в связи с другими мониторами или правилами, если перед обновлением пакета управления Microsoft System Center для SQL Server использовалась оптимизация.</w:t>
      </w:r>
    </w:p>
    <w:tbl>
      <w:tblPr>
        <w:tblW w:w="0" w:type="auto"/>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Look w:val="01E0" w:firstRow="1" w:lastRow="1" w:firstColumn="1" w:lastColumn="1" w:noHBand="0" w:noVBand="0"/>
      </w:tblPr>
      <w:tblGrid>
        <w:gridCol w:w="3218"/>
        <w:gridCol w:w="5392"/>
      </w:tblGrid>
      <w:tr w:rsidR="00222373" w:rsidRPr="00AE2ADC" w14:paraId="10C120C5" w14:textId="77777777" w:rsidTr="00440682">
        <w:tc>
          <w:tcPr>
            <w:tcW w:w="3393" w:type="dxa"/>
            <w:shd w:val="clear" w:color="auto" w:fill="auto"/>
          </w:tcPr>
          <w:p w14:paraId="6696422C" w14:textId="77777777" w:rsidR="00222373" w:rsidRPr="00AE2ADC" w:rsidRDefault="00222373" w:rsidP="00440682">
            <w:pPr>
              <w:rPr>
                <w:rFonts w:cs="Arial"/>
              </w:rPr>
            </w:pPr>
            <w:r w:rsidRPr="00AE2ADC">
              <w:rPr>
                <w:rFonts w:cs="Arial"/>
                <w:lang w:bidi="ru-RU"/>
              </w:rPr>
              <w:t>Имя журнала:</w:t>
            </w:r>
          </w:p>
        </w:tc>
        <w:tc>
          <w:tcPr>
            <w:tcW w:w="5419" w:type="dxa"/>
            <w:shd w:val="clear" w:color="auto" w:fill="auto"/>
          </w:tcPr>
          <w:p w14:paraId="2D7586CD" w14:textId="77777777" w:rsidR="00222373" w:rsidRPr="00AE2ADC" w:rsidRDefault="00222373" w:rsidP="00440682">
            <w:pPr>
              <w:rPr>
                <w:rFonts w:cs="Arial"/>
              </w:rPr>
            </w:pPr>
            <w:r w:rsidRPr="00AE2ADC">
              <w:rPr>
                <w:rFonts w:cs="Arial"/>
                <w:lang w:bidi="ru-RU"/>
              </w:rPr>
              <w:t>Operations Manager</w:t>
            </w:r>
          </w:p>
        </w:tc>
      </w:tr>
      <w:tr w:rsidR="00222373" w:rsidRPr="00AE2ADC" w14:paraId="79A217CB" w14:textId="77777777" w:rsidTr="00440682">
        <w:tc>
          <w:tcPr>
            <w:tcW w:w="3393" w:type="dxa"/>
            <w:shd w:val="clear" w:color="auto" w:fill="auto"/>
          </w:tcPr>
          <w:p w14:paraId="5C12E52E" w14:textId="77777777" w:rsidR="00222373" w:rsidRPr="00AE2ADC" w:rsidRDefault="00222373" w:rsidP="00440682">
            <w:pPr>
              <w:rPr>
                <w:rFonts w:cs="Arial"/>
              </w:rPr>
            </w:pPr>
            <w:r w:rsidRPr="00AE2ADC">
              <w:rPr>
                <w:rFonts w:cs="Arial"/>
                <w:lang w:bidi="ru-RU"/>
              </w:rPr>
              <w:t>Источник:</w:t>
            </w:r>
          </w:p>
        </w:tc>
        <w:tc>
          <w:tcPr>
            <w:tcW w:w="5419" w:type="dxa"/>
            <w:shd w:val="clear" w:color="auto" w:fill="auto"/>
          </w:tcPr>
          <w:p w14:paraId="5BEEF7B7" w14:textId="77777777" w:rsidR="00222373" w:rsidRPr="00AE2ADC" w:rsidRDefault="00222373" w:rsidP="00440682">
            <w:pPr>
              <w:rPr>
                <w:rFonts w:cs="Arial"/>
              </w:rPr>
            </w:pPr>
            <w:r w:rsidRPr="00AE2ADC">
              <w:rPr>
                <w:rFonts w:cs="Arial"/>
                <w:lang w:bidi="ru-RU"/>
              </w:rPr>
              <w:t>Служба работоспособности</w:t>
            </w:r>
          </w:p>
        </w:tc>
      </w:tr>
      <w:tr w:rsidR="00222373" w:rsidRPr="00AE2ADC" w14:paraId="13690EC7" w14:textId="77777777" w:rsidTr="00440682">
        <w:tc>
          <w:tcPr>
            <w:tcW w:w="3393" w:type="dxa"/>
            <w:shd w:val="clear" w:color="auto" w:fill="auto"/>
          </w:tcPr>
          <w:p w14:paraId="5A77D1A9" w14:textId="77777777" w:rsidR="00222373" w:rsidRPr="00AE2ADC" w:rsidRDefault="00222373" w:rsidP="00440682">
            <w:pPr>
              <w:rPr>
                <w:rFonts w:cs="Arial"/>
              </w:rPr>
            </w:pPr>
            <w:r w:rsidRPr="00AE2ADC">
              <w:rPr>
                <w:rFonts w:cs="Arial"/>
                <w:lang w:bidi="ru-RU"/>
              </w:rPr>
              <w:t>Дата:</w:t>
            </w:r>
          </w:p>
        </w:tc>
        <w:tc>
          <w:tcPr>
            <w:tcW w:w="5419" w:type="dxa"/>
            <w:shd w:val="clear" w:color="auto" w:fill="auto"/>
          </w:tcPr>
          <w:p w14:paraId="41B3379B" w14:textId="77777777" w:rsidR="00222373" w:rsidRPr="00AE2ADC" w:rsidRDefault="00222373" w:rsidP="00440682">
            <w:pPr>
              <w:rPr>
                <w:rFonts w:cs="Arial"/>
              </w:rPr>
            </w:pPr>
            <w:r w:rsidRPr="00AE2ADC">
              <w:rPr>
                <w:rFonts w:cs="Arial"/>
                <w:lang w:bidi="ru-RU"/>
              </w:rPr>
              <w:t>08.01.2015 10:44:20</w:t>
            </w:r>
          </w:p>
        </w:tc>
      </w:tr>
      <w:tr w:rsidR="00222373" w:rsidRPr="00AE2ADC" w14:paraId="7EE4A653" w14:textId="77777777" w:rsidTr="00440682">
        <w:tc>
          <w:tcPr>
            <w:tcW w:w="3393" w:type="dxa"/>
            <w:shd w:val="clear" w:color="auto" w:fill="auto"/>
          </w:tcPr>
          <w:p w14:paraId="40689720" w14:textId="77777777" w:rsidR="00222373" w:rsidRPr="00AE2ADC" w:rsidRDefault="00222373" w:rsidP="00440682">
            <w:pPr>
              <w:rPr>
                <w:rFonts w:cs="Arial"/>
              </w:rPr>
            </w:pPr>
            <w:r w:rsidRPr="00AE2ADC">
              <w:rPr>
                <w:rFonts w:cs="Arial"/>
                <w:lang w:bidi="ru-RU"/>
              </w:rPr>
              <w:t>Идентификатор события:</w:t>
            </w:r>
          </w:p>
        </w:tc>
        <w:tc>
          <w:tcPr>
            <w:tcW w:w="5419" w:type="dxa"/>
            <w:shd w:val="clear" w:color="auto" w:fill="auto"/>
          </w:tcPr>
          <w:p w14:paraId="077A6E43" w14:textId="77777777" w:rsidR="00222373" w:rsidRPr="00AE2ADC" w:rsidRDefault="00222373" w:rsidP="00440682">
            <w:pPr>
              <w:rPr>
                <w:rFonts w:cs="Arial"/>
              </w:rPr>
            </w:pPr>
            <w:r w:rsidRPr="00AE2ADC">
              <w:rPr>
                <w:rFonts w:cs="Arial"/>
                <w:lang w:bidi="ru-RU"/>
              </w:rPr>
              <w:t>1102</w:t>
            </w:r>
          </w:p>
        </w:tc>
      </w:tr>
      <w:tr w:rsidR="00222373" w:rsidRPr="00AE2ADC" w14:paraId="2CC061ED" w14:textId="77777777" w:rsidTr="00440682">
        <w:tc>
          <w:tcPr>
            <w:tcW w:w="3393" w:type="dxa"/>
            <w:shd w:val="clear" w:color="auto" w:fill="auto"/>
          </w:tcPr>
          <w:p w14:paraId="24CDC1E1" w14:textId="77777777" w:rsidR="00222373" w:rsidRPr="00AE2ADC" w:rsidRDefault="00222373" w:rsidP="00440682">
            <w:pPr>
              <w:rPr>
                <w:rFonts w:cs="Arial"/>
              </w:rPr>
            </w:pPr>
            <w:r w:rsidRPr="00AE2ADC">
              <w:rPr>
                <w:rFonts w:cs="Arial"/>
                <w:lang w:bidi="ru-RU"/>
              </w:rPr>
              <w:t xml:space="preserve">Категория задачи: </w:t>
            </w:r>
          </w:p>
        </w:tc>
        <w:tc>
          <w:tcPr>
            <w:tcW w:w="5419" w:type="dxa"/>
            <w:shd w:val="clear" w:color="auto" w:fill="auto"/>
          </w:tcPr>
          <w:p w14:paraId="049394CE" w14:textId="77777777" w:rsidR="00222373" w:rsidRPr="00AE2ADC" w:rsidRDefault="00222373" w:rsidP="00440682">
            <w:pPr>
              <w:rPr>
                <w:rFonts w:cs="Arial"/>
              </w:rPr>
            </w:pPr>
            <w:r w:rsidRPr="00AE2ADC">
              <w:rPr>
                <w:rFonts w:cs="Arial"/>
                <w:lang w:bidi="ru-RU"/>
              </w:rPr>
              <w:t>Служба работоспособности</w:t>
            </w:r>
          </w:p>
        </w:tc>
      </w:tr>
      <w:tr w:rsidR="00222373" w:rsidRPr="00AE2ADC" w14:paraId="5C81FA97" w14:textId="77777777" w:rsidTr="00440682">
        <w:tc>
          <w:tcPr>
            <w:tcW w:w="3393" w:type="dxa"/>
            <w:shd w:val="clear" w:color="auto" w:fill="auto"/>
          </w:tcPr>
          <w:p w14:paraId="6B7998B0" w14:textId="77777777" w:rsidR="00222373" w:rsidRPr="00AE2ADC" w:rsidRDefault="00222373" w:rsidP="00440682">
            <w:pPr>
              <w:rPr>
                <w:rFonts w:cs="Arial"/>
              </w:rPr>
            </w:pPr>
            <w:r w:rsidRPr="00AE2ADC">
              <w:rPr>
                <w:rFonts w:cs="Arial"/>
                <w:lang w:bidi="ru-RU"/>
              </w:rPr>
              <w:t>Уровень:</w:t>
            </w:r>
          </w:p>
        </w:tc>
        <w:tc>
          <w:tcPr>
            <w:tcW w:w="5419" w:type="dxa"/>
            <w:shd w:val="clear" w:color="auto" w:fill="auto"/>
          </w:tcPr>
          <w:p w14:paraId="32E37EBE" w14:textId="77777777" w:rsidR="00222373" w:rsidRPr="00AE2ADC" w:rsidRDefault="00222373" w:rsidP="00440682">
            <w:pPr>
              <w:rPr>
                <w:rFonts w:cs="Arial"/>
              </w:rPr>
            </w:pPr>
            <w:r w:rsidRPr="00AE2ADC">
              <w:rPr>
                <w:rFonts w:cs="Arial"/>
                <w:lang w:bidi="ru-RU"/>
              </w:rPr>
              <w:t>Ошибка</w:t>
            </w:r>
          </w:p>
        </w:tc>
      </w:tr>
      <w:tr w:rsidR="00222373" w:rsidRPr="00AE2ADC" w14:paraId="6DDCCDFF" w14:textId="77777777" w:rsidTr="00440682">
        <w:tc>
          <w:tcPr>
            <w:tcW w:w="3393" w:type="dxa"/>
            <w:shd w:val="clear" w:color="auto" w:fill="auto"/>
          </w:tcPr>
          <w:p w14:paraId="01775C35" w14:textId="77777777" w:rsidR="00222373" w:rsidRPr="00AE2ADC" w:rsidRDefault="00222373" w:rsidP="00440682">
            <w:pPr>
              <w:rPr>
                <w:rFonts w:cs="Arial"/>
              </w:rPr>
            </w:pPr>
            <w:r w:rsidRPr="00AE2ADC">
              <w:rPr>
                <w:rFonts w:cs="Arial"/>
                <w:lang w:bidi="ru-RU"/>
              </w:rPr>
              <w:t>Ключевые слова:</w:t>
            </w:r>
          </w:p>
        </w:tc>
        <w:tc>
          <w:tcPr>
            <w:tcW w:w="5419" w:type="dxa"/>
            <w:shd w:val="clear" w:color="auto" w:fill="auto"/>
          </w:tcPr>
          <w:p w14:paraId="5B191F90" w14:textId="77777777" w:rsidR="00222373" w:rsidRPr="00AE2ADC" w:rsidRDefault="00222373" w:rsidP="00440682">
            <w:pPr>
              <w:rPr>
                <w:rFonts w:cs="Arial"/>
              </w:rPr>
            </w:pPr>
            <w:r w:rsidRPr="00AE2ADC">
              <w:rPr>
                <w:rFonts w:cs="Arial"/>
                <w:lang w:bidi="ru-RU"/>
              </w:rPr>
              <w:t>Классический</w:t>
            </w:r>
          </w:p>
        </w:tc>
      </w:tr>
      <w:tr w:rsidR="00222373" w:rsidRPr="00AE2ADC" w14:paraId="1AE210B3" w14:textId="77777777" w:rsidTr="00440682">
        <w:tc>
          <w:tcPr>
            <w:tcW w:w="3393" w:type="dxa"/>
            <w:shd w:val="clear" w:color="auto" w:fill="auto"/>
          </w:tcPr>
          <w:p w14:paraId="4AD7B083" w14:textId="77777777" w:rsidR="00222373" w:rsidRPr="00AE2ADC" w:rsidRDefault="00222373" w:rsidP="00440682">
            <w:pPr>
              <w:rPr>
                <w:rFonts w:cs="Arial"/>
              </w:rPr>
            </w:pPr>
            <w:r w:rsidRPr="00AE2ADC">
              <w:rPr>
                <w:rFonts w:cs="Arial"/>
                <w:lang w:bidi="ru-RU"/>
              </w:rPr>
              <w:t>Пользователь:</w:t>
            </w:r>
          </w:p>
        </w:tc>
        <w:tc>
          <w:tcPr>
            <w:tcW w:w="5419" w:type="dxa"/>
            <w:shd w:val="clear" w:color="auto" w:fill="auto"/>
          </w:tcPr>
          <w:p w14:paraId="4F9B7B9D" w14:textId="77777777" w:rsidR="00222373" w:rsidRPr="00AE2ADC" w:rsidRDefault="00222373" w:rsidP="00440682">
            <w:pPr>
              <w:rPr>
                <w:rFonts w:cs="Arial"/>
              </w:rPr>
            </w:pPr>
            <w:r w:rsidRPr="00AE2ADC">
              <w:rPr>
                <w:rFonts w:cs="Arial"/>
                <w:lang w:bidi="ru-RU"/>
              </w:rPr>
              <w:t>Недоступно</w:t>
            </w:r>
          </w:p>
        </w:tc>
      </w:tr>
      <w:tr w:rsidR="00222373" w:rsidRPr="00AE2ADC" w14:paraId="32E5FD35" w14:textId="77777777" w:rsidTr="00440682">
        <w:tc>
          <w:tcPr>
            <w:tcW w:w="3393" w:type="dxa"/>
            <w:shd w:val="clear" w:color="auto" w:fill="auto"/>
          </w:tcPr>
          <w:p w14:paraId="6DA7749F" w14:textId="77777777" w:rsidR="00222373" w:rsidRPr="00AE2ADC" w:rsidRDefault="00222373" w:rsidP="00440682">
            <w:pPr>
              <w:rPr>
                <w:rFonts w:cs="Arial"/>
              </w:rPr>
            </w:pPr>
            <w:r w:rsidRPr="00AE2ADC">
              <w:rPr>
                <w:rFonts w:cs="Arial"/>
                <w:lang w:bidi="ru-RU"/>
              </w:rPr>
              <w:t>Компьютер:</w:t>
            </w:r>
          </w:p>
        </w:tc>
        <w:tc>
          <w:tcPr>
            <w:tcW w:w="5419" w:type="dxa"/>
            <w:shd w:val="clear" w:color="auto" w:fill="auto"/>
          </w:tcPr>
          <w:p w14:paraId="4C31F08C" w14:textId="77777777" w:rsidR="00222373" w:rsidRPr="00AE2ADC" w:rsidRDefault="00222373" w:rsidP="00440682">
            <w:pPr>
              <w:rPr>
                <w:rFonts w:cs="Arial"/>
              </w:rPr>
            </w:pPr>
          </w:p>
        </w:tc>
      </w:tr>
      <w:tr w:rsidR="00222373" w:rsidRPr="00AE2ADC" w14:paraId="0210D6D3" w14:textId="77777777" w:rsidTr="00440682">
        <w:tc>
          <w:tcPr>
            <w:tcW w:w="3393" w:type="dxa"/>
            <w:shd w:val="clear" w:color="auto" w:fill="auto"/>
          </w:tcPr>
          <w:p w14:paraId="3C2FA5A2" w14:textId="77777777" w:rsidR="00222373" w:rsidRPr="00AE2ADC" w:rsidRDefault="00222373" w:rsidP="00440682">
            <w:pPr>
              <w:rPr>
                <w:rFonts w:cs="Arial"/>
              </w:rPr>
            </w:pPr>
            <w:r w:rsidRPr="00AE2ADC">
              <w:rPr>
                <w:rFonts w:cs="Arial"/>
                <w:lang w:bidi="ru-RU"/>
              </w:rPr>
              <w:t>Описание.</w:t>
            </w:r>
          </w:p>
        </w:tc>
        <w:tc>
          <w:tcPr>
            <w:tcW w:w="5419" w:type="dxa"/>
            <w:shd w:val="clear" w:color="auto" w:fill="auto"/>
          </w:tcPr>
          <w:p w14:paraId="0AF2075B" w14:textId="2F9E7DE4" w:rsidR="00222373" w:rsidRPr="00AE2ADC" w:rsidRDefault="00222373">
            <w:pPr>
              <w:rPr>
                <w:rFonts w:cs="Arial"/>
              </w:rPr>
            </w:pPr>
            <w:r w:rsidRPr="00AE2ADC">
              <w:rPr>
                <w:rFonts w:cs="Arial"/>
                <w:lang w:bidi="ru-RU"/>
              </w:rPr>
              <w:t>Правило/монитор Microsoft.SQLServer.2014.AlwaysOn.TransactionDelay, выполняемое для экземпляра xxxx с идентификатором "{284FC6CA-2A7F-3720-8D87-4DA0CAC6E288}", не может быть инициализировано и не будет загружено. Группа управления SCOM 2012 Production</w:t>
            </w:r>
          </w:p>
        </w:tc>
      </w:tr>
    </w:tbl>
    <w:p w14:paraId="5B0E08EF" w14:textId="77777777" w:rsidR="00222373" w:rsidRPr="00AE2ADC" w:rsidRDefault="00222373" w:rsidP="00222373">
      <w:pPr>
        <w:rPr>
          <w:rFonts w:cs="Arial"/>
        </w:rPr>
      </w:pPr>
    </w:p>
    <w:p w14:paraId="1B559586" w14:textId="2DAD2AAE" w:rsidR="004C732C" w:rsidRPr="00AE2ADC" w:rsidRDefault="00222373" w:rsidP="008C0E5E">
      <w:pPr>
        <w:rPr>
          <w:rFonts w:cs="Arial"/>
        </w:rPr>
      </w:pPr>
      <w:r w:rsidRPr="00AE2ADC">
        <w:rPr>
          <w:rFonts w:cs="Arial"/>
          <w:b/>
          <w:lang w:bidi="ru-RU"/>
        </w:rPr>
        <w:t>Решение.</w:t>
      </w:r>
      <w:r w:rsidRPr="00AE2ADC">
        <w:rPr>
          <w:rFonts w:cs="Arial"/>
          <w:lang w:bidi="ru-RU"/>
        </w:rPr>
        <w:t xml:space="preserve"> Создайте переопределения для этого правила и перезапустите службу работоспособности.</w:t>
      </w:r>
    </w:p>
    <w:p w14:paraId="33952E86" w14:textId="77777777" w:rsidR="0065551A" w:rsidRPr="00AE2ADC" w:rsidRDefault="0065551A" w:rsidP="008C0E5E">
      <w:pPr>
        <w:rPr>
          <w:rFonts w:cs="Arial"/>
        </w:rPr>
      </w:pPr>
    </w:p>
    <w:p w14:paraId="0776F1EB" w14:textId="333900B1" w:rsidR="0065551A" w:rsidRPr="00AE2ADC" w:rsidRDefault="0065551A" w:rsidP="0065551A">
      <w:pPr>
        <w:pStyle w:val="Heading5"/>
        <w:rPr>
          <w:rFonts w:cs="Arial"/>
        </w:rPr>
      </w:pPr>
      <w:r w:rsidRPr="00AE2ADC">
        <w:rPr>
          <w:rFonts w:cs="Arial"/>
          <w:lang w:bidi="ru-RU"/>
        </w:rPr>
        <w:t>Ошибки обнаружения следящих серверов зеркально отображаемых баз данных.</w:t>
      </w:r>
    </w:p>
    <w:p w14:paraId="23636019" w14:textId="7F96D62C" w:rsidR="0065551A" w:rsidRPr="00AE2ADC" w:rsidRDefault="0065551A" w:rsidP="0065551A">
      <w:pPr>
        <w:rPr>
          <w:rFonts w:cs="Arial"/>
        </w:rPr>
      </w:pPr>
      <w:r w:rsidRPr="00AE2ADC">
        <w:rPr>
          <w:rStyle w:val="LabelEmbedded"/>
          <w:rFonts w:cs="Arial"/>
          <w:lang w:bidi="ru-RU"/>
        </w:rPr>
        <w:t>Проблема.</w:t>
      </w:r>
      <w:r w:rsidRPr="00AE2ADC">
        <w:rPr>
          <w:rFonts w:cs="Arial"/>
          <w:lang w:bidi="ru-RU"/>
        </w:rPr>
        <w:t xml:space="preserve"> После установки пакета управления 6.6.2.0 или более поздней версии могут возникать следующие сообщения об ошибках: </w:t>
      </w:r>
    </w:p>
    <w:p w14:paraId="366A66CA" w14:textId="1525EDBC" w:rsidR="0065551A" w:rsidRPr="00AE2ADC" w:rsidRDefault="0065551A" w:rsidP="0065551A">
      <w:pPr>
        <w:rPr>
          <w:rFonts w:cs="Arial"/>
          <w:i/>
        </w:rPr>
      </w:pPr>
      <w:r w:rsidRPr="00AE2ADC">
        <w:rPr>
          <w:rFonts w:cs="Arial"/>
          <w:i/>
          <w:lang w:bidi="ru-RU"/>
        </w:rPr>
        <w:t>Группа управления: скрипт: DiscoverSQL2014MirroringWitnessDiscoverSQL2014MirroringWitness.vbs. Экземпляр: xxxxx: Скрипт обнаружения следящих серверов зеркального отображения DiscoverSQL2014MirroringWitnessDiscoverSQL2014MirroringWitness.vbs для экземпляра xxxxx завершился ошибкой.</w:t>
      </w:r>
    </w:p>
    <w:p w14:paraId="2AF626B4" w14:textId="1D999CC4" w:rsidR="0065551A" w:rsidRPr="00AE2ADC" w:rsidRDefault="0065551A" w:rsidP="0065551A">
      <w:pPr>
        <w:rPr>
          <w:rStyle w:val="LabelEmbedded"/>
          <w:rFonts w:cs="Arial"/>
          <w:b w:val="0"/>
        </w:rPr>
      </w:pPr>
      <w:r w:rsidRPr="00AE2ADC">
        <w:rPr>
          <w:rStyle w:val="LabelEmbedded"/>
          <w:rFonts w:cs="Arial"/>
          <w:lang w:bidi="ru-RU"/>
        </w:rPr>
        <w:lastRenderedPageBreak/>
        <w:t xml:space="preserve">Решение. </w:t>
      </w:r>
      <w:r w:rsidRPr="00AE2ADC">
        <w:rPr>
          <w:rStyle w:val="LabelEmbedded"/>
          <w:rFonts w:cs="Arial"/>
          <w:b w:val="0"/>
          <w:lang w:bidi="ru-RU"/>
        </w:rPr>
        <w:t xml:space="preserve">По умолчанию учетная запись Local System не имеет разрешения на sys.database_mirroring_witnesses. В связи с этим необходимо предоставить соответствующее разрешение для учетной записи Local System (см. раздел </w:t>
      </w:r>
      <w:hyperlink w:anchor="_Low-privilege_environments" w:history="1">
        <w:r w:rsidR="002864EE" w:rsidRPr="00AE2ADC">
          <w:rPr>
            <w:rStyle w:val="Hyperlink"/>
            <w:rFonts w:cs="Arial"/>
            <w:lang w:bidi="ru-RU"/>
          </w:rPr>
          <w:t>Среды с минимальными правами доступа</w:t>
        </w:r>
      </w:hyperlink>
      <w:r w:rsidRPr="00AE2ADC">
        <w:rPr>
          <w:rStyle w:val="LabelEmbedded"/>
          <w:rFonts w:cs="Arial"/>
          <w:b w:val="0"/>
          <w:lang w:bidi="ru-RU"/>
        </w:rPr>
        <w:t>). Если вы не хотите менять конфигурацию безопасности (или вообще не используете зеркальное отображение) и хотите, чтобы такие сообщения больше не появлялись, можно отключить это правило обнаружения. Если зеркального отображения нет и вы не планируете его использовать, просто удалите это правило обнаружения и соответствующие файлы мониторинга.</w:t>
      </w:r>
    </w:p>
    <w:p w14:paraId="2ACF20F5" w14:textId="77777777" w:rsidR="004C1A68" w:rsidRPr="00AE2ADC" w:rsidRDefault="004C1A68" w:rsidP="0065551A">
      <w:pPr>
        <w:rPr>
          <w:rFonts w:cs="Arial"/>
        </w:rPr>
      </w:pPr>
    </w:p>
    <w:p w14:paraId="3C2244D0" w14:textId="0665CA57" w:rsidR="004C1A68" w:rsidRPr="00AE2ADC" w:rsidRDefault="004C1A68" w:rsidP="004C1A68">
      <w:pPr>
        <w:pStyle w:val="Heading5"/>
        <w:rPr>
          <w:rFonts w:cs="Arial"/>
        </w:rPr>
      </w:pPr>
      <w:r w:rsidRPr="00AE2ADC">
        <w:rPr>
          <w:rFonts w:cs="Arial"/>
          <w:lang w:bidi="ru-RU"/>
        </w:rPr>
        <w:t>Диспетчер конфигурации SQL может запускать неверную версию оснастки.</w:t>
      </w:r>
    </w:p>
    <w:p w14:paraId="3F5E53D6" w14:textId="2900EB1D" w:rsidR="004C1A68" w:rsidRPr="00AE2ADC" w:rsidRDefault="004C1A68" w:rsidP="004C1A68">
      <w:pPr>
        <w:rPr>
          <w:rFonts w:cs="Arial"/>
          <w:i/>
        </w:rPr>
      </w:pPr>
      <w:r w:rsidRPr="00AE2ADC">
        <w:rPr>
          <w:rStyle w:val="LabelEmbedded"/>
          <w:rFonts w:cs="Arial"/>
          <w:lang w:bidi="ru-RU"/>
        </w:rPr>
        <w:t>Проблема.</w:t>
      </w:r>
      <w:r w:rsidR="00A02E18" w:rsidRPr="00AE2ADC">
        <w:rPr>
          <w:rFonts w:cs="Arial"/>
          <w:lang w:bidi="ru-RU"/>
        </w:rPr>
        <w:t xml:space="preserve"> Диспетчер конфигурации SQL может запускать неверную версию оснастки. Например, задачи SQL Server 2014 запускают оснастку sqlservermanager11.msc, предназначенную для SQL Server 2012.</w:t>
      </w:r>
    </w:p>
    <w:p w14:paraId="4C2F4EC2" w14:textId="6BAE33EB" w:rsidR="0065551A" w:rsidRPr="00AE2ADC" w:rsidRDefault="004C1A68" w:rsidP="004C1A68">
      <w:pPr>
        <w:rPr>
          <w:rStyle w:val="LabelEmbedded"/>
          <w:rFonts w:cs="Arial"/>
          <w:b w:val="0"/>
        </w:rPr>
      </w:pPr>
      <w:r w:rsidRPr="00AE2ADC">
        <w:rPr>
          <w:rStyle w:val="LabelEmbedded"/>
          <w:rFonts w:cs="Arial"/>
          <w:lang w:bidi="ru-RU"/>
        </w:rPr>
        <w:t xml:space="preserve">Решение. </w:t>
      </w:r>
      <w:r w:rsidR="00A02E18" w:rsidRPr="00AE2ADC">
        <w:rPr>
          <w:rStyle w:val="LabelEmbedded"/>
          <w:rFonts w:cs="Arial"/>
          <w:b w:val="0"/>
          <w:lang w:bidi="ru-RU"/>
        </w:rPr>
        <w:t>Задачи консоли требуют установки средств управления, соответствующих целевому экземпляру сервера SQL Server, на котором они запускаются.</w:t>
      </w:r>
    </w:p>
    <w:p w14:paraId="0A939FFA" w14:textId="638076BF" w:rsidR="0054499B" w:rsidRPr="00AE2ADC" w:rsidRDefault="0054499B" w:rsidP="004C1A68">
      <w:pPr>
        <w:rPr>
          <w:rFonts w:cs="Arial"/>
        </w:rPr>
      </w:pPr>
    </w:p>
    <w:p w14:paraId="33C9FC72" w14:textId="1AB4B6F6" w:rsidR="0054499B" w:rsidRPr="00AE2ADC" w:rsidRDefault="0054499B" w:rsidP="0054499B">
      <w:pPr>
        <w:pStyle w:val="Heading5"/>
        <w:rPr>
          <w:rFonts w:cs="Arial"/>
        </w:rPr>
      </w:pPr>
      <w:r w:rsidRPr="00AE2ADC">
        <w:rPr>
          <w:rFonts w:cs="Arial"/>
          <w:lang w:bidi="ru-RU"/>
        </w:rPr>
        <w:t>Монитор службы ядра СУБД SQL может завершиться ошибкой, если параметр переопределения "Предупреждать только в случае, если запуск службы имеет тип "Автоматический"" имеет значение FALSE.</w:t>
      </w:r>
    </w:p>
    <w:p w14:paraId="66E65EA1" w14:textId="75501B54" w:rsidR="0054499B" w:rsidRPr="00AE2ADC" w:rsidRDefault="0054499B" w:rsidP="0054499B">
      <w:pPr>
        <w:rPr>
          <w:rFonts w:cs="Arial"/>
          <w:i/>
        </w:rPr>
      </w:pPr>
      <w:r w:rsidRPr="00AE2ADC">
        <w:rPr>
          <w:rStyle w:val="LabelEmbedded"/>
          <w:rFonts w:cs="Arial"/>
          <w:lang w:bidi="ru-RU"/>
        </w:rPr>
        <w:t xml:space="preserve">Проблема. </w:t>
      </w:r>
      <w:r w:rsidRPr="00AE2ADC">
        <w:rPr>
          <w:rFonts w:cs="Arial"/>
          <w:lang w:bidi="ru-RU"/>
        </w:rPr>
        <w:t>Монитор службы ядра СУБД SQL может завершиться ошибкой, если параметр переопределения "Предупреждать только в случае, если запуск службы имеет тип "Автоматический"" имеет значение FALSE, а строка записана прописными буквами.</w:t>
      </w:r>
    </w:p>
    <w:p w14:paraId="2EC92FB0" w14:textId="150AA553" w:rsidR="0054499B" w:rsidRPr="00AE2ADC" w:rsidRDefault="0054499B" w:rsidP="0054499B">
      <w:pPr>
        <w:rPr>
          <w:rFonts w:cs="Arial"/>
        </w:rPr>
      </w:pPr>
      <w:r w:rsidRPr="00AE2ADC">
        <w:rPr>
          <w:rStyle w:val="LabelEmbedded"/>
          <w:rFonts w:cs="Arial"/>
          <w:lang w:bidi="ru-RU"/>
        </w:rPr>
        <w:t xml:space="preserve">Решение. </w:t>
      </w:r>
      <w:r w:rsidR="008817D6" w:rsidRPr="00AE2ADC">
        <w:rPr>
          <w:rStyle w:val="LabelEmbedded"/>
          <w:rFonts w:cs="Arial"/>
          <w:b w:val="0"/>
          <w:lang w:bidi="ru-RU"/>
        </w:rPr>
        <w:t>Перезапишите указанный выше параметр строчными буквами.</w:t>
      </w:r>
    </w:p>
    <w:p w14:paraId="48E3BAC2" w14:textId="729CAEB9" w:rsidR="0054499B" w:rsidRPr="00AE2ADC" w:rsidRDefault="0054499B" w:rsidP="004C1A68">
      <w:pPr>
        <w:rPr>
          <w:rFonts w:cs="Arial"/>
        </w:rPr>
      </w:pPr>
    </w:p>
    <w:p w14:paraId="595AB41D" w14:textId="3B25FA7B" w:rsidR="00A024A3" w:rsidRPr="00AE2ADC" w:rsidRDefault="00A024A3" w:rsidP="00A024A3">
      <w:pPr>
        <w:pStyle w:val="Heading5"/>
        <w:rPr>
          <w:rFonts w:cs="Arial"/>
        </w:rPr>
      </w:pPr>
      <w:r w:rsidRPr="00AE2ADC">
        <w:rPr>
          <w:rFonts w:cs="Arial"/>
          <w:lang w:bidi="ru-RU"/>
        </w:rPr>
        <w:t>Некоторые правила журнала событий не создают предупреждения для взаимоблокировок SQL.</w:t>
      </w:r>
    </w:p>
    <w:p w14:paraId="07BCA391" w14:textId="3161897E" w:rsidR="00A024A3" w:rsidRPr="00AE2ADC" w:rsidRDefault="00A024A3" w:rsidP="00A024A3">
      <w:pPr>
        <w:rPr>
          <w:rFonts w:cs="Arial"/>
          <w:i/>
        </w:rPr>
      </w:pPr>
      <w:r w:rsidRPr="00AE2ADC">
        <w:rPr>
          <w:rStyle w:val="LabelEmbedded"/>
          <w:rFonts w:cs="Arial"/>
          <w:lang w:bidi="ru-RU"/>
        </w:rPr>
        <w:t>Проблема.</w:t>
      </w:r>
      <w:r w:rsidRPr="00AE2ADC">
        <w:rPr>
          <w:rFonts w:cs="Arial"/>
          <w:lang w:bidi="ru-RU"/>
        </w:rPr>
        <w:t xml:space="preserve"> Некоторые правила журнала событий могут не создавать предупреждения для определенных взаимоблокировок в Operations Manager, поскольку такие события не регистрируются сервером SQL по умолчанию — это сделано для того, чтобы предотвратить излишнюю нагрузку на агент и журнал событий.</w:t>
      </w:r>
    </w:p>
    <w:p w14:paraId="662D3427" w14:textId="77777777" w:rsidR="00A024A3" w:rsidRPr="00AE2ADC" w:rsidRDefault="00A024A3" w:rsidP="00A024A3">
      <w:pPr>
        <w:rPr>
          <w:rStyle w:val="LabelEmbedded"/>
          <w:rFonts w:cs="Arial"/>
          <w:b w:val="0"/>
        </w:rPr>
      </w:pPr>
      <w:r w:rsidRPr="00AE2ADC">
        <w:rPr>
          <w:rStyle w:val="LabelEmbedded"/>
          <w:rFonts w:cs="Arial"/>
          <w:lang w:bidi="ru-RU"/>
        </w:rPr>
        <w:t xml:space="preserve">Решение. </w:t>
      </w:r>
      <w:r w:rsidRPr="00AE2ADC">
        <w:rPr>
          <w:rStyle w:val="LabelEmbedded"/>
          <w:rFonts w:cs="Arial"/>
          <w:b w:val="0"/>
          <w:lang w:bidi="ru-RU"/>
        </w:rPr>
        <w:t>Чтобы переключиться на регистрацию указанных выше событий, выполните в среде SQL Server Management Studio следующую команду:</w:t>
      </w:r>
    </w:p>
    <w:p w14:paraId="6F369C99" w14:textId="77777777" w:rsidR="00A024A3" w:rsidRPr="00AE2ADC" w:rsidRDefault="00A024A3" w:rsidP="00A024A3">
      <w:pPr>
        <w:rPr>
          <w:rStyle w:val="LabelEmbedded"/>
          <w:rFonts w:cs="Arial"/>
          <w:b w:val="0"/>
        </w:rPr>
      </w:pPr>
      <w:r w:rsidRPr="00AE2ADC">
        <w:rPr>
          <w:rStyle w:val="LabelEmbedded"/>
          <w:rFonts w:cs="Arial"/>
          <w:b w:val="0"/>
          <w:lang w:bidi="ru-RU"/>
        </w:rPr>
        <w:t>Exec sp_altermessage [ИД события], 'WITH_LOG', 'true'</w:t>
      </w:r>
    </w:p>
    <w:p w14:paraId="1D229105" w14:textId="77777777" w:rsidR="00A024A3" w:rsidRPr="00AE2ADC" w:rsidRDefault="00A024A3" w:rsidP="00A024A3">
      <w:pPr>
        <w:rPr>
          <w:rStyle w:val="LabelEmbedded"/>
          <w:rFonts w:cs="Arial"/>
          <w:b w:val="0"/>
        </w:rPr>
      </w:pPr>
      <w:r w:rsidRPr="00AE2ADC">
        <w:rPr>
          <w:rStyle w:val="LabelEmbedded"/>
          <w:rFonts w:cs="Arial"/>
          <w:b w:val="0"/>
          <w:lang w:bidi="ru-RU"/>
        </w:rPr>
        <w:t>Select * from sys.messages where message_id=[ИД события]</w:t>
      </w:r>
    </w:p>
    <w:p w14:paraId="522234F9" w14:textId="77777777" w:rsidR="00A024A3" w:rsidRPr="00AE2ADC" w:rsidRDefault="00A024A3" w:rsidP="00A024A3">
      <w:pPr>
        <w:rPr>
          <w:rStyle w:val="LabelEmbedded"/>
          <w:rFonts w:cs="Arial"/>
          <w:b w:val="0"/>
        </w:rPr>
      </w:pPr>
      <w:r w:rsidRPr="00AE2ADC">
        <w:rPr>
          <w:rStyle w:val="LabelEmbedded"/>
          <w:rFonts w:cs="Arial"/>
          <w:b w:val="0"/>
          <w:lang w:bidi="ru-RU"/>
        </w:rPr>
        <w:t xml:space="preserve">Помните, что это действие может привести к переполнению агента и журнала событий. В связи с этим не забудьте выключить регистрацию таких событий, когда она вам не требуется. </w:t>
      </w:r>
    </w:p>
    <w:p w14:paraId="17878ED1" w14:textId="12E90BF7" w:rsidR="00A024A3" w:rsidRPr="00AE2ADC" w:rsidRDefault="00A024A3" w:rsidP="00A024A3">
      <w:pPr>
        <w:rPr>
          <w:rStyle w:val="LabelEmbedded"/>
          <w:rFonts w:cs="Arial"/>
          <w:b w:val="0"/>
        </w:rPr>
      </w:pPr>
      <w:r w:rsidRPr="00AE2ADC">
        <w:rPr>
          <w:rStyle w:val="LabelEmbedded"/>
          <w:rFonts w:cs="Arial"/>
          <w:b w:val="0"/>
          <w:lang w:bidi="ru-RU"/>
        </w:rPr>
        <w:t>Список идентификаторов соответствующих событий см. в приложении "Правила журнала событий взаимоблокировок".</w:t>
      </w:r>
    </w:p>
    <w:p w14:paraId="3D3AC1FE" w14:textId="7B6EF318" w:rsidR="00F04F6C" w:rsidRPr="00AE2ADC" w:rsidRDefault="00F04F6C" w:rsidP="00A024A3">
      <w:pPr>
        <w:rPr>
          <w:rStyle w:val="LabelEmbedded"/>
          <w:rFonts w:cs="Arial"/>
          <w:b w:val="0"/>
        </w:rPr>
      </w:pPr>
    </w:p>
    <w:p w14:paraId="518C9389" w14:textId="7D5AFA8F" w:rsidR="00F04F6C" w:rsidRPr="00AE2ADC" w:rsidRDefault="00F04F6C" w:rsidP="00F04F6C">
      <w:pPr>
        <w:pStyle w:val="Heading5"/>
        <w:rPr>
          <w:rFonts w:cs="Arial"/>
        </w:rPr>
      </w:pPr>
      <w:r w:rsidRPr="00AE2ADC">
        <w:rPr>
          <w:rFonts w:cs="Arial"/>
          <w:lang w:bidi="ru-RU"/>
        </w:rPr>
        <w:t>Монитор состояния резервного копирования для базы данных может завершиться ошибкой, если имя базы данных содержит кавычки.</w:t>
      </w:r>
    </w:p>
    <w:p w14:paraId="1904CE3B" w14:textId="07FF1932" w:rsidR="00F04F6C" w:rsidRPr="00AE2ADC" w:rsidRDefault="00F04F6C" w:rsidP="00F04F6C">
      <w:pPr>
        <w:rPr>
          <w:rFonts w:cs="Arial"/>
          <w:i/>
        </w:rPr>
      </w:pPr>
      <w:r w:rsidRPr="00AE2ADC">
        <w:rPr>
          <w:rStyle w:val="LabelEmbedded"/>
          <w:rFonts w:cs="Arial"/>
          <w:lang w:bidi="ru-RU"/>
        </w:rPr>
        <w:t>Проблема.</w:t>
      </w:r>
      <w:r w:rsidRPr="00AE2ADC">
        <w:rPr>
          <w:rFonts w:cs="Arial"/>
          <w:lang w:bidi="ru-RU"/>
        </w:rPr>
        <w:t xml:space="preserve"> Монитор состояния резервного копирования для базы данных может завершиться ошибкой, если имя базы данных содержит две стоящие рядом одинарные кавычки.</w:t>
      </w:r>
    </w:p>
    <w:p w14:paraId="6F3AA060" w14:textId="54FB5BA7" w:rsidR="00CB0B8A" w:rsidRPr="00AE2ADC" w:rsidRDefault="00F04F6C">
      <w:pPr>
        <w:rPr>
          <w:rStyle w:val="LabelEmbedded"/>
          <w:rFonts w:cs="Arial"/>
          <w:b w:val="0"/>
        </w:rPr>
      </w:pPr>
      <w:r w:rsidRPr="00AE2ADC">
        <w:rPr>
          <w:rStyle w:val="LabelEmbedded"/>
          <w:rFonts w:cs="Arial"/>
          <w:lang w:bidi="ru-RU"/>
        </w:rPr>
        <w:t xml:space="preserve">Решение. </w:t>
      </w:r>
      <w:r w:rsidR="0038474F" w:rsidRPr="00AE2ADC">
        <w:rPr>
          <w:rStyle w:val="LabelEmbedded"/>
          <w:rFonts w:cs="Arial"/>
          <w:b w:val="0"/>
          <w:lang w:bidi="ru-RU"/>
        </w:rPr>
        <w:t>Решение отсутствует.</w:t>
      </w:r>
    </w:p>
    <w:p w14:paraId="3FC78172" w14:textId="77777777" w:rsidR="006675AA" w:rsidRPr="00AE2ADC" w:rsidRDefault="006675AA">
      <w:pPr>
        <w:rPr>
          <w:rStyle w:val="LabelEmbedded"/>
          <w:rFonts w:cs="Arial"/>
          <w:b w:val="0"/>
        </w:rPr>
      </w:pPr>
    </w:p>
    <w:p w14:paraId="4558CE45" w14:textId="77777777" w:rsidR="00CB0B8A" w:rsidRPr="00AE2ADC" w:rsidRDefault="00CB0B8A" w:rsidP="00CB0B8A">
      <w:pPr>
        <w:pStyle w:val="Heading5"/>
        <w:rPr>
          <w:rFonts w:cs="Arial"/>
        </w:rPr>
      </w:pPr>
      <w:r w:rsidRPr="00AE2ADC">
        <w:rPr>
          <w:rFonts w:cs="Arial"/>
          <w:lang w:bidi="ru-RU"/>
        </w:rPr>
        <w:t>Предупреждения правил на основе событий не отображаются в соответствующих представлениях.</w:t>
      </w:r>
    </w:p>
    <w:p w14:paraId="7AEE0242" w14:textId="77777777" w:rsidR="00CB0B8A" w:rsidRPr="00AE2ADC" w:rsidRDefault="00CB0B8A" w:rsidP="00CB0B8A">
      <w:pPr>
        <w:rPr>
          <w:rFonts w:cs="Arial"/>
          <w:i/>
        </w:rPr>
      </w:pPr>
      <w:r w:rsidRPr="00AE2ADC">
        <w:rPr>
          <w:rStyle w:val="LabelEmbedded"/>
          <w:rFonts w:cs="Arial"/>
          <w:lang w:bidi="ru-RU"/>
        </w:rPr>
        <w:t>Проблема.</w:t>
      </w:r>
      <w:r w:rsidRPr="00AE2ADC">
        <w:rPr>
          <w:rFonts w:cs="Arial"/>
          <w:lang w:bidi="ru-RU"/>
        </w:rPr>
        <w:t xml:space="preserve"> Предупреждения правил на основе событий отображаются в корневом представлении SQL, а не в соответствующих дочерних представлениях.</w:t>
      </w:r>
    </w:p>
    <w:p w14:paraId="17D9999C" w14:textId="77777777" w:rsidR="00CB0B8A" w:rsidRPr="00AE2ADC" w:rsidRDefault="00CB0B8A" w:rsidP="00CB0B8A">
      <w:pPr>
        <w:rPr>
          <w:rStyle w:val="LabelEmbedded"/>
          <w:rFonts w:cs="Arial"/>
          <w:b w:val="0"/>
        </w:rPr>
      </w:pPr>
      <w:r w:rsidRPr="00AE2ADC">
        <w:rPr>
          <w:rStyle w:val="LabelEmbedded"/>
          <w:rFonts w:cs="Arial"/>
          <w:lang w:bidi="ru-RU"/>
        </w:rPr>
        <w:t xml:space="preserve">Решение. </w:t>
      </w:r>
      <w:r w:rsidRPr="00AE2ADC">
        <w:rPr>
          <w:rStyle w:val="LabelEmbedded"/>
          <w:rFonts w:cs="Arial"/>
          <w:b w:val="0"/>
          <w:lang w:bidi="ru-RU"/>
        </w:rPr>
        <w:t>Решение отсутствует.</w:t>
      </w:r>
    </w:p>
    <w:p w14:paraId="185513E6" w14:textId="77777777" w:rsidR="00A024A3" w:rsidRPr="00AE2ADC" w:rsidRDefault="00A024A3" w:rsidP="00A024A3">
      <w:pPr>
        <w:rPr>
          <w:rStyle w:val="LabelEmbedded"/>
          <w:rFonts w:cs="Arial"/>
          <w:b w:val="0"/>
        </w:rPr>
      </w:pPr>
    </w:p>
    <w:p w14:paraId="67C9AAA2" w14:textId="74AC9918" w:rsidR="00A024A3" w:rsidRPr="00AE2ADC" w:rsidRDefault="00A024A3" w:rsidP="00A024A3">
      <w:pPr>
        <w:pStyle w:val="Heading2"/>
        <w:rPr>
          <w:rFonts w:cs="Arial"/>
        </w:rPr>
      </w:pPr>
      <w:bookmarkStart w:id="107" w:name="_Toc469572699"/>
      <w:r w:rsidRPr="00AE2ADC">
        <w:rPr>
          <w:rFonts w:cs="Arial"/>
          <w:lang w:bidi="ru-RU"/>
        </w:rPr>
        <w:t>Приложение. Правила журнала событий взаимоблокировок</w:t>
      </w:r>
      <w:bookmarkEnd w:id="107"/>
      <w:r w:rsidRPr="00AE2ADC">
        <w:rPr>
          <w:rFonts w:cs="Arial"/>
          <w:lang w:bidi="ru-RU"/>
        </w:rPr>
        <w:t xml:space="preserve"> </w:t>
      </w:r>
    </w:p>
    <w:p w14:paraId="1E1CC848" w14:textId="607A3861" w:rsidR="00A024A3" w:rsidRPr="00AE2ADC" w:rsidRDefault="00A024A3" w:rsidP="00B31C23">
      <w:pPr>
        <w:pStyle w:val="Heading3"/>
        <w:rPr>
          <w:rFonts w:cs="Arial"/>
        </w:rPr>
      </w:pPr>
      <w:bookmarkStart w:id="108" w:name="_Toc469572700"/>
      <w:r w:rsidRPr="00AE2ADC">
        <w:rPr>
          <w:rFonts w:cs="Arial"/>
          <w:lang w:bidi="ru-RU"/>
        </w:rPr>
        <w:t>Мониторинг служб Integration Services</w:t>
      </w:r>
      <w:bookmarkEnd w:id="108"/>
    </w:p>
    <w:p w14:paraId="63BBFEF0" w14:textId="77777777" w:rsidR="00A024A3" w:rsidRPr="00AE2ADC" w:rsidRDefault="00A024A3" w:rsidP="00B31C23">
      <w:pPr>
        <w:pStyle w:val="ListParagraph"/>
        <w:numPr>
          <w:ilvl w:val="0"/>
          <w:numId w:val="50"/>
        </w:numPr>
        <w:rPr>
          <w:rFonts w:ascii="Arial" w:hAnsi="Arial" w:cs="Arial"/>
        </w:rPr>
      </w:pPr>
      <w:r w:rsidRPr="00AE2ADC">
        <w:rPr>
          <w:rFonts w:ascii="Arial" w:hAnsi="Arial" w:cs="Arial"/>
          <w:lang w:bidi="ru-RU"/>
        </w:rPr>
        <w:t>Microsoft.SQLServer.2014.IS_Service_has_attempted_to_stop_a_running_package_5_Rule eventID: 336</w:t>
      </w:r>
    </w:p>
    <w:p w14:paraId="21273A76" w14:textId="13840415" w:rsidR="00A024A3" w:rsidRPr="00AE2ADC" w:rsidRDefault="00A024A3" w:rsidP="00B31C23">
      <w:pPr>
        <w:pStyle w:val="ListParagraph"/>
        <w:numPr>
          <w:ilvl w:val="0"/>
          <w:numId w:val="50"/>
        </w:numPr>
        <w:rPr>
          <w:rFonts w:ascii="Arial" w:hAnsi="Arial" w:cs="Arial"/>
        </w:rPr>
      </w:pPr>
      <w:r w:rsidRPr="00AE2ADC">
        <w:rPr>
          <w:rFonts w:ascii="Arial" w:hAnsi="Arial" w:cs="Arial"/>
          <w:lang w:bidi="ru-RU"/>
        </w:rPr>
        <w:t>Microsoft.SQLServer.2014.IS_Service_failed_to_load_user_defined_Configuration_file_5_Rule eventID: 272</w:t>
      </w:r>
    </w:p>
    <w:p w14:paraId="3DCFF6BA" w14:textId="5E4B6A6E" w:rsidR="00A024A3" w:rsidRPr="00AE2ADC" w:rsidRDefault="00A024A3" w:rsidP="00A024A3">
      <w:pPr>
        <w:pStyle w:val="Heading3"/>
        <w:rPr>
          <w:rFonts w:cs="Arial"/>
        </w:rPr>
      </w:pPr>
      <w:bookmarkStart w:id="109" w:name="_Toc469572701"/>
      <w:r w:rsidRPr="00AE2ADC">
        <w:rPr>
          <w:rFonts w:cs="Arial"/>
          <w:lang w:bidi="ru-RU"/>
        </w:rPr>
        <w:t>Наблюдение</w:t>
      </w:r>
      <w:bookmarkEnd w:id="109"/>
    </w:p>
    <w:p w14:paraId="5C0A3FB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Microsoft.SQLServer.2014.EventCollectionRule.DBEngine.CreateFileEncounteredOperatingSystemError eventID: 5123</w:t>
      </w:r>
    </w:p>
    <w:p w14:paraId="103B33F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Microsoft.SQLServer.2014.EventCollectionRule.DBEngine.UnableToOpenThePhysicalFile eventID: 5120</w:t>
      </w:r>
    </w:p>
    <w:p w14:paraId="4A452E1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Microsoft.SQLServer.2014.MSDTC_on_server__is_unavailable_1_5_Rule eventID: 8501</w:t>
      </w:r>
    </w:p>
    <w:p w14:paraId="5B0644B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Microsoft.SQLServer.2014.Could_not_create_a_statement_object_using_OLE_DB_provider_1_5_Rule eventID: 7305</w:t>
      </w:r>
    </w:p>
    <w:p w14:paraId="1A8796F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Microsoft.SQLServer.2014.Could_not_create_an_instance_of_OLE_DB_provider_1_5_Rule eventID: 7302</w:t>
      </w:r>
    </w:p>
    <w:p w14:paraId="5EB87F0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Microsoft.SQLServer.2014.SQL_Server_Service_Broker_or_Database_Mirroring_Transport_stopped_5_Rule eventID: 9691</w:t>
      </w:r>
    </w:p>
    <w:p w14:paraId="66EE8AA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Microsoft.SQLServer.2014.SQL_Server_SQL_Server_Service_Broker_attempted_to_use_an_unsupported_encryption_algorithm_5_Rule eventID: 28060</w:t>
      </w:r>
    </w:p>
    <w:p w14:paraId="6849472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Microsoft.SQLServer.2014.SQL_Server_Service_Broker_transmitter_shut_down_due_to_an_exception_or_a_lack_of_memory_5_Rule eventID: 28073</w:t>
      </w:r>
    </w:p>
    <w:p w14:paraId="5E3CCA3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Microsoft.SQLServer.2014.An_error_occurred_in_the_Service_Broker_manager_5_Rule eventID: 9645</w:t>
      </w:r>
    </w:p>
    <w:p w14:paraId="5D26684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Microsoft.SQLServer.2014.The_Service_Broker_Database_Mirroring_Transport_could_not_listen_for_connections_due_to_an_error_5_Rule eventID: 9693</w:t>
      </w:r>
    </w:p>
    <w:p w14:paraId="257B9D3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Microsoft.SQLServer.2014.SQL_Server_Service_Broker_or_Database_Mirroring_is_running_in_FIPS_compliance_mode_5_Rule eventID: 28077</w:t>
      </w:r>
    </w:p>
    <w:p w14:paraId="124B725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Microsoft.SQLServer.2014.An_error_occurred_while_processing_SQL_Server_Service_Broker_mirroring_routes_5_Rule eventID: 9789</w:t>
      </w:r>
    </w:p>
    <w:p w14:paraId="736E5D4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Microsoft.SQLServer.2014.An_SQL_Server_Service_Broker_dialog_caught_an_error_5_Rule eventID: 9736</w:t>
      </w:r>
    </w:p>
    <w:p w14:paraId="6BFC64C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Microsoft.SQLServer.2014.A_SQL_Server_Service_Broker_cryptographic_operation_failed_5_Rule eventID: 9641</w:t>
      </w:r>
    </w:p>
    <w:p w14:paraId="4CB3CC6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Microsoft.SQLServer.2014.Cannot_start_service_broker_activation_manager_5_Rule eventID: 9701</w:t>
      </w:r>
    </w:p>
    <w:p w14:paraId="28B4C98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Microsoft.SQLServer.2014.SQL_Server_Service_Broker_could_not_query_the_FIPS_compliance_mode_flag_from_the_registry_5_Rule eventID: 28076</w:t>
      </w:r>
    </w:p>
    <w:p w14:paraId="3AA5336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Microsoft.SQLServer.2014.Cannot_start_SQL_Server_Service_Broker_on_Database_5_Rule eventID: 9697</w:t>
      </w:r>
    </w:p>
    <w:p w14:paraId="6EB13EE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Microsoft.SQLServer.2014.The_SQL_Server_Service_Broker_or_Database_Mirroring_transport_is_disabled_or_not_configured_5_Rule eventID: 9666</w:t>
      </w:r>
    </w:p>
    <w:p w14:paraId="20C6C08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Microsoft.SQLServer.2014.Cannot_start_service_broker_manager_5_Rule eventID: 9694</w:t>
      </w:r>
    </w:p>
    <w:p w14:paraId="03D556F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Microsoft.SQLServer.2014.SQL_Server_Service_Broker_Manager_has_shutdown_5_Rule eventID: 9689</w:t>
      </w:r>
    </w:p>
    <w:p w14:paraId="2A75D34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Microsoft.SQLServer.2014.Service_Broker_was_not_able_to_allocate_memory_for_cryptographic_operations_5_Rule eventID: 9634</w:t>
      </w:r>
    </w:p>
    <w:p w14:paraId="05369E8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Microsoft.SQLServer.2014.An_SNI_call_failed_during_a_Service_Broker_Database_Mirroring_transport_operation_1_5_Rule eventID: 8471</w:t>
      </w:r>
    </w:p>
    <w:p w14:paraId="1B6BD40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Microsoft.SQLServer.2014.Cannot_start_service_broker_manager_due_to_operating_system_error_5_Rule eventID: 28002</w:t>
      </w:r>
    </w:p>
    <w:p w14:paraId="12B181C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Microsoft.SQLServer.2014.A_SQL_Server_Service_Broker_procedure_output_results_5_Rule eventID: 9724</w:t>
      </w:r>
    </w:p>
    <w:p w14:paraId="3ECCB7D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Microsoft.SQLServer.2014.An_error_occurred_in_the_SQL_Server_Service_Broker_message_transmitter_5_Rule eventID: 28072</w:t>
      </w:r>
    </w:p>
    <w:p w14:paraId="4EB47E7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Microsoft.SQLServer.2014.SQL_Server_Service_Broker_cannot_use_RC4_encryption_algorithm_when_running_in_FIPS_compliance_mode_5_Rule eventID: 28078</w:t>
      </w:r>
    </w:p>
    <w:p w14:paraId="7D64047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Microsoft.SQLServer.2014.An_error_occurred_in_the_Service_Broker_queue_rollback_handler_5_Rule eventID: 8405</w:t>
      </w:r>
    </w:p>
    <w:p w14:paraId="010BA79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Microsoft.SQLServer.2014.SQL_Server_cannot_start_the_Service_Broker_event_handler_5_Rule eventID: 9696</w:t>
      </w:r>
    </w:p>
    <w:p w14:paraId="3729106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Microsoft.SQLServer.2014.An_error_occurred_in_the_SQL_Server_Service_Broker_or_Database_Mirroring_transport_manager_5_Rule eventID: 9643</w:t>
      </w:r>
    </w:p>
    <w:p w14:paraId="3D67941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Microsoft.SQLServer.2014.An_error_occurred_in_a_SQL_Server_Service_Broker_Database_Mirroring_transport_connection_endpoint_1_5_Rule eventID: 9642</w:t>
      </w:r>
    </w:p>
    <w:p w14:paraId="49A8222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Microsoft.SQLServer.2014.The_Service_Broker_Database_Mirroring_transport_cannot_listen_on_port_because_it_is_in_use_5_Rule eventID: 9692</w:t>
      </w:r>
    </w:p>
    <w:p w14:paraId="5232DAB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Microsoft.SQLServer.2014.Cannot_start_service_broker_security_manager_5_Rule eventID: 9698</w:t>
      </w:r>
    </w:p>
    <w:p w14:paraId="03FD0F8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Microsoft.SQLServer.2014.An_error_occurred_in_the_timer_event_cache_5_Rule eventID: 9646</w:t>
      </w:r>
    </w:p>
    <w:p w14:paraId="1E48486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Microsoft.SQLServer.2014.SQL_Server_could_not_allocate_enough_memory_to_start_Service_Broker_task_manager_5_Rule eventID: 9695</w:t>
      </w:r>
    </w:p>
    <w:p w14:paraId="560DE23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Microsoft.SQLServer.2014.SQL_Server_Service_Broker_or_Database_Mirror_cryptographic_call_failed_5_Rule eventID: 9650</w:t>
      </w:r>
    </w:p>
    <w:p w14:paraId="6DAC598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Microsoft.SQLServer.2014.An_error_occurred_in_the_SQL_Server_Service_Broker_message_dispatcher_5_Rule eventID: 9644</w:t>
      </w:r>
    </w:p>
    <w:p w14:paraId="07F3926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Microsoft.SQLServer.2014.SQLServerAgent_could_not_be_started_1_5_Rule eventID: 103</w:t>
      </w:r>
    </w:p>
    <w:p w14:paraId="2644EEC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Microsoft.SQLServer.2014.Unable_to_re_open_the_local_eventlog_1_5_Rule eventID: 313</w:t>
      </w:r>
    </w:p>
    <w:p w14:paraId="3D8A502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Microsoft.SQLServer.2014.Alert_engine_stopped_due_to_unrecoverable_local_eventlog_errors_1_5_Rule eventID: 317</w:t>
      </w:r>
    </w:p>
    <w:p w14:paraId="7E325AB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Microsoft.SQLServer.2014.Step_of_a_job_caused_an_exception_in_the_subsystem_1_5_Rule eventID: 209</w:t>
      </w:r>
    </w:p>
    <w:p w14:paraId="6CCED0D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Microsoft.SQLServer.2014.A_SQL_job_failed_to_complete_successfully_1_5_Rule eventID: 208</w:t>
      </w:r>
    </w:p>
    <w:p w14:paraId="552E579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Microsoft.SQLServer.2014.The_agent_is_suspect._No_response_within_last_minutes_1_5_Rule eventID: 20554</w:t>
      </w:r>
    </w:p>
    <w:p w14:paraId="6DE412F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Microsoft.SQLServer.2014.Job_step_cannot_be_run_because_the_subsystem_failed_to_load_1_5_Rule eventID: 212</w:t>
      </w:r>
    </w:p>
    <w:p w14:paraId="61B7EA3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Microsoft.SQLServer.2014.Unable_to_connect_to_SQL_Server_1_5_Rule eventID: 207</w:t>
      </w:r>
    </w:p>
    <w:p w14:paraId="67A1163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Microsoft.SQLServer.2014.RESTORE_could_not_start_database_1_5_Rule eventID: 3167</w:t>
      </w:r>
    </w:p>
    <w:p w14:paraId="29DE652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Microsoft.SQLServer.2014.Unexpected_end_of_file_while_reading_beginning_of_backup_set_1_5_Rule eventID: 3208</w:t>
      </w:r>
    </w:p>
    <w:p w14:paraId="53DC020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Microsoft.SQLServer.2014.Cannot_open_backup_device.__1_5_Rule eventID: 3201</w:t>
      </w:r>
    </w:p>
    <w:p w14:paraId="3A45C2F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Microsoft.SQLServer.2014.Database_cannot_be_opened_due_to_inaccessible_files_or_insufficient_memory_or_disk_space._See_the_SQL_Server_errorlog_for_details_1_5_Rule eventID: 945</w:t>
      </w:r>
    </w:p>
    <w:p w14:paraId="21557F6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Microsoft.SQLServer.2014.CREATE_DATABASE_failed._Could_not_allocate_enough_disk_space_for_a_new_database_on_the_named_disks_1_5_Rule eventID: 1803</w:t>
      </w:r>
    </w:p>
    <w:p w14:paraId="680688E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Microsoft.SQLServer.2014.Could_not_obtain_exclusive_lock_on_database_5_Rule eventID: 1807</w:t>
      </w:r>
    </w:p>
    <w:p w14:paraId="5DBF265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Microsoft.SQLServer.2014.Full_Text_Search___Search_on_full_text_catalog_failed_with_unknown_result_1_5_Rule eventID: 7607</w:t>
      </w:r>
    </w:p>
    <w:p w14:paraId="092EAD5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Microsoft.SQLServer.2014.Full_Text_Search___Full_Text_Search_is_not_enabled_for_the_current_database._Use_sp_fulltext_database_to_enable_Full_Text_Search_1_5_Rule eventID: 15601</w:t>
      </w:r>
    </w:p>
    <w:p w14:paraId="5EBC1B3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Microsoft.SQLServer.2014.Failed_to_finish_full_text_operation._The_filegroup_is_empty_read_only_or_not_online_5_Rule eventID: 9964</w:t>
      </w:r>
    </w:p>
    <w:p w14:paraId="716C496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Microsoft.SQLServer.2014.Full_Text_Search___An_unknown_full_text_failure_occurred_1_5_Rule eventID: 7608</w:t>
      </w:r>
    </w:p>
    <w:p w14:paraId="624887A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Microsoft.SQLServer.2014.Full_Text_Search___Full_text_catalog_lacks_sufficient_disk_space_to_complete_this_operation_1_5_Rule eventID: 7622</w:t>
      </w:r>
    </w:p>
    <w:p w14:paraId="1389C58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Microsoft.SQLServer.2014.Full_Text_Search___Full_text_catalog_is_in_a_unusable_state._Drop_and_re_create_this_full_text_catalog_1_5_Rule eventID: 7624</w:t>
      </w:r>
    </w:p>
    <w:p w14:paraId="276C739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Microsoft.SQLServer.2014.A_default_full_text_catalog_does_not_exist_in_the_database_or_user_does_not_have_permission_to_perform_this_action_5_Rule eventID: 9967</w:t>
      </w:r>
    </w:p>
    <w:p w14:paraId="069A1DC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Microsoft.SQLServer.2014.Full_Text_Search___Could_not_find_full_text_index_for_database_1_5_Rule eventID: 7606</w:t>
      </w:r>
    </w:p>
    <w:p w14:paraId="6175133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Microsoft.SQLServer.2014.Transaction_was_deadlocked_on_resources_with_another_process_and_has_been_chosen_as_the_deadlock_victim._Rerun_the_transaction_1_5_Rule eventID: 1205</w:t>
      </w:r>
    </w:p>
    <w:p w14:paraId="636E059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Microsoft.SQLServer.2014.The_provider_reported_an_unexpected_catastrophic_failure_1_5_Rule eventID: 10001</w:t>
      </w:r>
    </w:p>
    <w:p w14:paraId="0ED9FE1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Microsoft.SQLServer.2014.The_query_processor_could_not_start_the_necessary_thread_resources_for_parallel_query_execution_1_5_Rule eventID: 8642</w:t>
      </w:r>
    </w:p>
    <w:p w14:paraId="5BF5E96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Microsoft.SQLServer.2014.Internal_Query_Processor_Error__The_query_processor_ran_out_of_stack_space_during_query_optimization_1_5_Rule eventID: 8621</w:t>
      </w:r>
    </w:p>
    <w:p w14:paraId="0408434E"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Microsoft.SQLServer.2014.Internal_Query_Processor_Error__The_query_processor_could_not_obtain_access_to_a_required_interface_1_5_Rule eventID: 8601</w:t>
      </w:r>
    </w:p>
    <w:p w14:paraId="4C0AB8D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Microsoft.SQLServer.2014.Internal_Query_Processor_Error__The_query_processor_encountered_an_unexpected_error_during_execution_1_5_Rule eventID: 8630</w:t>
      </w:r>
    </w:p>
    <w:p w14:paraId="5262D29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Microsoft.SQLServer.2014.Internal_Query_Processor_Error__The_query_processor_encountered_an_unexpected_error_during_the_processing_of_a_remote_query_phase_1_5_Rule eventID: 8680</w:t>
      </w:r>
    </w:p>
    <w:p w14:paraId="3436090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Microsoft.SQLServer.2014.The_query_has_been_canceled_because_the_estimated_cost_of_this_query_exceeds_the_configured_threshold._Contact_the_system_administrator_1_5_Rule eventID: 8649</w:t>
      </w:r>
    </w:p>
    <w:p w14:paraId="18053C6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Microsoft.SQLServer.2014.Login_failed__Password_too_simple_5_Rule eventID: 18466</w:t>
      </w:r>
    </w:p>
    <w:p w14:paraId="1BEAA2E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Microsoft.SQLServer.2014.Login_failed__Password_too_short_5_Rule eventID: 18464</w:t>
      </w:r>
    </w:p>
    <w:p w14:paraId="1378DC0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Microsoft.SQLServer.2014.Login_failed__Error_during_validation_5_Rule eventID: 18468</w:t>
      </w:r>
    </w:p>
    <w:p w14:paraId="1E9CC28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Microsoft.SQLServer.2014.Could_not_obtain_information_about_Windows_NT_group_user_1_5_Rule eventID: 15404</w:t>
      </w:r>
    </w:p>
    <w:p w14:paraId="7EE0207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Microsoft.SQLServer.2014.Cannot_open_user_default_database._Login_failed_1_5_Rule eventID: 4064</w:t>
      </w:r>
    </w:p>
    <w:p w14:paraId="774A6A7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Microsoft.SQLServer.2014.Login_failed__Password_fails_password_filter_DLL_requirements_5_Rule eventID: 18467</w:t>
      </w:r>
    </w:p>
    <w:p w14:paraId="7CE447F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Microsoft.SQLServer.2014.Cannot_determine_the_service_account_for_SQL_Server_instance_1_5_Rule eventID: 14353</w:t>
      </w:r>
    </w:p>
    <w:p w14:paraId="5CA92FE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Microsoft.SQLServer.2014.Permission_denied_on_object_1_5_Rule eventID: 229</w:t>
      </w:r>
    </w:p>
    <w:p w14:paraId="61A0CB0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Microsoft.SQLServer.2014.Login_failed__Password_cannot_be_used_at_this_time_5_Rule eventID: 18463</w:t>
      </w:r>
    </w:p>
    <w:p w14:paraId="70989D6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Microsoft.SQLServer.2014.Login_failed__Password_too_long_5_Rule eventID: 18465</w:t>
      </w:r>
    </w:p>
    <w:p w14:paraId="29DB99E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Microsoft.SQLServer.2014.Table_error__Page_allocated_to_object_was_not_seen.__Page_may_be_invalid_or_have_incorrect_object_ID_information_in_its_header_1_5_Rule eventID: 2533</w:t>
      </w:r>
    </w:p>
    <w:p w14:paraId="68AB841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Microsoft.SQLServer.2014.Table_error__B_tree_level_mismatch_page_does_not_match_level_from_parent__1_5_Rule eventID: 8931</w:t>
      </w:r>
    </w:p>
    <w:p w14:paraId="16F72C0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Microsoft.SQLServer.2014.CHECKTABLE_processing_of_object_encountered_page_twice._Possible_internal_error_or_allocation_fault_1_5_Rule eventID: 8973</w:t>
      </w:r>
    </w:p>
    <w:p w14:paraId="236152A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Microsoft.SQLServer.2014.Table_error___Unexpected_page_type__1_5_Rule eventID: 8938</w:t>
      </w:r>
    </w:p>
    <w:p w14:paraId="67AB998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Microsoft.SQLServer.2014.Table_error__Extra_or_invalid_key_1_5_Rule eventID: 8952</w:t>
      </w:r>
    </w:p>
    <w:p w14:paraId="3D2E4608"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Microsoft.SQLServer.2014.Table_error__cross_object_chain_linkage_1_5_Rule eventID: 8930</w:t>
      </w:r>
    </w:p>
    <w:p w14:paraId="3341874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Microsoft.SQLServer.2014.Table_error__Wrong_PageId_in_the_page_header_1_5_Rule eventID: 8909</w:t>
      </w:r>
    </w:p>
    <w:p w14:paraId="73EECD7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Microsoft.SQLServer.2014.Table_error__page_is_out_of_the_range_of_this_database_1_5_Rule eventID: 8968</w:t>
      </w:r>
    </w:p>
    <w:p w14:paraId="2B4D039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Microsoft.SQLServer.2014.Conflict_table__does_not_exist_1_5_Rule eventID: 21286</w:t>
      </w:r>
    </w:p>
    <w:p w14:paraId="448F2B3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Microsoft.SQLServer.2014.Table_error__Cross_object_linkage_1_5_Rule eventID: 8925</w:t>
      </w:r>
    </w:p>
    <w:p w14:paraId="4378DC4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Microsoft.SQLServer.2014.CHECKTABLE_terminated._A_failure_was_detected_while_collecting_facts._Possibly_tempdb_out_of_space_or_a_system_table_is_inconsistent._Check_previous_errors_1_5_Rule eventID: 8921</w:t>
      </w:r>
    </w:p>
    <w:p w14:paraId="0EA6813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Microsoft.SQLServer.2014.Table_error__Column_is_not_a_valid_complex_column_1_5_Rule eventID: 8960</w:t>
      </w:r>
    </w:p>
    <w:p w14:paraId="24B78EB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Microsoft.SQLServer.2014.Table_error__Page_is_missing_a_reference_from_previous_page._Possible_chain_linkage_problem_1_5_Rule eventID: 8978</w:t>
      </w:r>
    </w:p>
    <w:p w14:paraId="30E9FE3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Microsoft.SQLServer.2014.Table_error__Page_was_not_seen_in_the_scan_although_its_parent_and_previous_refer_to_it._Check_any_previous_errors_1_5_Rule eventID: 8976</w:t>
      </w:r>
    </w:p>
    <w:p w14:paraId="1BCB06C9"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Microsoft.SQLServer.2014.Table_error__Cross_object_linkage__Parent_page_in_object_next_refer_to_page_not_in_the_same_object_1_5_Rule eventID: 8926</w:t>
      </w:r>
    </w:p>
    <w:p w14:paraId="56D00F5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Microsoft.SQLServer.2014.Table_error__B_tree_page_has_two_parent_nodes__1_5_Rule eventID: 8937</w:t>
      </w:r>
    </w:p>
    <w:p w14:paraId="06E90035"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Microsoft.SQLServer.2014.Table_error__Slot_row_extends_into_free_space__1_5_Rule eventID: 8943</w:t>
      </w:r>
    </w:p>
    <w:p w14:paraId="33B999F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Microsoft.SQLServer.2014.Table_error__Object_index_page_Test_failed._Slot___Offset_is__invalid_1_5_Rule eventID: 8941</w:t>
      </w:r>
    </w:p>
    <w:p w14:paraId="72537E3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Microsoft.SQLServer.2014.Could_not_find_filegroup_ID_in_sys.filegroups_for_database_5_Rule eventID: 8932</w:t>
      </w:r>
    </w:p>
    <w:p w14:paraId="081E627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Microsoft.SQLServer.2014.The_user_is_not_allowed_to_truncate_the_system_table_1_5_Rule eventID: 4709</w:t>
      </w:r>
    </w:p>
    <w:p w14:paraId="10B36E2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Microsoft.SQLServer.2014.Failed_to_drop_column__from_table__1_5_Rule eventID: 21284</w:t>
      </w:r>
    </w:p>
    <w:p w14:paraId="4E94C31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Microsoft.SQLServer.2014.Table_error__Page_is_missing_references_from_parent__unknown__and_previous_nodes._Possible_bad_root_entry_in_sysindexes_1_5_Rule eventID: 8979</w:t>
      </w:r>
    </w:p>
    <w:p w14:paraId="3C0D917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Microsoft.SQLServer.2014.Table_error__Page_in_its_header_is_allocated_by_another_object_1_5_Rule eventID: 2534</w:t>
      </w:r>
    </w:p>
    <w:p w14:paraId="6F93487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Microsoft.SQLServer.2014.Table_error__The_text_ntext_or_image_node_at_page__is_referenced_by_page_not_seen_in_the_scan_1_5_Rule eventID: 8965</w:t>
      </w:r>
    </w:p>
    <w:p w14:paraId="004FF831"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Microsoft.SQLServer.2014.Table_error___Test_failed._Slot_overlaps_with_the_prior_row_1_5_Rule eventID: 8942</w:t>
      </w:r>
    </w:p>
    <w:p w14:paraId="16F1262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Microsoft.SQLServer.2014.Table_error__IAM_page_is_linked_in_the_IAM_chain_for_object_1_5_Rule eventID: 8959</w:t>
      </w:r>
    </w:p>
    <w:p w14:paraId="3C50678D"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Microsoft.SQLServer.2014.Table_error__Extent_object_is_beyond_the_range_of_this_database_1_5_Rule eventID: 2579</w:t>
      </w:r>
    </w:p>
    <w:p w14:paraId="73A170D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Microsoft.SQLServer.2014.Table___No_columns_without_statistics_found_1_5_Rule eventID: 15013</w:t>
      </w:r>
    </w:p>
    <w:p w14:paraId="13727AE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Microsoft.SQLServer.2014.Table_error__The_high_key_value_on_page_is_not_less_than_the_low_key_value_in_the_parent_slot_of_the_next_page_1_5_Rule eventID: 8934</w:t>
      </w:r>
    </w:p>
    <w:p w14:paraId="29E22D4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Microsoft.SQLServer.2014.Table_error__Allocation_page_has_invalid__page_header_values.__1_5_Rule eventID: 8946</w:t>
      </w:r>
    </w:p>
    <w:p w14:paraId="64EF3D6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Microsoft.SQLServer.2014.Table_error__IAM_chain_linkage_error_1_5_Rule eventID: 8969</w:t>
      </w:r>
    </w:p>
    <w:p w14:paraId="49137EF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Microsoft.SQLServer.2014.Table_error___The_next_pointer_of_refers_to_page._Neither_its_parent_were_encountered._Possible_bad_chain_linkage_1_5_Rule eventID: 8981</w:t>
      </w:r>
    </w:p>
    <w:p w14:paraId="0BFBC9A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Microsoft.SQLServer.2014.Table_error__The_text_ntext_or_image_node_has_wrong_type_1_5_Rule eventID: 8963</w:t>
      </w:r>
    </w:p>
    <w:p w14:paraId="55744E1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Microsoft.SQLServer.2014.Table_error__The_text_ntext_or_image_node_at_page_is_not_referenced_1_5_Rule eventID: 8964</w:t>
      </w:r>
    </w:p>
    <w:p w14:paraId="69E5495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Microsoft.SQLServer.2014.Table_error___Address_is_not_aligned_1_5_Rule eventID: 8940</w:t>
      </w:r>
    </w:p>
    <w:p w14:paraId="1C3C295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Microsoft.SQLServer.2014.One_or_more_indexes_are_damaged_and_must_be_repaired_or_dropped_1_5_Rule eventID: 8956</w:t>
      </w:r>
    </w:p>
    <w:p w14:paraId="4B09A23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Microsoft.SQLServer.2014.Table_error__Cross_object_linkage._Page_PGID_next_is_not_in_the_same_index_1_5_Rule eventID: 8982</w:t>
      </w:r>
    </w:p>
    <w:p w14:paraId="4BA06AF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Microsoft.SQLServer.2014.Table_error__Parent_node_for_page_was_not_encountered_1_5_Rule eventID: 8977</w:t>
      </w:r>
    </w:p>
    <w:p w14:paraId="6433BFB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Microsoft.SQLServer.2014.Indexed_view_does_not_contain_all_rows_that_the_view_definition_produces.__Refer_to_Books_Online_for_more_information_on_this_error.__This_does_not_necessarily_represent_an_integrity_issue_with_th_5_Rule eventID: 8908</w:t>
      </w:r>
    </w:p>
    <w:p w14:paraId="304FE990"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Microsoft.SQLServer.2014.Table_error__Table_missing_or_invalid_key_in_index_for_the_row__1_5_Rule eventID: 8951</w:t>
      </w:r>
    </w:p>
    <w:p w14:paraId="04C017BA"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Microsoft.SQLServer.2014.Unique_table_computation_failed_1_5_Rule eventID: 16959</w:t>
      </w:r>
    </w:p>
    <w:p w14:paraId="585AE8F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Microsoft.SQLServer.2014.Table__Creating_statistics_for_the_following_columns_1_5_Rule eventID: 15018</w:t>
      </w:r>
    </w:p>
    <w:p w14:paraId="32A79CD4"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Microsoft.SQLServer.2014.Table_error__B_tree_chain_linkage_mismatch.__1_5_Rule eventID: 8936</w:t>
      </w:r>
    </w:p>
    <w:p w14:paraId="63382FB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Microsoft.SQLServer.2014.Failed_to_add_column__to_table__1_5_Rule eventID: 21285</w:t>
      </w:r>
    </w:p>
    <w:p w14:paraId="7D8BF40B"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Microsoft.SQLServer.2014.Table_error__Index_node_page_refers_to_child_page_and_previous_child_but_they_were_not_encountered_1_5_Rule eventID: 8980</w:t>
      </w:r>
    </w:p>
    <w:p w14:paraId="7D1E4566"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Microsoft.SQLServer.2014.Table_error__The_low_key_value_on_page__is_not_the_key_value_in_the_parent_1_5_Rule eventID: 8933</w:t>
      </w:r>
    </w:p>
    <w:p w14:paraId="0D59608E"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Microsoft.SQLServer.2014.Table_error__The_previous_link_on_page_does_not_match_the_previous_page_that_the_parent_slot_expects_for_this_page_1_5_Rule eventID: 8935</w:t>
      </w:r>
    </w:p>
    <w:p w14:paraId="38D9DCDC"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Microsoft.SQLServer.2014.XML___XML_parsing_error_1_5_Rule eventID: 6603</w:t>
      </w:r>
    </w:p>
    <w:p w14:paraId="18FAC362"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Microsoft.SQLServer.2014.XML___XML_document_could_not_be_created_because_server_memory_is_low._Use_sp_xml_removedocument_to_release_XML_documents_1_5_Rule eventID: 6624</w:t>
      </w:r>
    </w:p>
    <w:p w14:paraId="672649CF"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Microsoft.SQLServer.2014.XML___Size_of_data_chunk_requested_from_the_stream_exceeds_allowed_limit_5_Rule eventID: 6627</w:t>
      </w:r>
    </w:p>
    <w:p w14:paraId="42EA87C7"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Microsoft.SQLServer.2014.XML___Failed_to_load_Msxml2.dll_1_5_Rule eventID: 6610</w:t>
      </w:r>
    </w:p>
    <w:p w14:paraId="3A67C79E"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Microsoft.SQLServer.2014.XML___Failed_to_instantiate_class._Make_sure_Msxml2.dll_exists_in_the_SQL_Server_installation_1_5_Rule eventID: 6608</w:t>
      </w:r>
    </w:p>
    <w:p w14:paraId="3A61C893" w14:textId="77777777"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Microsoft.SQLServer.2014.XML___FOR_XML_EXPLICIT_stack_overflow_occurred._Circular_parent_tag_relationships_are_not_allowed_1_5_Rule eventID: 6805</w:t>
      </w:r>
    </w:p>
    <w:p w14:paraId="0B1B8BFD" w14:textId="1A6D8028" w:rsidR="00A024A3" w:rsidRPr="00AE2ADC" w:rsidRDefault="00A024A3" w:rsidP="00B31C23">
      <w:pPr>
        <w:pStyle w:val="ListParagraph"/>
        <w:numPr>
          <w:ilvl w:val="0"/>
          <w:numId w:val="51"/>
        </w:numPr>
        <w:rPr>
          <w:rFonts w:ascii="Arial" w:hAnsi="Arial" w:cs="Arial"/>
        </w:rPr>
      </w:pPr>
      <w:r w:rsidRPr="00AE2ADC">
        <w:rPr>
          <w:rFonts w:ascii="Arial" w:hAnsi="Arial" w:cs="Arial"/>
          <w:lang w:bidi="ru-RU"/>
        </w:rPr>
        <w:t>Microsoft.SQLServer.2014.XML___XML_error_1_5_Rule eventID: 6600</w:t>
      </w:r>
    </w:p>
    <w:sectPr w:rsidR="00A024A3" w:rsidRPr="00AE2ADC" w:rsidSect="008D02DC">
      <w:headerReference w:type="default" r:id="rId57"/>
      <w:footerReference w:type="default" r:id="rId58"/>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CC2C1" w14:textId="77777777" w:rsidR="00E65EDF" w:rsidRDefault="00E65EDF">
      <w:r>
        <w:separator/>
      </w:r>
    </w:p>
    <w:p w14:paraId="6C5809C7" w14:textId="77777777" w:rsidR="00E65EDF" w:rsidRDefault="00E65EDF"/>
  </w:endnote>
  <w:endnote w:type="continuationSeparator" w:id="0">
    <w:p w14:paraId="1884D895" w14:textId="77777777" w:rsidR="00E65EDF" w:rsidRDefault="00E65EDF">
      <w:r>
        <w:continuationSeparator/>
      </w:r>
    </w:p>
    <w:p w14:paraId="3B7578A3" w14:textId="77777777" w:rsidR="00E65EDF" w:rsidRDefault="00E65EDF"/>
  </w:endnote>
  <w:endnote w:type="continuationNotice" w:id="1">
    <w:p w14:paraId="705BB4BD" w14:textId="77777777" w:rsidR="00E65EDF" w:rsidRDefault="00E65E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DE389" w14:textId="5DD0D66F" w:rsidR="0058040C" w:rsidRDefault="0058040C" w:rsidP="00FB2389">
    <w:pPr>
      <w:pStyle w:val="Footer"/>
      <w:framePr w:wrap="around" w:vAnchor="text" w:hAnchor="margin" w:xAlign="right" w:y="1"/>
    </w:pPr>
    <w:r>
      <w:rPr>
        <w:lang w:bidi="ru-RU"/>
      </w:rPr>
      <w:fldChar w:fldCharType="begin"/>
    </w:r>
    <w:r>
      <w:rPr>
        <w:lang w:bidi="ru-RU"/>
      </w:rPr>
      <w:instrText xml:space="preserve">PAGE  </w:instrText>
    </w:r>
    <w:r w:rsidR="00AE2ADC">
      <w:rPr>
        <w:lang w:bidi="ru-RU"/>
      </w:rPr>
      <w:fldChar w:fldCharType="separate"/>
    </w:r>
    <w:r w:rsidR="00AE2ADC">
      <w:rPr>
        <w:noProof/>
        <w:lang w:bidi="ru-RU"/>
      </w:rPr>
      <w:t>347</w:t>
    </w:r>
    <w:r>
      <w:rPr>
        <w:lang w:bidi="ru-RU"/>
      </w:rPr>
      <w:fldChar w:fldCharType="end"/>
    </w:r>
  </w:p>
  <w:p w14:paraId="562ECC65" w14:textId="77777777" w:rsidR="0058040C" w:rsidRDefault="0058040C" w:rsidP="00C273C7">
    <w:pPr>
      <w:pStyle w:val="Footer"/>
      <w:ind w:right="360"/>
    </w:pPr>
  </w:p>
  <w:p w14:paraId="5C641F6C" w14:textId="77777777" w:rsidR="0058040C" w:rsidRDefault="005804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4598" w14:textId="77777777" w:rsidR="0058040C" w:rsidRDefault="0058040C" w:rsidP="00FB2389">
    <w:pPr>
      <w:pStyle w:val="Page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873AD" w14:textId="77777777" w:rsidR="0058040C" w:rsidRDefault="0058040C" w:rsidP="00FB2389">
    <w:pPr>
      <w:pStyle w:val="Page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B875B" w14:textId="6252BDCE" w:rsidR="0058040C" w:rsidRDefault="0058040C" w:rsidP="008D02DC">
    <w:pPr>
      <w:pStyle w:val="Footer"/>
      <w:framePr w:wrap="around" w:vAnchor="text" w:hAnchor="margin" w:xAlign="right" w:y="1"/>
      <w:rPr>
        <w:rStyle w:val="PageNumber"/>
      </w:rPr>
    </w:pPr>
    <w:r>
      <w:rPr>
        <w:rStyle w:val="PageNumber"/>
        <w:lang w:bidi="ru-RU"/>
      </w:rPr>
      <w:fldChar w:fldCharType="begin"/>
    </w:r>
    <w:r>
      <w:rPr>
        <w:rStyle w:val="PageNumber"/>
        <w:lang w:bidi="ru-RU"/>
      </w:rPr>
      <w:instrText xml:space="preserve">PAGE  </w:instrText>
    </w:r>
    <w:r>
      <w:rPr>
        <w:rStyle w:val="PageNumber"/>
        <w:lang w:bidi="ru-RU"/>
      </w:rPr>
      <w:fldChar w:fldCharType="separate"/>
    </w:r>
    <w:r w:rsidR="00AE2ADC">
      <w:rPr>
        <w:rStyle w:val="PageNumber"/>
        <w:noProof/>
        <w:lang w:bidi="ru-RU"/>
      </w:rPr>
      <w:t>347</w:t>
    </w:r>
    <w:r>
      <w:rPr>
        <w:rStyle w:val="PageNumber"/>
        <w:lang w:bidi="ru-RU"/>
      </w:rPr>
      <w:fldChar w:fldCharType="end"/>
    </w:r>
  </w:p>
  <w:p w14:paraId="58648AD2" w14:textId="77777777" w:rsidR="0058040C" w:rsidRDefault="0058040C" w:rsidP="008D02DC">
    <w:pPr>
      <w:pStyle w:val="Page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1FF8E" w14:textId="77777777" w:rsidR="00E65EDF" w:rsidRDefault="00E65EDF">
      <w:r>
        <w:separator/>
      </w:r>
    </w:p>
    <w:p w14:paraId="3D75BDAF" w14:textId="77777777" w:rsidR="00E65EDF" w:rsidRDefault="00E65EDF"/>
  </w:footnote>
  <w:footnote w:type="continuationSeparator" w:id="0">
    <w:p w14:paraId="72E2054B" w14:textId="77777777" w:rsidR="00E65EDF" w:rsidRDefault="00E65EDF">
      <w:r>
        <w:continuationSeparator/>
      </w:r>
    </w:p>
    <w:p w14:paraId="63F2077A" w14:textId="77777777" w:rsidR="00E65EDF" w:rsidRDefault="00E65EDF"/>
  </w:footnote>
  <w:footnote w:type="continuationNotice" w:id="1">
    <w:p w14:paraId="7ACB1413" w14:textId="77777777" w:rsidR="00E65EDF" w:rsidRDefault="00E65E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6A110" w14:textId="42DA1FC3" w:rsidR="0058040C" w:rsidRDefault="0058040C" w:rsidP="00C273C7">
    <w:pPr>
      <w:pStyle w:val="Header"/>
      <w:framePr w:wrap="around" w:vAnchor="text" w:hAnchor="margin" w:xAlign="right" w:y="1"/>
    </w:pPr>
    <w:r>
      <w:rPr>
        <w:lang w:bidi="ru-RU"/>
      </w:rPr>
      <w:fldChar w:fldCharType="begin"/>
    </w:r>
    <w:r>
      <w:rPr>
        <w:lang w:bidi="ru-RU"/>
      </w:rPr>
      <w:instrText xml:space="preserve">PAGE  </w:instrText>
    </w:r>
    <w:r w:rsidR="00AE2ADC">
      <w:rPr>
        <w:lang w:bidi="ru-RU"/>
      </w:rPr>
      <w:fldChar w:fldCharType="separate"/>
    </w:r>
    <w:r w:rsidR="00AE2ADC">
      <w:rPr>
        <w:noProof/>
        <w:lang w:bidi="ru-RU"/>
      </w:rPr>
      <w:t>347</w:t>
    </w:r>
    <w:r>
      <w:rPr>
        <w:lang w:bidi="ru-RU"/>
      </w:rPr>
      <w:fldChar w:fldCharType="end"/>
    </w:r>
  </w:p>
  <w:p w14:paraId="07BD9ACA" w14:textId="77777777" w:rsidR="0058040C" w:rsidRDefault="0058040C" w:rsidP="00874AF4">
    <w:pPr>
      <w:pStyle w:val="Header"/>
      <w:ind w:right="360"/>
    </w:pPr>
  </w:p>
  <w:p w14:paraId="0FE7DECD" w14:textId="77777777" w:rsidR="0058040C" w:rsidRDefault="005804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4FBBC" w14:textId="77777777" w:rsidR="0058040C" w:rsidRDefault="0058040C" w:rsidP="008D02DC">
    <w:pPr>
      <w:pStyle w:val="Page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2pt;height:12pt;visibility:visible" o:bullet="t">
        <v:imagedata r:id="rId1" o:title=""/>
      </v:shape>
    </w:pict>
  </w:numPicBullet>
  <w:numPicBullet w:numPicBulletId="1">
    <w:pict>
      <v:shape id="_x0000_i1076" type="#_x0000_t75" style="width:12pt;height:12pt;visibility:visible;mso-wrap-style:square" o:bullet="t">
        <v:imagedata r:id="rId2" o:title=""/>
      </v:shape>
    </w:pict>
  </w:numPicBullet>
  <w:numPicBullet w:numPicBulletId="2">
    <w:pict>
      <v:shape id="_x0000_i1077" type="#_x0000_t75" style="width:12pt;height:12pt;visibility:visible;mso-wrap-style:square" o:bullet="t">
        <v:imagedata r:id="rId3" o:title=""/>
      </v:shape>
    </w:pict>
  </w:numPicBullet>
  <w:numPicBullet w:numPicBulletId="3">
    <w:pict>
      <v:shape id="_x0000_i1078" type="#_x0000_t75" style="width:18pt;height:12pt;visibility:visible;mso-wrap-style:square" o:bullet="t">
        <v:imagedata r:id="rId4" o:title=""/>
      </v:shape>
    </w:pict>
  </w:numPicBullet>
  <w:numPicBullet w:numPicBulletId="4">
    <w:pict>
      <v:shape id="_x0000_i1079" type="#_x0000_t75" style="width:12pt;height:11.25pt;visibility:visible;mso-wrap-style:square" o:bullet="t">
        <v:imagedata r:id="rId5" o:title=""/>
      </v:shape>
    </w:pict>
  </w:numPicBullet>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3806E07"/>
    <w:multiLevelType w:val="hybridMultilevel"/>
    <w:tmpl w:val="ADFE5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831AC"/>
    <w:multiLevelType w:val="hybridMultilevel"/>
    <w:tmpl w:val="A636F1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A438C8"/>
    <w:multiLevelType w:val="hybridMultilevel"/>
    <w:tmpl w:val="4196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A45EA"/>
    <w:multiLevelType w:val="hybridMultilevel"/>
    <w:tmpl w:val="A6324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6D307C"/>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811CFB"/>
    <w:multiLevelType w:val="hybridMultilevel"/>
    <w:tmpl w:val="DD300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6A2D7B"/>
    <w:multiLevelType w:val="hybridMultilevel"/>
    <w:tmpl w:val="F43C5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0FE1050"/>
    <w:multiLevelType w:val="hybridMultilevel"/>
    <w:tmpl w:val="1324CBCC"/>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8812B4"/>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30275D3"/>
    <w:multiLevelType w:val="hybridMultilevel"/>
    <w:tmpl w:val="BEEA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CA613A"/>
    <w:multiLevelType w:val="hybridMultilevel"/>
    <w:tmpl w:val="C0F29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5E65615"/>
    <w:multiLevelType w:val="hybridMultilevel"/>
    <w:tmpl w:val="398A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4F1856"/>
    <w:multiLevelType w:val="hybridMultilevel"/>
    <w:tmpl w:val="C6CAB59A"/>
    <w:lvl w:ilvl="0" w:tplc="04090019">
      <w:start w:val="1"/>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4" w15:restartNumberingAfterBreak="0">
    <w:nsid w:val="17E616DE"/>
    <w:multiLevelType w:val="multilevel"/>
    <w:tmpl w:val="04090023"/>
    <w:styleLink w:val="ArticleSection"/>
    <w:lvl w:ilvl="0">
      <w:start w:val="1"/>
      <w:numFmt w:val="upperRoman"/>
      <w:lvlText w:val="Статья %1."/>
      <w:lvlJc w:val="left"/>
      <w:pPr>
        <w:tabs>
          <w:tab w:val="num" w:pos="2160"/>
        </w:tabs>
        <w:ind w:left="0" w:firstLine="0"/>
      </w:pPr>
    </w:lvl>
    <w:lvl w:ilvl="1">
      <w:start w:val="1"/>
      <w:numFmt w:val="decimalZero"/>
      <w:isLgl/>
      <w:lvlText w:val="Раздел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8413BAA"/>
    <w:multiLevelType w:val="hybridMultilevel"/>
    <w:tmpl w:val="FB3CBFE6"/>
    <w:lvl w:ilvl="0" w:tplc="BA92FF90">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A473C72"/>
    <w:multiLevelType w:val="hybridMultilevel"/>
    <w:tmpl w:val="F7EA525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CCA17D8"/>
    <w:multiLevelType w:val="hybridMultilevel"/>
    <w:tmpl w:val="D93687C6"/>
    <w:lvl w:ilvl="0" w:tplc="1D3E1F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1C3760C"/>
    <w:multiLevelType w:val="hybridMultilevel"/>
    <w:tmpl w:val="1602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E41CD4"/>
    <w:multiLevelType w:val="hybridMultilevel"/>
    <w:tmpl w:val="5C6E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433FBA"/>
    <w:multiLevelType w:val="hybridMultilevel"/>
    <w:tmpl w:val="2922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E77419D"/>
    <w:multiLevelType w:val="hybridMultilevel"/>
    <w:tmpl w:val="DF101372"/>
    <w:lvl w:ilvl="0" w:tplc="41AA95DA">
      <w:start w:val="1"/>
      <w:numFmt w:val="bullet"/>
      <w:lvlText w:val=""/>
      <w:lvlPicBulletId w:val="4"/>
      <w:lvlJc w:val="left"/>
      <w:pPr>
        <w:tabs>
          <w:tab w:val="num" w:pos="720"/>
        </w:tabs>
        <w:ind w:left="720" w:hanging="360"/>
      </w:pPr>
      <w:rPr>
        <w:rFonts w:ascii="Symbol" w:hAnsi="Symbol" w:hint="default"/>
      </w:rPr>
    </w:lvl>
    <w:lvl w:ilvl="1" w:tplc="3D0E9A14" w:tentative="1">
      <w:start w:val="1"/>
      <w:numFmt w:val="bullet"/>
      <w:lvlText w:val=""/>
      <w:lvlJc w:val="left"/>
      <w:pPr>
        <w:tabs>
          <w:tab w:val="num" w:pos="1440"/>
        </w:tabs>
        <w:ind w:left="1440" w:hanging="360"/>
      </w:pPr>
      <w:rPr>
        <w:rFonts w:ascii="Symbol" w:hAnsi="Symbol" w:hint="default"/>
      </w:rPr>
    </w:lvl>
    <w:lvl w:ilvl="2" w:tplc="6B9EEF5C" w:tentative="1">
      <w:start w:val="1"/>
      <w:numFmt w:val="bullet"/>
      <w:lvlText w:val=""/>
      <w:lvlJc w:val="left"/>
      <w:pPr>
        <w:tabs>
          <w:tab w:val="num" w:pos="2160"/>
        </w:tabs>
        <w:ind w:left="2160" w:hanging="360"/>
      </w:pPr>
      <w:rPr>
        <w:rFonts w:ascii="Symbol" w:hAnsi="Symbol" w:hint="default"/>
      </w:rPr>
    </w:lvl>
    <w:lvl w:ilvl="3" w:tplc="36EAFD38" w:tentative="1">
      <w:start w:val="1"/>
      <w:numFmt w:val="bullet"/>
      <w:lvlText w:val=""/>
      <w:lvlJc w:val="left"/>
      <w:pPr>
        <w:tabs>
          <w:tab w:val="num" w:pos="2880"/>
        </w:tabs>
        <w:ind w:left="2880" w:hanging="360"/>
      </w:pPr>
      <w:rPr>
        <w:rFonts w:ascii="Symbol" w:hAnsi="Symbol" w:hint="default"/>
      </w:rPr>
    </w:lvl>
    <w:lvl w:ilvl="4" w:tplc="0C1260DC" w:tentative="1">
      <w:start w:val="1"/>
      <w:numFmt w:val="bullet"/>
      <w:lvlText w:val=""/>
      <w:lvlJc w:val="left"/>
      <w:pPr>
        <w:tabs>
          <w:tab w:val="num" w:pos="3600"/>
        </w:tabs>
        <w:ind w:left="3600" w:hanging="360"/>
      </w:pPr>
      <w:rPr>
        <w:rFonts w:ascii="Symbol" w:hAnsi="Symbol" w:hint="default"/>
      </w:rPr>
    </w:lvl>
    <w:lvl w:ilvl="5" w:tplc="3FA65592" w:tentative="1">
      <w:start w:val="1"/>
      <w:numFmt w:val="bullet"/>
      <w:lvlText w:val=""/>
      <w:lvlJc w:val="left"/>
      <w:pPr>
        <w:tabs>
          <w:tab w:val="num" w:pos="4320"/>
        </w:tabs>
        <w:ind w:left="4320" w:hanging="360"/>
      </w:pPr>
      <w:rPr>
        <w:rFonts w:ascii="Symbol" w:hAnsi="Symbol" w:hint="default"/>
      </w:rPr>
    </w:lvl>
    <w:lvl w:ilvl="6" w:tplc="296A325C" w:tentative="1">
      <w:start w:val="1"/>
      <w:numFmt w:val="bullet"/>
      <w:lvlText w:val=""/>
      <w:lvlJc w:val="left"/>
      <w:pPr>
        <w:tabs>
          <w:tab w:val="num" w:pos="5040"/>
        </w:tabs>
        <w:ind w:left="5040" w:hanging="360"/>
      </w:pPr>
      <w:rPr>
        <w:rFonts w:ascii="Symbol" w:hAnsi="Symbol" w:hint="default"/>
      </w:rPr>
    </w:lvl>
    <w:lvl w:ilvl="7" w:tplc="724E7B06" w:tentative="1">
      <w:start w:val="1"/>
      <w:numFmt w:val="bullet"/>
      <w:lvlText w:val=""/>
      <w:lvlJc w:val="left"/>
      <w:pPr>
        <w:tabs>
          <w:tab w:val="num" w:pos="5760"/>
        </w:tabs>
        <w:ind w:left="5760" w:hanging="360"/>
      </w:pPr>
      <w:rPr>
        <w:rFonts w:ascii="Symbol" w:hAnsi="Symbol" w:hint="default"/>
      </w:rPr>
    </w:lvl>
    <w:lvl w:ilvl="8" w:tplc="374017A4"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2E912278"/>
    <w:multiLevelType w:val="hybridMultilevel"/>
    <w:tmpl w:val="EE9A15C8"/>
    <w:lvl w:ilvl="0" w:tplc="4ABA215C">
      <w:start w:val="1"/>
      <w:numFmt w:val="decimal"/>
      <w:lvlText w:val="%1."/>
      <w:lvlJc w:val="left"/>
      <w:pPr>
        <w:ind w:left="375" w:hanging="375"/>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2424B81"/>
    <w:multiLevelType w:val="hybridMultilevel"/>
    <w:tmpl w:val="A41C5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6040269"/>
    <w:multiLevelType w:val="hybridMultilevel"/>
    <w:tmpl w:val="31E20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4A63CF"/>
    <w:multiLevelType w:val="hybridMultilevel"/>
    <w:tmpl w:val="6C185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6A2281"/>
    <w:multiLevelType w:val="hybridMultilevel"/>
    <w:tmpl w:val="7E5AD708"/>
    <w:lvl w:ilvl="0" w:tplc="BDFAD0A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F53DE2"/>
    <w:multiLevelType w:val="hybridMultilevel"/>
    <w:tmpl w:val="919A3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B7CB5"/>
    <w:multiLevelType w:val="hybridMultilevel"/>
    <w:tmpl w:val="DFE4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46A52"/>
    <w:multiLevelType w:val="hybridMultilevel"/>
    <w:tmpl w:val="14A2D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18E37D8"/>
    <w:multiLevelType w:val="hybridMultilevel"/>
    <w:tmpl w:val="5314B31C"/>
    <w:lvl w:ilvl="0" w:tplc="04090001">
      <w:start w:val="1"/>
      <w:numFmt w:val="bullet"/>
      <w:lvlText w:val=""/>
      <w:lvlJc w:val="left"/>
      <w:pPr>
        <w:ind w:left="1636" w:hanging="360"/>
      </w:pPr>
      <w:rPr>
        <w:rFonts w:ascii="Symbol" w:hAnsi="Symbol" w:hint="default"/>
      </w:rPr>
    </w:lvl>
    <w:lvl w:ilvl="1" w:tplc="04090003">
      <w:start w:val="1"/>
      <w:numFmt w:val="bullet"/>
      <w:lvlText w:val="o"/>
      <w:lvlJc w:val="left"/>
      <w:pPr>
        <w:ind w:left="2356" w:hanging="360"/>
      </w:pPr>
      <w:rPr>
        <w:rFonts w:ascii="Courier New" w:hAnsi="Courier New" w:cs="Courier New" w:hint="default"/>
      </w:rPr>
    </w:lvl>
    <w:lvl w:ilvl="2" w:tplc="04090005">
      <w:start w:val="1"/>
      <w:numFmt w:val="bullet"/>
      <w:lvlText w:val=""/>
      <w:lvlJc w:val="left"/>
      <w:pPr>
        <w:ind w:left="3076" w:hanging="360"/>
      </w:pPr>
      <w:rPr>
        <w:rFonts w:ascii="Wingdings" w:hAnsi="Wingdings" w:hint="default"/>
      </w:rPr>
    </w:lvl>
    <w:lvl w:ilvl="3" w:tplc="04090001">
      <w:start w:val="1"/>
      <w:numFmt w:val="bullet"/>
      <w:lvlText w:val=""/>
      <w:lvlJc w:val="left"/>
      <w:pPr>
        <w:ind w:left="3796" w:hanging="360"/>
      </w:pPr>
      <w:rPr>
        <w:rFonts w:ascii="Symbol" w:hAnsi="Symbol" w:hint="default"/>
      </w:rPr>
    </w:lvl>
    <w:lvl w:ilvl="4" w:tplc="04090003">
      <w:start w:val="1"/>
      <w:numFmt w:val="bullet"/>
      <w:lvlText w:val="o"/>
      <w:lvlJc w:val="left"/>
      <w:pPr>
        <w:ind w:left="4516" w:hanging="360"/>
      </w:pPr>
      <w:rPr>
        <w:rFonts w:ascii="Courier New" w:hAnsi="Courier New" w:cs="Courier New" w:hint="default"/>
      </w:rPr>
    </w:lvl>
    <w:lvl w:ilvl="5" w:tplc="04090005">
      <w:start w:val="1"/>
      <w:numFmt w:val="bullet"/>
      <w:lvlText w:val=""/>
      <w:lvlJc w:val="left"/>
      <w:pPr>
        <w:ind w:left="5236" w:hanging="360"/>
      </w:pPr>
      <w:rPr>
        <w:rFonts w:ascii="Wingdings" w:hAnsi="Wingdings" w:hint="default"/>
      </w:rPr>
    </w:lvl>
    <w:lvl w:ilvl="6" w:tplc="04090001">
      <w:start w:val="1"/>
      <w:numFmt w:val="bullet"/>
      <w:lvlText w:val=""/>
      <w:lvlJc w:val="left"/>
      <w:pPr>
        <w:ind w:left="5956" w:hanging="360"/>
      </w:pPr>
      <w:rPr>
        <w:rFonts w:ascii="Symbol" w:hAnsi="Symbol" w:hint="default"/>
      </w:rPr>
    </w:lvl>
    <w:lvl w:ilvl="7" w:tplc="04090003">
      <w:start w:val="1"/>
      <w:numFmt w:val="bullet"/>
      <w:lvlText w:val="o"/>
      <w:lvlJc w:val="left"/>
      <w:pPr>
        <w:ind w:left="6676" w:hanging="360"/>
      </w:pPr>
      <w:rPr>
        <w:rFonts w:ascii="Courier New" w:hAnsi="Courier New" w:cs="Courier New" w:hint="default"/>
      </w:rPr>
    </w:lvl>
    <w:lvl w:ilvl="8" w:tplc="04090005">
      <w:start w:val="1"/>
      <w:numFmt w:val="bullet"/>
      <w:lvlText w:val=""/>
      <w:lvlJc w:val="left"/>
      <w:pPr>
        <w:ind w:left="7396" w:hanging="360"/>
      </w:pPr>
      <w:rPr>
        <w:rFonts w:ascii="Wingdings" w:hAnsi="Wingdings" w:hint="default"/>
      </w:rPr>
    </w:lvl>
  </w:abstractNum>
  <w:abstractNum w:abstractNumId="33" w15:restartNumberingAfterBreak="0">
    <w:nsid w:val="419F35D5"/>
    <w:multiLevelType w:val="hybridMultilevel"/>
    <w:tmpl w:val="C05055A0"/>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34" w15:restartNumberingAfterBreak="0">
    <w:nsid w:val="42F16370"/>
    <w:multiLevelType w:val="multilevel"/>
    <w:tmpl w:val="F25A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39624EA"/>
    <w:multiLevelType w:val="hybridMultilevel"/>
    <w:tmpl w:val="162E4A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5243B0C"/>
    <w:multiLevelType w:val="hybridMultilevel"/>
    <w:tmpl w:val="FA9CC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8" w15:restartNumberingAfterBreak="0">
    <w:nsid w:val="47845836"/>
    <w:multiLevelType w:val="hybridMultilevel"/>
    <w:tmpl w:val="A81A7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146CBA"/>
    <w:multiLevelType w:val="hybridMultilevel"/>
    <w:tmpl w:val="E10E915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B385A2D"/>
    <w:multiLevelType w:val="hybridMultilevel"/>
    <w:tmpl w:val="ECECC138"/>
    <w:lvl w:ilvl="0" w:tplc="18503CCA">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B3E5785"/>
    <w:multiLevelType w:val="hybridMultilevel"/>
    <w:tmpl w:val="A6C0A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0EB174E"/>
    <w:multiLevelType w:val="hybridMultilevel"/>
    <w:tmpl w:val="5B1A48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0EC3146"/>
    <w:multiLevelType w:val="hybridMultilevel"/>
    <w:tmpl w:val="05EED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1DC23B9"/>
    <w:multiLevelType w:val="hybridMultilevel"/>
    <w:tmpl w:val="62D88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2D048F8"/>
    <w:multiLevelType w:val="hybridMultilevel"/>
    <w:tmpl w:val="15A6E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5443651C"/>
    <w:multiLevelType w:val="hybridMultilevel"/>
    <w:tmpl w:val="75A01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4835A59"/>
    <w:multiLevelType w:val="hybridMultilevel"/>
    <w:tmpl w:val="8F60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7121616"/>
    <w:multiLevelType w:val="hybridMultilevel"/>
    <w:tmpl w:val="11F4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5FB02D43"/>
    <w:multiLevelType w:val="hybridMultilevel"/>
    <w:tmpl w:val="25CA4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430533"/>
    <w:multiLevelType w:val="hybridMultilevel"/>
    <w:tmpl w:val="54C2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3C666D0"/>
    <w:multiLevelType w:val="hybridMultilevel"/>
    <w:tmpl w:val="ECDC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5B063D8"/>
    <w:multiLevelType w:val="hybridMultilevel"/>
    <w:tmpl w:val="58A62E40"/>
    <w:lvl w:ilvl="0" w:tplc="F62A69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6A522B9"/>
    <w:multiLevelType w:val="hybridMultilevel"/>
    <w:tmpl w:val="131EC5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67C36BAB"/>
    <w:multiLevelType w:val="hybridMultilevel"/>
    <w:tmpl w:val="D9B6970A"/>
    <w:lvl w:ilvl="0" w:tplc="18503CCA">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0F4ED6"/>
    <w:multiLevelType w:val="hybridMultilevel"/>
    <w:tmpl w:val="5FF0F590"/>
    <w:lvl w:ilvl="0" w:tplc="493E4946">
      <w:start w:val="200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91E7B08"/>
    <w:multiLevelType w:val="hybridMultilevel"/>
    <w:tmpl w:val="0924F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CD6FBB"/>
    <w:multiLevelType w:val="hybridMultilevel"/>
    <w:tmpl w:val="103E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63" w15:restartNumberingAfterBreak="0">
    <w:nsid w:val="70B50EED"/>
    <w:multiLevelType w:val="hybridMultilevel"/>
    <w:tmpl w:val="8BCC7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65" w15:restartNumberingAfterBreak="0">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66" w15:restartNumberingAfterBreak="0">
    <w:nsid w:val="72172BD3"/>
    <w:multiLevelType w:val="hybridMultilevel"/>
    <w:tmpl w:val="CDBAF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3861C20"/>
    <w:multiLevelType w:val="hybridMultilevel"/>
    <w:tmpl w:val="9FD4FAE6"/>
    <w:lvl w:ilvl="0" w:tplc="F2543842">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40D585E"/>
    <w:multiLevelType w:val="hybridMultilevel"/>
    <w:tmpl w:val="051A3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AFC608E"/>
    <w:multiLevelType w:val="hybridMultilevel"/>
    <w:tmpl w:val="F61C54A8"/>
    <w:lvl w:ilvl="0" w:tplc="0409000F">
      <w:start w:val="1"/>
      <w:numFmt w:val="decimal"/>
      <w:lvlText w:val="%1."/>
      <w:lvlJc w:val="left"/>
      <w:pPr>
        <w:ind w:left="360" w:hanging="360"/>
      </w:pPr>
      <w:rPr>
        <w:rFonts w:hint="default"/>
      </w:rPr>
    </w:lvl>
    <w:lvl w:ilvl="1" w:tplc="F62A692C">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7C1B6B30"/>
    <w:multiLevelType w:val="hybridMultilevel"/>
    <w:tmpl w:val="BBF8A7CC"/>
    <w:lvl w:ilvl="0" w:tplc="93F6AE3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5A0C15"/>
    <w:multiLevelType w:val="hybridMultilevel"/>
    <w:tmpl w:val="754C6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65"/>
  </w:num>
  <w:num w:numId="3">
    <w:abstractNumId w:val="64"/>
  </w:num>
  <w:num w:numId="4">
    <w:abstractNumId w:val="62"/>
  </w:num>
  <w:num w:numId="5">
    <w:abstractNumId w:val="14"/>
  </w:num>
  <w:num w:numId="6">
    <w:abstractNumId w:val="46"/>
  </w:num>
  <w:num w:numId="7">
    <w:abstractNumId w:val="47"/>
  </w:num>
  <w:num w:numId="8">
    <w:abstractNumId w:val="24"/>
  </w:num>
  <w:num w:numId="9">
    <w:abstractNumId w:val="21"/>
  </w:num>
  <w:num w:numId="10">
    <w:abstractNumId w:val="54"/>
  </w:num>
  <w:num w:numId="11">
    <w:abstractNumId w:val="51"/>
  </w:num>
  <w:num w:numId="12">
    <w:abstractNumId w:val="50"/>
  </w:num>
  <w:num w:numId="13">
    <w:abstractNumId w:val="15"/>
  </w:num>
  <w:num w:numId="14">
    <w:abstractNumId w:val="59"/>
  </w:num>
  <w:num w:numId="15">
    <w:abstractNumId w:val="68"/>
  </w:num>
  <w:num w:numId="16">
    <w:abstractNumId w:val="53"/>
  </w:num>
  <w:num w:numId="17">
    <w:abstractNumId w:val="70"/>
  </w:num>
  <w:num w:numId="18">
    <w:abstractNumId w:val="18"/>
  </w:num>
  <w:num w:numId="19">
    <w:abstractNumId w:val="4"/>
  </w:num>
  <w:num w:numId="20">
    <w:abstractNumId w:val="39"/>
  </w:num>
  <w:num w:numId="21">
    <w:abstractNumId w:val="23"/>
  </w:num>
  <w:num w:numId="22">
    <w:abstractNumId w:val="9"/>
  </w:num>
  <w:num w:numId="23">
    <w:abstractNumId w:val="56"/>
  </w:num>
  <w:num w:numId="24">
    <w:abstractNumId w:val="11"/>
  </w:num>
  <w:num w:numId="25">
    <w:abstractNumId w:val="16"/>
  </w:num>
  <w:num w:numId="26">
    <w:abstractNumId w:val="35"/>
  </w:num>
  <w:num w:numId="27">
    <w:abstractNumId w:val="57"/>
  </w:num>
  <w:num w:numId="28">
    <w:abstractNumId w:val="31"/>
  </w:num>
  <w:num w:numId="29">
    <w:abstractNumId w:val="17"/>
  </w:num>
  <w:num w:numId="30">
    <w:abstractNumId w:val="8"/>
  </w:num>
  <w:num w:numId="31">
    <w:abstractNumId w:val="67"/>
  </w:num>
  <w:num w:numId="32">
    <w:abstractNumId w:val="20"/>
  </w:num>
  <w:num w:numId="33">
    <w:abstractNumId w:val="52"/>
  </w:num>
  <w:num w:numId="34">
    <w:abstractNumId w:val="60"/>
  </w:num>
  <w:num w:numId="35">
    <w:abstractNumId w:val="5"/>
  </w:num>
  <w:num w:numId="36">
    <w:abstractNumId w:val="0"/>
  </w:num>
  <w:num w:numId="37">
    <w:abstractNumId w:val="69"/>
  </w:num>
  <w:num w:numId="38">
    <w:abstractNumId w:val="48"/>
  </w:num>
  <w:num w:numId="39">
    <w:abstractNumId w:val="3"/>
  </w:num>
  <w:num w:numId="40">
    <w:abstractNumId w:val="40"/>
  </w:num>
  <w:num w:numId="41">
    <w:abstractNumId w:val="22"/>
  </w:num>
  <w:num w:numId="42">
    <w:abstractNumId w:val="30"/>
  </w:num>
  <w:num w:numId="43">
    <w:abstractNumId w:val="38"/>
  </w:num>
  <w:num w:numId="44">
    <w:abstractNumId w:val="58"/>
  </w:num>
  <w:num w:numId="45">
    <w:abstractNumId w:val="71"/>
  </w:num>
  <w:num w:numId="46">
    <w:abstractNumId w:val="28"/>
  </w:num>
  <w:num w:numId="47">
    <w:abstractNumId w:val="43"/>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26"/>
  </w:num>
  <w:num w:numId="51">
    <w:abstractNumId w:val="55"/>
  </w:num>
  <w:num w:numId="52">
    <w:abstractNumId w:val="29"/>
  </w:num>
  <w:num w:numId="53">
    <w:abstractNumId w:val="45"/>
  </w:num>
  <w:num w:numId="54">
    <w:abstractNumId w:val="7"/>
  </w:num>
  <w:num w:numId="55">
    <w:abstractNumId w:val="41"/>
  </w:num>
  <w:num w:numId="56">
    <w:abstractNumId w:val="49"/>
  </w:num>
  <w:num w:numId="57">
    <w:abstractNumId w:val="25"/>
  </w:num>
  <w:num w:numId="58">
    <w:abstractNumId w:val="10"/>
  </w:num>
  <w:num w:numId="59">
    <w:abstractNumId w:val="61"/>
  </w:num>
  <w:num w:numId="60">
    <w:abstractNumId w:val="34"/>
  </w:num>
  <w:num w:numId="61">
    <w:abstractNumId w:val="13"/>
  </w:num>
  <w:num w:numId="62">
    <w:abstractNumId w:val="27"/>
  </w:num>
  <w:num w:numId="63">
    <w:abstractNumId w:val="42"/>
  </w:num>
  <w:num w:numId="64">
    <w:abstractNumId w:val="19"/>
  </w:num>
  <w:num w:numId="65">
    <w:abstractNumId w:val="2"/>
  </w:num>
  <w:num w:numId="66">
    <w:abstractNumId w:val="6"/>
  </w:num>
  <w:num w:numId="67">
    <w:abstractNumId w:val="66"/>
  </w:num>
  <w:num w:numId="68">
    <w:abstractNumId w:val="1"/>
  </w:num>
  <w:num w:numId="69">
    <w:abstractNumId w:val="12"/>
  </w:num>
  <w:num w:numId="70">
    <w:abstractNumId w:val="44"/>
  </w:num>
  <w:num w:numId="71">
    <w:abstractNumId w:val="63"/>
  </w:num>
  <w:num w:numId="72">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n-US" w:vendorID="64" w:dllVersion="131078" w:nlCheck="1" w:checkStyle="0"/>
  <w:activeWritingStyle w:appName="MSWord" w:lang="ru-RU" w:vendorID="64" w:dllVersion="131078" w:nlCheck="1" w:checkStyle="0"/>
  <w:activeWritingStyle w:appName="MSWord" w:lang="en-GB" w:vendorID="64" w:dllVersion="131078" w:nlCheck="1" w:checkStyle="1"/>
  <w:activeWritingStyle w:appName="MSWord" w:lang="en-CA"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A3tzQwMLQ0tzAxMjVT0lEKTi0uzszPAykwrAUAYoWL/SwAAAA="/>
  </w:docVars>
  <w:rsids>
    <w:rsidRoot w:val="008D02DC"/>
    <w:rsid w:val="00000947"/>
    <w:rsid w:val="00001318"/>
    <w:rsid w:val="00003423"/>
    <w:rsid w:val="00007AF9"/>
    <w:rsid w:val="000105B5"/>
    <w:rsid w:val="00011693"/>
    <w:rsid w:val="00015BBF"/>
    <w:rsid w:val="000172A9"/>
    <w:rsid w:val="00022457"/>
    <w:rsid w:val="000279F4"/>
    <w:rsid w:val="000315C1"/>
    <w:rsid w:val="00032519"/>
    <w:rsid w:val="00033D13"/>
    <w:rsid w:val="00037727"/>
    <w:rsid w:val="00037E34"/>
    <w:rsid w:val="00042D3C"/>
    <w:rsid w:val="00043435"/>
    <w:rsid w:val="000458DB"/>
    <w:rsid w:val="00047327"/>
    <w:rsid w:val="00047637"/>
    <w:rsid w:val="0005170A"/>
    <w:rsid w:val="000543DD"/>
    <w:rsid w:val="000565A6"/>
    <w:rsid w:val="00057FD8"/>
    <w:rsid w:val="000632D5"/>
    <w:rsid w:val="00064B78"/>
    <w:rsid w:val="00065528"/>
    <w:rsid w:val="00065CFD"/>
    <w:rsid w:val="00065D58"/>
    <w:rsid w:val="00070E3D"/>
    <w:rsid w:val="00071C43"/>
    <w:rsid w:val="00072AA8"/>
    <w:rsid w:val="00076608"/>
    <w:rsid w:val="00080A28"/>
    <w:rsid w:val="0008205E"/>
    <w:rsid w:val="00083E2D"/>
    <w:rsid w:val="00086A7A"/>
    <w:rsid w:val="00086E3E"/>
    <w:rsid w:val="000879C9"/>
    <w:rsid w:val="00091764"/>
    <w:rsid w:val="00095250"/>
    <w:rsid w:val="0009562C"/>
    <w:rsid w:val="000A31D2"/>
    <w:rsid w:val="000A4251"/>
    <w:rsid w:val="000A4ADB"/>
    <w:rsid w:val="000A5E65"/>
    <w:rsid w:val="000A7120"/>
    <w:rsid w:val="000B0C8A"/>
    <w:rsid w:val="000B1811"/>
    <w:rsid w:val="000B6D7F"/>
    <w:rsid w:val="000B7FE9"/>
    <w:rsid w:val="000C0D3F"/>
    <w:rsid w:val="000C1A00"/>
    <w:rsid w:val="000C3030"/>
    <w:rsid w:val="000C499B"/>
    <w:rsid w:val="000D1F38"/>
    <w:rsid w:val="000D2095"/>
    <w:rsid w:val="000D39CE"/>
    <w:rsid w:val="000D5C96"/>
    <w:rsid w:val="000D6241"/>
    <w:rsid w:val="000E05F1"/>
    <w:rsid w:val="000E0D6F"/>
    <w:rsid w:val="000E1258"/>
    <w:rsid w:val="000E4A6D"/>
    <w:rsid w:val="000E5049"/>
    <w:rsid w:val="000F3631"/>
    <w:rsid w:val="000F3BB1"/>
    <w:rsid w:val="000F5B4C"/>
    <w:rsid w:val="000F7E73"/>
    <w:rsid w:val="00100CBE"/>
    <w:rsid w:val="00100D48"/>
    <w:rsid w:val="00101005"/>
    <w:rsid w:val="00102391"/>
    <w:rsid w:val="00103526"/>
    <w:rsid w:val="0010376B"/>
    <w:rsid w:val="00105731"/>
    <w:rsid w:val="001073E3"/>
    <w:rsid w:val="00111624"/>
    <w:rsid w:val="00111E14"/>
    <w:rsid w:val="00113A9D"/>
    <w:rsid w:val="00114A90"/>
    <w:rsid w:val="00115981"/>
    <w:rsid w:val="001162F4"/>
    <w:rsid w:val="00121DA3"/>
    <w:rsid w:val="00121F13"/>
    <w:rsid w:val="00123004"/>
    <w:rsid w:val="0012634E"/>
    <w:rsid w:val="001265A8"/>
    <w:rsid w:val="00127D8D"/>
    <w:rsid w:val="00134BF9"/>
    <w:rsid w:val="00134C36"/>
    <w:rsid w:val="00146B9B"/>
    <w:rsid w:val="0014741A"/>
    <w:rsid w:val="00150EB1"/>
    <w:rsid w:val="00151586"/>
    <w:rsid w:val="00151AD0"/>
    <w:rsid w:val="001528C4"/>
    <w:rsid w:val="001549BD"/>
    <w:rsid w:val="00156683"/>
    <w:rsid w:val="0015743E"/>
    <w:rsid w:val="00162E0A"/>
    <w:rsid w:val="00164119"/>
    <w:rsid w:val="00166175"/>
    <w:rsid w:val="001662CF"/>
    <w:rsid w:val="0017463F"/>
    <w:rsid w:val="001757E3"/>
    <w:rsid w:val="001769DB"/>
    <w:rsid w:val="00177AC7"/>
    <w:rsid w:val="00180446"/>
    <w:rsid w:val="001806D1"/>
    <w:rsid w:val="00180FD4"/>
    <w:rsid w:val="001819E2"/>
    <w:rsid w:val="00181C8A"/>
    <w:rsid w:val="00182A3C"/>
    <w:rsid w:val="00183882"/>
    <w:rsid w:val="00183A0C"/>
    <w:rsid w:val="001860D0"/>
    <w:rsid w:val="00190763"/>
    <w:rsid w:val="0019115C"/>
    <w:rsid w:val="00195877"/>
    <w:rsid w:val="00196F71"/>
    <w:rsid w:val="00197055"/>
    <w:rsid w:val="0019744B"/>
    <w:rsid w:val="00197D0E"/>
    <w:rsid w:val="001A14BA"/>
    <w:rsid w:val="001A2ED3"/>
    <w:rsid w:val="001A3E05"/>
    <w:rsid w:val="001A407E"/>
    <w:rsid w:val="001A5C36"/>
    <w:rsid w:val="001A67FE"/>
    <w:rsid w:val="001A6AB9"/>
    <w:rsid w:val="001A7150"/>
    <w:rsid w:val="001B0EB4"/>
    <w:rsid w:val="001B2CE5"/>
    <w:rsid w:val="001B4ADA"/>
    <w:rsid w:val="001B62F8"/>
    <w:rsid w:val="001C2FEA"/>
    <w:rsid w:val="001C4126"/>
    <w:rsid w:val="001C4419"/>
    <w:rsid w:val="001C5BD7"/>
    <w:rsid w:val="001C6B55"/>
    <w:rsid w:val="001C7E2F"/>
    <w:rsid w:val="001D0A33"/>
    <w:rsid w:val="001D23E6"/>
    <w:rsid w:val="001D44A2"/>
    <w:rsid w:val="001D5283"/>
    <w:rsid w:val="001E0A29"/>
    <w:rsid w:val="001E0BEE"/>
    <w:rsid w:val="001F2F9D"/>
    <w:rsid w:val="001F4758"/>
    <w:rsid w:val="001F51CF"/>
    <w:rsid w:val="001F6CED"/>
    <w:rsid w:val="00202710"/>
    <w:rsid w:val="002065DF"/>
    <w:rsid w:val="00207506"/>
    <w:rsid w:val="0021104A"/>
    <w:rsid w:val="00212250"/>
    <w:rsid w:val="00213EB6"/>
    <w:rsid w:val="00215569"/>
    <w:rsid w:val="0021622F"/>
    <w:rsid w:val="0021631A"/>
    <w:rsid w:val="00220885"/>
    <w:rsid w:val="00221094"/>
    <w:rsid w:val="00222373"/>
    <w:rsid w:val="002269C3"/>
    <w:rsid w:val="00226B62"/>
    <w:rsid w:val="00227D12"/>
    <w:rsid w:val="00230FCB"/>
    <w:rsid w:val="002311F6"/>
    <w:rsid w:val="00231C90"/>
    <w:rsid w:val="0023279D"/>
    <w:rsid w:val="00232EA3"/>
    <w:rsid w:val="002330C9"/>
    <w:rsid w:val="00234A70"/>
    <w:rsid w:val="00234ED1"/>
    <w:rsid w:val="002448A3"/>
    <w:rsid w:val="00247F53"/>
    <w:rsid w:val="002506C8"/>
    <w:rsid w:val="00250D8E"/>
    <w:rsid w:val="002572AE"/>
    <w:rsid w:val="002601E3"/>
    <w:rsid w:val="00260295"/>
    <w:rsid w:val="0026173D"/>
    <w:rsid w:val="00264A93"/>
    <w:rsid w:val="00266675"/>
    <w:rsid w:val="00267A96"/>
    <w:rsid w:val="00274900"/>
    <w:rsid w:val="00274A4C"/>
    <w:rsid w:val="002756E6"/>
    <w:rsid w:val="002758FF"/>
    <w:rsid w:val="00275D12"/>
    <w:rsid w:val="00277CBC"/>
    <w:rsid w:val="00281882"/>
    <w:rsid w:val="00281904"/>
    <w:rsid w:val="00283545"/>
    <w:rsid w:val="00285386"/>
    <w:rsid w:val="0028645B"/>
    <w:rsid w:val="002864EE"/>
    <w:rsid w:val="00286741"/>
    <w:rsid w:val="00290D3E"/>
    <w:rsid w:val="002937CE"/>
    <w:rsid w:val="00295143"/>
    <w:rsid w:val="002968FB"/>
    <w:rsid w:val="002A4100"/>
    <w:rsid w:val="002A465F"/>
    <w:rsid w:val="002A5345"/>
    <w:rsid w:val="002B10BC"/>
    <w:rsid w:val="002B2D7E"/>
    <w:rsid w:val="002B3280"/>
    <w:rsid w:val="002B37A1"/>
    <w:rsid w:val="002B433B"/>
    <w:rsid w:val="002B4443"/>
    <w:rsid w:val="002B7112"/>
    <w:rsid w:val="002B780E"/>
    <w:rsid w:val="002B7FD5"/>
    <w:rsid w:val="002C1A21"/>
    <w:rsid w:val="002C29BE"/>
    <w:rsid w:val="002C433C"/>
    <w:rsid w:val="002D08CC"/>
    <w:rsid w:val="002D336E"/>
    <w:rsid w:val="002D4296"/>
    <w:rsid w:val="002D4608"/>
    <w:rsid w:val="002D6397"/>
    <w:rsid w:val="002D67C5"/>
    <w:rsid w:val="002D6A5E"/>
    <w:rsid w:val="002D7919"/>
    <w:rsid w:val="002D7A9B"/>
    <w:rsid w:val="002E0C39"/>
    <w:rsid w:val="002E1221"/>
    <w:rsid w:val="002E13AD"/>
    <w:rsid w:val="002E1BBE"/>
    <w:rsid w:val="002E3A79"/>
    <w:rsid w:val="002E55E3"/>
    <w:rsid w:val="002F0B1C"/>
    <w:rsid w:val="002F0ED4"/>
    <w:rsid w:val="002F1CA4"/>
    <w:rsid w:val="002F245B"/>
    <w:rsid w:val="002F4703"/>
    <w:rsid w:val="002F5834"/>
    <w:rsid w:val="002F67CA"/>
    <w:rsid w:val="00310409"/>
    <w:rsid w:val="00311A3A"/>
    <w:rsid w:val="00316317"/>
    <w:rsid w:val="003176AF"/>
    <w:rsid w:val="0032126A"/>
    <w:rsid w:val="00322823"/>
    <w:rsid w:val="00325451"/>
    <w:rsid w:val="0032693C"/>
    <w:rsid w:val="003272E6"/>
    <w:rsid w:val="00330A47"/>
    <w:rsid w:val="00333818"/>
    <w:rsid w:val="003360DF"/>
    <w:rsid w:val="00342872"/>
    <w:rsid w:val="00351D4A"/>
    <w:rsid w:val="00352CB0"/>
    <w:rsid w:val="003579C1"/>
    <w:rsid w:val="00357BE1"/>
    <w:rsid w:val="00357CEE"/>
    <w:rsid w:val="003607DB"/>
    <w:rsid w:val="00361C0B"/>
    <w:rsid w:val="003622E6"/>
    <w:rsid w:val="00362A16"/>
    <w:rsid w:val="003644D8"/>
    <w:rsid w:val="00364944"/>
    <w:rsid w:val="0036506D"/>
    <w:rsid w:val="00367A91"/>
    <w:rsid w:val="0038141B"/>
    <w:rsid w:val="00383119"/>
    <w:rsid w:val="0038474F"/>
    <w:rsid w:val="00385F6A"/>
    <w:rsid w:val="0038646A"/>
    <w:rsid w:val="003869A4"/>
    <w:rsid w:val="003872BF"/>
    <w:rsid w:val="00387C76"/>
    <w:rsid w:val="003947EC"/>
    <w:rsid w:val="00397E28"/>
    <w:rsid w:val="003A3A66"/>
    <w:rsid w:val="003A61BA"/>
    <w:rsid w:val="003B06C2"/>
    <w:rsid w:val="003B39C3"/>
    <w:rsid w:val="003B3ECC"/>
    <w:rsid w:val="003B4F90"/>
    <w:rsid w:val="003B5029"/>
    <w:rsid w:val="003B56B0"/>
    <w:rsid w:val="003B73BD"/>
    <w:rsid w:val="003C27C7"/>
    <w:rsid w:val="003C2817"/>
    <w:rsid w:val="003C310E"/>
    <w:rsid w:val="003C5C36"/>
    <w:rsid w:val="003C625C"/>
    <w:rsid w:val="003C7590"/>
    <w:rsid w:val="003D0505"/>
    <w:rsid w:val="003D172C"/>
    <w:rsid w:val="003D3EC6"/>
    <w:rsid w:val="003D48E6"/>
    <w:rsid w:val="003D4926"/>
    <w:rsid w:val="003E42FD"/>
    <w:rsid w:val="003E685B"/>
    <w:rsid w:val="003E7689"/>
    <w:rsid w:val="003E77CF"/>
    <w:rsid w:val="003E7BAF"/>
    <w:rsid w:val="003F0F23"/>
    <w:rsid w:val="003F3BD0"/>
    <w:rsid w:val="003F71F6"/>
    <w:rsid w:val="004047E7"/>
    <w:rsid w:val="004048DC"/>
    <w:rsid w:val="0040569D"/>
    <w:rsid w:val="004108B6"/>
    <w:rsid w:val="0041179C"/>
    <w:rsid w:val="00411999"/>
    <w:rsid w:val="0041221E"/>
    <w:rsid w:val="004133EB"/>
    <w:rsid w:val="004141CA"/>
    <w:rsid w:val="0041688F"/>
    <w:rsid w:val="00417A0F"/>
    <w:rsid w:val="00417A2B"/>
    <w:rsid w:val="004209C1"/>
    <w:rsid w:val="00420A4E"/>
    <w:rsid w:val="0042137F"/>
    <w:rsid w:val="00421AFB"/>
    <w:rsid w:val="0042393D"/>
    <w:rsid w:val="00424132"/>
    <w:rsid w:val="00425371"/>
    <w:rsid w:val="004265EB"/>
    <w:rsid w:val="0042791E"/>
    <w:rsid w:val="00431479"/>
    <w:rsid w:val="00431BBB"/>
    <w:rsid w:val="0043253F"/>
    <w:rsid w:val="00433975"/>
    <w:rsid w:val="00437239"/>
    <w:rsid w:val="00440682"/>
    <w:rsid w:val="004410FE"/>
    <w:rsid w:val="004426BC"/>
    <w:rsid w:val="00443C59"/>
    <w:rsid w:val="00444696"/>
    <w:rsid w:val="004449D6"/>
    <w:rsid w:val="00446509"/>
    <w:rsid w:val="00446B37"/>
    <w:rsid w:val="0045029B"/>
    <w:rsid w:val="00452CB1"/>
    <w:rsid w:val="004548D4"/>
    <w:rsid w:val="00455A3C"/>
    <w:rsid w:val="00462FBC"/>
    <w:rsid w:val="00465C4D"/>
    <w:rsid w:val="00471B14"/>
    <w:rsid w:val="00473FA6"/>
    <w:rsid w:val="004755E4"/>
    <w:rsid w:val="004768AC"/>
    <w:rsid w:val="00476C2E"/>
    <w:rsid w:val="004927E2"/>
    <w:rsid w:val="004952E7"/>
    <w:rsid w:val="00495E0B"/>
    <w:rsid w:val="00497372"/>
    <w:rsid w:val="00497D48"/>
    <w:rsid w:val="004A04E4"/>
    <w:rsid w:val="004A2A07"/>
    <w:rsid w:val="004A32B2"/>
    <w:rsid w:val="004A3E79"/>
    <w:rsid w:val="004A6CF8"/>
    <w:rsid w:val="004A7974"/>
    <w:rsid w:val="004B13F7"/>
    <w:rsid w:val="004B3049"/>
    <w:rsid w:val="004B6E0B"/>
    <w:rsid w:val="004B7005"/>
    <w:rsid w:val="004B75D2"/>
    <w:rsid w:val="004B777E"/>
    <w:rsid w:val="004C191A"/>
    <w:rsid w:val="004C1A68"/>
    <w:rsid w:val="004C29B4"/>
    <w:rsid w:val="004C33E2"/>
    <w:rsid w:val="004C41A6"/>
    <w:rsid w:val="004C4AC8"/>
    <w:rsid w:val="004C55BF"/>
    <w:rsid w:val="004C5649"/>
    <w:rsid w:val="004C6EC6"/>
    <w:rsid w:val="004C732C"/>
    <w:rsid w:val="004D4D87"/>
    <w:rsid w:val="004D75C5"/>
    <w:rsid w:val="004E51F3"/>
    <w:rsid w:val="004F3914"/>
    <w:rsid w:val="004F44CE"/>
    <w:rsid w:val="004F4F53"/>
    <w:rsid w:val="004F6FB5"/>
    <w:rsid w:val="00500BE4"/>
    <w:rsid w:val="00501C10"/>
    <w:rsid w:val="00502CEC"/>
    <w:rsid w:val="00504A8F"/>
    <w:rsid w:val="00504CC5"/>
    <w:rsid w:val="005054BC"/>
    <w:rsid w:val="00506FE5"/>
    <w:rsid w:val="005108DA"/>
    <w:rsid w:val="00511875"/>
    <w:rsid w:val="00512557"/>
    <w:rsid w:val="005137A7"/>
    <w:rsid w:val="005140CF"/>
    <w:rsid w:val="00520517"/>
    <w:rsid w:val="005224EE"/>
    <w:rsid w:val="00523BFA"/>
    <w:rsid w:val="00524BC2"/>
    <w:rsid w:val="00524BD4"/>
    <w:rsid w:val="0052508B"/>
    <w:rsid w:val="00527199"/>
    <w:rsid w:val="00531ED7"/>
    <w:rsid w:val="00533117"/>
    <w:rsid w:val="00533185"/>
    <w:rsid w:val="005332E9"/>
    <w:rsid w:val="00533804"/>
    <w:rsid w:val="0054253D"/>
    <w:rsid w:val="005425EB"/>
    <w:rsid w:val="00544753"/>
    <w:rsid w:val="0054499B"/>
    <w:rsid w:val="00544A16"/>
    <w:rsid w:val="00545CA9"/>
    <w:rsid w:val="0054606D"/>
    <w:rsid w:val="00552E9A"/>
    <w:rsid w:val="00553186"/>
    <w:rsid w:val="00553D4C"/>
    <w:rsid w:val="00554B20"/>
    <w:rsid w:val="00554D88"/>
    <w:rsid w:val="00557713"/>
    <w:rsid w:val="00557EDC"/>
    <w:rsid w:val="005623C3"/>
    <w:rsid w:val="005630A8"/>
    <w:rsid w:val="005645BE"/>
    <w:rsid w:val="00565A9C"/>
    <w:rsid w:val="00565CB8"/>
    <w:rsid w:val="00566C30"/>
    <w:rsid w:val="00567E6F"/>
    <w:rsid w:val="005729C8"/>
    <w:rsid w:val="00573603"/>
    <w:rsid w:val="0057378B"/>
    <w:rsid w:val="005738C1"/>
    <w:rsid w:val="0057614A"/>
    <w:rsid w:val="0057728B"/>
    <w:rsid w:val="00577B20"/>
    <w:rsid w:val="0058040C"/>
    <w:rsid w:val="0058274B"/>
    <w:rsid w:val="00584349"/>
    <w:rsid w:val="0058490C"/>
    <w:rsid w:val="00591525"/>
    <w:rsid w:val="005928D3"/>
    <w:rsid w:val="00596EB0"/>
    <w:rsid w:val="005A1B0A"/>
    <w:rsid w:val="005A2314"/>
    <w:rsid w:val="005A2A5B"/>
    <w:rsid w:val="005A4BB2"/>
    <w:rsid w:val="005A573F"/>
    <w:rsid w:val="005A576A"/>
    <w:rsid w:val="005B185B"/>
    <w:rsid w:val="005B21E6"/>
    <w:rsid w:val="005B4F74"/>
    <w:rsid w:val="005B6B4F"/>
    <w:rsid w:val="005C07A7"/>
    <w:rsid w:val="005C4C9B"/>
    <w:rsid w:val="005C5E80"/>
    <w:rsid w:val="005C79A9"/>
    <w:rsid w:val="005D3B85"/>
    <w:rsid w:val="005D43E3"/>
    <w:rsid w:val="005D49A5"/>
    <w:rsid w:val="005D5A74"/>
    <w:rsid w:val="005D73CF"/>
    <w:rsid w:val="005D7D69"/>
    <w:rsid w:val="005D7FAD"/>
    <w:rsid w:val="005E4F18"/>
    <w:rsid w:val="005F093C"/>
    <w:rsid w:val="005F09BC"/>
    <w:rsid w:val="005F410D"/>
    <w:rsid w:val="005F54AF"/>
    <w:rsid w:val="005F71C6"/>
    <w:rsid w:val="005F7EE5"/>
    <w:rsid w:val="00604092"/>
    <w:rsid w:val="006126DD"/>
    <w:rsid w:val="00621E47"/>
    <w:rsid w:val="00622316"/>
    <w:rsid w:val="0062273A"/>
    <w:rsid w:val="006228A8"/>
    <w:rsid w:val="00622DB0"/>
    <w:rsid w:val="00625F3A"/>
    <w:rsid w:val="006318C6"/>
    <w:rsid w:val="006331F1"/>
    <w:rsid w:val="0063516A"/>
    <w:rsid w:val="00637DA7"/>
    <w:rsid w:val="00640D39"/>
    <w:rsid w:val="00644645"/>
    <w:rsid w:val="00644CD8"/>
    <w:rsid w:val="006456B6"/>
    <w:rsid w:val="00645D9E"/>
    <w:rsid w:val="00646E07"/>
    <w:rsid w:val="00647479"/>
    <w:rsid w:val="00647623"/>
    <w:rsid w:val="0065030B"/>
    <w:rsid w:val="00652341"/>
    <w:rsid w:val="0065551A"/>
    <w:rsid w:val="00656D7D"/>
    <w:rsid w:val="00657747"/>
    <w:rsid w:val="00657C96"/>
    <w:rsid w:val="00663437"/>
    <w:rsid w:val="00663A15"/>
    <w:rsid w:val="00664EA8"/>
    <w:rsid w:val="006658FE"/>
    <w:rsid w:val="006662AC"/>
    <w:rsid w:val="006675AA"/>
    <w:rsid w:val="0066775C"/>
    <w:rsid w:val="00671DDE"/>
    <w:rsid w:val="00672505"/>
    <w:rsid w:val="0067454F"/>
    <w:rsid w:val="00676F2A"/>
    <w:rsid w:val="006776BA"/>
    <w:rsid w:val="00680CC9"/>
    <w:rsid w:val="0068154F"/>
    <w:rsid w:val="00681D37"/>
    <w:rsid w:val="0068502B"/>
    <w:rsid w:val="00686E28"/>
    <w:rsid w:val="00686E2E"/>
    <w:rsid w:val="00692DFD"/>
    <w:rsid w:val="00692FC4"/>
    <w:rsid w:val="006976D2"/>
    <w:rsid w:val="006A1369"/>
    <w:rsid w:val="006A2137"/>
    <w:rsid w:val="006A2903"/>
    <w:rsid w:val="006A3485"/>
    <w:rsid w:val="006A6840"/>
    <w:rsid w:val="006A6B5A"/>
    <w:rsid w:val="006A6BD2"/>
    <w:rsid w:val="006A6EFF"/>
    <w:rsid w:val="006A7028"/>
    <w:rsid w:val="006B0813"/>
    <w:rsid w:val="006B15E9"/>
    <w:rsid w:val="006B281C"/>
    <w:rsid w:val="006B347F"/>
    <w:rsid w:val="006B4895"/>
    <w:rsid w:val="006B5588"/>
    <w:rsid w:val="006B739C"/>
    <w:rsid w:val="006B78FC"/>
    <w:rsid w:val="006C018B"/>
    <w:rsid w:val="006C1D33"/>
    <w:rsid w:val="006C3ACC"/>
    <w:rsid w:val="006C58CF"/>
    <w:rsid w:val="006C5BC9"/>
    <w:rsid w:val="006D20F3"/>
    <w:rsid w:val="006D2FF2"/>
    <w:rsid w:val="006D3026"/>
    <w:rsid w:val="006D4172"/>
    <w:rsid w:val="006D688A"/>
    <w:rsid w:val="006D7151"/>
    <w:rsid w:val="006E1A71"/>
    <w:rsid w:val="006E1BC4"/>
    <w:rsid w:val="006E3677"/>
    <w:rsid w:val="006E3C69"/>
    <w:rsid w:val="006E5187"/>
    <w:rsid w:val="006E63DB"/>
    <w:rsid w:val="006E730E"/>
    <w:rsid w:val="006E7691"/>
    <w:rsid w:val="006F26AA"/>
    <w:rsid w:val="006F3192"/>
    <w:rsid w:val="006F431F"/>
    <w:rsid w:val="006F44D6"/>
    <w:rsid w:val="006F75D9"/>
    <w:rsid w:val="006F7648"/>
    <w:rsid w:val="0070018C"/>
    <w:rsid w:val="00700C69"/>
    <w:rsid w:val="007011F5"/>
    <w:rsid w:val="0070153B"/>
    <w:rsid w:val="007027B2"/>
    <w:rsid w:val="0070354E"/>
    <w:rsid w:val="00704D81"/>
    <w:rsid w:val="00705E16"/>
    <w:rsid w:val="0070724D"/>
    <w:rsid w:val="00710031"/>
    <w:rsid w:val="00713906"/>
    <w:rsid w:val="00714156"/>
    <w:rsid w:val="007144C0"/>
    <w:rsid w:val="0071572C"/>
    <w:rsid w:val="00720F8D"/>
    <w:rsid w:val="007225C0"/>
    <w:rsid w:val="00732326"/>
    <w:rsid w:val="007334E6"/>
    <w:rsid w:val="00733ADB"/>
    <w:rsid w:val="007348F9"/>
    <w:rsid w:val="00735433"/>
    <w:rsid w:val="00735A17"/>
    <w:rsid w:val="00740569"/>
    <w:rsid w:val="0074177E"/>
    <w:rsid w:val="00742F69"/>
    <w:rsid w:val="0074439F"/>
    <w:rsid w:val="00745BFA"/>
    <w:rsid w:val="00745CF5"/>
    <w:rsid w:val="0074612C"/>
    <w:rsid w:val="00746B37"/>
    <w:rsid w:val="00746CA8"/>
    <w:rsid w:val="00747E4A"/>
    <w:rsid w:val="00750077"/>
    <w:rsid w:val="00750520"/>
    <w:rsid w:val="00753C0E"/>
    <w:rsid w:val="0075788A"/>
    <w:rsid w:val="00763BD1"/>
    <w:rsid w:val="0076402B"/>
    <w:rsid w:val="007657CD"/>
    <w:rsid w:val="007669BE"/>
    <w:rsid w:val="00766FF5"/>
    <w:rsid w:val="0077186D"/>
    <w:rsid w:val="00771A43"/>
    <w:rsid w:val="0077360C"/>
    <w:rsid w:val="00777DD2"/>
    <w:rsid w:val="00780343"/>
    <w:rsid w:val="0078236B"/>
    <w:rsid w:val="00784CF1"/>
    <w:rsid w:val="00787773"/>
    <w:rsid w:val="00787D18"/>
    <w:rsid w:val="00796440"/>
    <w:rsid w:val="007A0EA7"/>
    <w:rsid w:val="007B55F5"/>
    <w:rsid w:val="007B5B7B"/>
    <w:rsid w:val="007B73B7"/>
    <w:rsid w:val="007C20AA"/>
    <w:rsid w:val="007C2EF3"/>
    <w:rsid w:val="007C5888"/>
    <w:rsid w:val="007C5E86"/>
    <w:rsid w:val="007C7206"/>
    <w:rsid w:val="007C75A9"/>
    <w:rsid w:val="007D20B1"/>
    <w:rsid w:val="007D2236"/>
    <w:rsid w:val="007D2AD0"/>
    <w:rsid w:val="007D3106"/>
    <w:rsid w:val="007D4D2B"/>
    <w:rsid w:val="007D5600"/>
    <w:rsid w:val="007D70D0"/>
    <w:rsid w:val="007E36E2"/>
    <w:rsid w:val="007E39EB"/>
    <w:rsid w:val="007F0F43"/>
    <w:rsid w:val="007F542D"/>
    <w:rsid w:val="007F7D0D"/>
    <w:rsid w:val="007F7EBE"/>
    <w:rsid w:val="00801435"/>
    <w:rsid w:val="00803BB3"/>
    <w:rsid w:val="0080449F"/>
    <w:rsid w:val="00805364"/>
    <w:rsid w:val="008075F9"/>
    <w:rsid w:val="008107E0"/>
    <w:rsid w:val="00812E0F"/>
    <w:rsid w:val="00813159"/>
    <w:rsid w:val="00813D11"/>
    <w:rsid w:val="00817963"/>
    <w:rsid w:val="00817B56"/>
    <w:rsid w:val="00820103"/>
    <w:rsid w:val="00820B8F"/>
    <w:rsid w:val="0082319B"/>
    <w:rsid w:val="00824337"/>
    <w:rsid w:val="008243D5"/>
    <w:rsid w:val="00826BB3"/>
    <w:rsid w:val="00827468"/>
    <w:rsid w:val="00827541"/>
    <w:rsid w:val="00830D50"/>
    <w:rsid w:val="00832E62"/>
    <w:rsid w:val="00835DD2"/>
    <w:rsid w:val="00835F94"/>
    <w:rsid w:val="00836528"/>
    <w:rsid w:val="008403EA"/>
    <w:rsid w:val="008421D9"/>
    <w:rsid w:val="00843516"/>
    <w:rsid w:val="008435E3"/>
    <w:rsid w:val="00843BD4"/>
    <w:rsid w:val="00844B91"/>
    <w:rsid w:val="008519EE"/>
    <w:rsid w:val="00851AE8"/>
    <w:rsid w:val="00853B3F"/>
    <w:rsid w:val="0085571C"/>
    <w:rsid w:val="00855AD8"/>
    <w:rsid w:val="008566C4"/>
    <w:rsid w:val="00856D32"/>
    <w:rsid w:val="008573BD"/>
    <w:rsid w:val="00860465"/>
    <w:rsid w:val="00860FB5"/>
    <w:rsid w:val="00863533"/>
    <w:rsid w:val="00863AD6"/>
    <w:rsid w:val="0086724A"/>
    <w:rsid w:val="008712F3"/>
    <w:rsid w:val="008726E7"/>
    <w:rsid w:val="00874A8A"/>
    <w:rsid w:val="00874AF4"/>
    <w:rsid w:val="00875238"/>
    <w:rsid w:val="00877270"/>
    <w:rsid w:val="00880A7B"/>
    <w:rsid w:val="008817D6"/>
    <w:rsid w:val="00886AA1"/>
    <w:rsid w:val="00890799"/>
    <w:rsid w:val="00891256"/>
    <w:rsid w:val="008939BA"/>
    <w:rsid w:val="00894669"/>
    <w:rsid w:val="00896442"/>
    <w:rsid w:val="008A0A72"/>
    <w:rsid w:val="008A1A77"/>
    <w:rsid w:val="008A3257"/>
    <w:rsid w:val="008A7087"/>
    <w:rsid w:val="008A72B8"/>
    <w:rsid w:val="008B0845"/>
    <w:rsid w:val="008B4D53"/>
    <w:rsid w:val="008B5281"/>
    <w:rsid w:val="008B6A92"/>
    <w:rsid w:val="008C0E5E"/>
    <w:rsid w:val="008C3ED6"/>
    <w:rsid w:val="008C78A9"/>
    <w:rsid w:val="008D02DC"/>
    <w:rsid w:val="008D3B02"/>
    <w:rsid w:val="008D4836"/>
    <w:rsid w:val="008D5E4D"/>
    <w:rsid w:val="008D79A7"/>
    <w:rsid w:val="008E0162"/>
    <w:rsid w:val="008E1A5D"/>
    <w:rsid w:val="008E20AB"/>
    <w:rsid w:val="008E3488"/>
    <w:rsid w:val="008E40B2"/>
    <w:rsid w:val="008E4E6B"/>
    <w:rsid w:val="008F191A"/>
    <w:rsid w:val="008F215A"/>
    <w:rsid w:val="008F6A46"/>
    <w:rsid w:val="00900CD4"/>
    <w:rsid w:val="00902719"/>
    <w:rsid w:val="00902D80"/>
    <w:rsid w:val="00903D3B"/>
    <w:rsid w:val="00905814"/>
    <w:rsid w:val="009130FC"/>
    <w:rsid w:val="009211E7"/>
    <w:rsid w:val="0092150C"/>
    <w:rsid w:val="00922B82"/>
    <w:rsid w:val="009232CB"/>
    <w:rsid w:val="00924CF7"/>
    <w:rsid w:val="00926E9D"/>
    <w:rsid w:val="00927AD2"/>
    <w:rsid w:val="00927FA0"/>
    <w:rsid w:val="00931D81"/>
    <w:rsid w:val="009320EC"/>
    <w:rsid w:val="00932A06"/>
    <w:rsid w:val="00932AE6"/>
    <w:rsid w:val="0093312E"/>
    <w:rsid w:val="00933B43"/>
    <w:rsid w:val="00933B50"/>
    <w:rsid w:val="00937BF7"/>
    <w:rsid w:val="00940D1F"/>
    <w:rsid w:val="00941665"/>
    <w:rsid w:val="00947F71"/>
    <w:rsid w:val="00950BA0"/>
    <w:rsid w:val="009521C0"/>
    <w:rsid w:val="0095465C"/>
    <w:rsid w:val="009558FA"/>
    <w:rsid w:val="00956F24"/>
    <w:rsid w:val="00960CB2"/>
    <w:rsid w:val="00960FA9"/>
    <w:rsid w:val="0096220E"/>
    <w:rsid w:val="009631FE"/>
    <w:rsid w:val="00965276"/>
    <w:rsid w:val="00972A4C"/>
    <w:rsid w:val="00973E7C"/>
    <w:rsid w:val="00976080"/>
    <w:rsid w:val="00976F68"/>
    <w:rsid w:val="009812AA"/>
    <w:rsid w:val="009836B1"/>
    <w:rsid w:val="009845A3"/>
    <w:rsid w:val="0098591C"/>
    <w:rsid w:val="009905F4"/>
    <w:rsid w:val="00990D67"/>
    <w:rsid w:val="009932D6"/>
    <w:rsid w:val="00995862"/>
    <w:rsid w:val="009A09A3"/>
    <w:rsid w:val="009A1FAA"/>
    <w:rsid w:val="009A480E"/>
    <w:rsid w:val="009B0CB6"/>
    <w:rsid w:val="009C22BC"/>
    <w:rsid w:val="009C2664"/>
    <w:rsid w:val="009C46D9"/>
    <w:rsid w:val="009C67AD"/>
    <w:rsid w:val="009D232B"/>
    <w:rsid w:val="009D4AA2"/>
    <w:rsid w:val="009D7538"/>
    <w:rsid w:val="009E1B8C"/>
    <w:rsid w:val="009E1C08"/>
    <w:rsid w:val="009E45AE"/>
    <w:rsid w:val="009E5C42"/>
    <w:rsid w:val="009F1964"/>
    <w:rsid w:val="009F2910"/>
    <w:rsid w:val="009F776B"/>
    <w:rsid w:val="009F7E0A"/>
    <w:rsid w:val="00A0066B"/>
    <w:rsid w:val="00A012AE"/>
    <w:rsid w:val="00A024A3"/>
    <w:rsid w:val="00A025C1"/>
    <w:rsid w:val="00A02E18"/>
    <w:rsid w:val="00A038DD"/>
    <w:rsid w:val="00A07387"/>
    <w:rsid w:val="00A11374"/>
    <w:rsid w:val="00A11721"/>
    <w:rsid w:val="00A12A81"/>
    <w:rsid w:val="00A12CE0"/>
    <w:rsid w:val="00A133BD"/>
    <w:rsid w:val="00A16219"/>
    <w:rsid w:val="00A17358"/>
    <w:rsid w:val="00A25255"/>
    <w:rsid w:val="00A25A39"/>
    <w:rsid w:val="00A25CD9"/>
    <w:rsid w:val="00A304C5"/>
    <w:rsid w:val="00A3071C"/>
    <w:rsid w:val="00A30B66"/>
    <w:rsid w:val="00A317D1"/>
    <w:rsid w:val="00A31B03"/>
    <w:rsid w:val="00A3273A"/>
    <w:rsid w:val="00A3385F"/>
    <w:rsid w:val="00A339A4"/>
    <w:rsid w:val="00A35186"/>
    <w:rsid w:val="00A35219"/>
    <w:rsid w:val="00A35B6D"/>
    <w:rsid w:val="00A37647"/>
    <w:rsid w:val="00A40079"/>
    <w:rsid w:val="00A40370"/>
    <w:rsid w:val="00A40B6E"/>
    <w:rsid w:val="00A40F29"/>
    <w:rsid w:val="00A45B11"/>
    <w:rsid w:val="00A47634"/>
    <w:rsid w:val="00A509F0"/>
    <w:rsid w:val="00A53807"/>
    <w:rsid w:val="00A557FB"/>
    <w:rsid w:val="00A56EB5"/>
    <w:rsid w:val="00A57468"/>
    <w:rsid w:val="00A61476"/>
    <w:rsid w:val="00A620F8"/>
    <w:rsid w:val="00A6224D"/>
    <w:rsid w:val="00A62FF5"/>
    <w:rsid w:val="00A63612"/>
    <w:rsid w:val="00A64ADA"/>
    <w:rsid w:val="00A64E25"/>
    <w:rsid w:val="00A6592D"/>
    <w:rsid w:val="00A662E9"/>
    <w:rsid w:val="00A6758C"/>
    <w:rsid w:val="00A67DA0"/>
    <w:rsid w:val="00A67E12"/>
    <w:rsid w:val="00A70E33"/>
    <w:rsid w:val="00A83480"/>
    <w:rsid w:val="00A83770"/>
    <w:rsid w:val="00A84206"/>
    <w:rsid w:val="00A86492"/>
    <w:rsid w:val="00A875EA"/>
    <w:rsid w:val="00A96B54"/>
    <w:rsid w:val="00AA0AD0"/>
    <w:rsid w:val="00AA2B98"/>
    <w:rsid w:val="00AA44E0"/>
    <w:rsid w:val="00AA4953"/>
    <w:rsid w:val="00AA4D09"/>
    <w:rsid w:val="00AA68C6"/>
    <w:rsid w:val="00AB0571"/>
    <w:rsid w:val="00AB2145"/>
    <w:rsid w:val="00AB37F3"/>
    <w:rsid w:val="00AB3FE2"/>
    <w:rsid w:val="00AB46FB"/>
    <w:rsid w:val="00AB49CC"/>
    <w:rsid w:val="00AB5750"/>
    <w:rsid w:val="00AB6BA5"/>
    <w:rsid w:val="00AC3764"/>
    <w:rsid w:val="00AC6702"/>
    <w:rsid w:val="00AC6E45"/>
    <w:rsid w:val="00AD380C"/>
    <w:rsid w:val="00AD4CD8"/>
    <w:rsid w:val="00AD62FD"/>
    <w:rsid w:val="00AE147B"/>
    <w:rsid w:val="00AE14A2"/>
    <w:rsid w:val="00AE2ADC"/>
    <w:rsid w:val="00AE2FE1"/>
    <w:rsid w:val="00AE4A61"/>
    <w:rsid w:val="00AE5ED9"/>
    <w:rsid w:val="00AE6D49"/>
    <w:rsid w:val="00AE783C"/>
    <w:rsid w:val="00AF0093"/>
    <w:rsid w:val="00AF046C"/>
    <w:rsid w:val="00AF09DB"/>
    <w:rsid w:val="00AF0F69"/>
    <w:rsid w:val="00AF24B9"/>
    <w:rsid w:val="00AF275F"/>
    <w:rsid w:val="00AF2BA4"/>
    <w:rsid w:val="00AF30B4"/>
    <w:rsid w:val="00AF45B2"/>
    <w:rsid w:val="00AF45EB"/>
    <w:rsid w:val="00AF59AE"/>
    <w:rsid w:val="00AF59B6"/>
    <w:rsid w:val="00AF76F1"/>
    <w:rsid w:val="00B00903"/>
    <w:rsid w:val="00B02653"/>
    <w:rsid w:val="00B101D6"/>
    <w:rsid w:val="00B10D5C"/>
    <w:rsid w:val="00B11A96"/>
    <w:rsid w:val="00B1545C"/>
    <w:rsid w:val="00B163E4"/>
    <w:rsid w:val="00B1721F"/>
    <w:rsid w:val="00B246BA"/>
    <w:rsid w:val="00B31C23"/>
    <w:rsid w:val="00B31DEA"/>
    <w:rsid w:val="00B328DA"/>
    <w:rsid w:val="00B3513F"/>
    <w:rsid w:val="00B4167A"/>
    <w:rsid w:val="00B4424F"/>
    <w:rsid w:val="00B447BE"/>
    <w:rsid w:val="00B45DEB"/>
    <w:rsid w:val="00B472EA"/>
    <w:rsid w:val="00B47BA9"/>
    <w:rsid w:val="00B51AB1"/>
    <w:rsid w:val="00B533E1"/>
    <w:rsid w:val="00B53560"/>
    <w:rsid w:val="00B538E3"/>
    <w:rsid w:val="00B53FEA"/>
    <w:rsid w:val="00B54594"/>
    <w:rsid w:val="00B55A7C"/>
    <w:rsid w:val="00B55F54"/>
    <w:rsid w:val="00B57D45"/>
    <w:rsid w:val="00B623C3"/>
    <w:rsid w:val="00B62E5E"/>
    <w:rsid w:val="00B651F2"/>
    <w:rsid w:val="00B6604B"/>
    <w:rsid w:val="00B7070A"/>
    <w:rsid w:val="00B72B6C"/>
    <w:rsid w:val="00B731A4"/>
    <w:rsid w:val="00B739B1"/>
    <w:rsid w:val="00B73D9B"/>
    <w:rsid w:val="00B75838"/>
    <w:rsid w:val="00B75CF0"/>
    <w:rsid w:val="00B76895"/>
    <w:rsid w:val="00B77895"/>
    <w:rsid w:val="00B828FC"/>
    <w:rsid w:val="00B82F15"/>
    <w:rsid w:val="00B834C5"/>
    <w:rsid w:val="00B8669D"/>
    <w:rsid w:val="00B86E59"/>
    <w:rsid w:val="00B87011"/>
    <w:rsid w:val="00B8704B"/>
    <w:rsid w:val="00B9488D"/>
    <w:rsid w:val="00B94D94"/>
    <w:rsid w:val="00B9549F"/>
    <w:rsid w:val="00B96954"/>
    <w:rsid w:val="00B97EA4"/>
    <w:rsid w:val="00BA37CB"/>
    <w:rsid w:val="00BA66B8"/>
    <w:rsid w:val="00BA7C41"/>
    <w:rsid w:val="00BC24BF"/>
    <w:rsid w:val="00BC3A8D"/>
    <w:rsid w:val="00BC4B0A"/>
    <w:rsid w:val="00BC7458"/>
    <w:rsid w:val="00BC7A9D"/>
    <w:rsid w:val="00BD0DB5"/>
    <w:rsid w:val="00BD3AAB"/>
    <w:rsid w:val="00BD3DFE"/>
    <w:rsid w:val="00BD498F"/>
    <w:rsid w:val="00BD636B"/>
    <w:rsid w:val="00BD705E"/>
    <w:rsid w:val="00BF14B5"/>
    <w:rsid w:val="00BF4685"/>
    <w:rsid w:val="00BF5B50"/>
    <w:rsid w:val="00C0114B"/>
    <w:rsid w:val="00C0126F"/>
    <w:rsid w:val="00C013E6"/>
    <w:rsid w:val="00C02135"/>
    <w:rsid w:val="00C03552"/>
    <w:rsid w:val="00C03559"/>
    <w:rsid w:val="00C0362E"/>
    <w:rsid w:val="00C04C6C"/>
    <w:rsid w:val="00C04E71"/>
    <w:rsid w:val="00C12488"/>
    <w:rsid w:val="00C12966"/>
    <w:rsid w:val="00C12D7D"/>
    <w:rsid w:val="00C130BC"/>
    <w:rsid w:val="00C14DB8"/>
    <w:rsid w:val="00C1634D"/>
    <w:rsid w:val="00C20153"/>
    <w:rsid w:val="00C20861"/>
    <w:rsid w:val="00C21414"/>
    <w:rsid w:val="00C22320"/>
    <w:rsid w:val="00C23EDC"/>
    <w:rsid w:val="00C23FC5"/>
    <w:rsid w:val="00C24363"/>
    <w:rsid w:val="00C246ED"/>
    <w:rsid w:val="00C258E3"/>
    <w:rsid w:val="00C26455"/>
    <w:rsid w:val="00C269F4"/>
    <w:rsid w:val="00C26BA7"/>
    <w:rsid w:val="00C273C7"/>
    <w:rsid w:val="00C304D2"/>
    <w:rsid w:val="00C30E0C"/>
    <w:rsid w:val="00C33690"/>
    <w:rsid w:val="00C3375A"/>
    <w:rsid w:val="00C34E09"/>
    <w:rsid w:val="00C35563"/>
    <w:rsid w:val="00C36558"/>
    <w:rsid w:val="00C37FE3"/>
    <w:rsid w:val="00C4270B"/>
    <w:rsid w:val="00C4340D"/>
    <w:rsid w:val="00C44495"/>
    <w:rsid w:val="00C464BB"/>
    <w:rsid w:val="00C46D51"/>
    <w:rsid w:val="00C473F3"/>
    <w:rsid w:val="00C51610"/>
    <w:rsid w:val="00C541AB"/>
    <w:rsid w:val="00C54D8C"/>
    <w:rsid w:val="00C55721"/>
    <w:rsid w:val="00C603EC"/>
    <w:rsid w:val="00C60698"/>
    <w:rsid w:val="00C60CBA"/>
    <w:rsid w:val="00C6419F"/>
    <w:rsid w:val="00C70139"/>
    <w:rsid w:val="00C7115D"/>
    <w:rsid w:val="00C72AE8"/>
    <w:rsid w:val="00C73A3E"/>
    <w:rsid w:val="00C765AE"/>
    <w:rsid w:val="00C81DA5"/>
    <w:rsid w:val="00C82015"/>
    <w:rsid w:val="00C83C64"/>
    <w:rsid w:val="00C86AA2"/>
    <w:rsid w:val="00C86E78"/>
    <w:rsid w:val="00C90180"/>
    <w:rsid w:val="00C9147C"/>
    <w:rsid w:val="00C933C7"/>
    <w:rsid w:val="00CA0C89"/>
    <w:rsid w:val="00CA3452"/>
    <w:rsid w:val="00CA465E"/>
    <w:rsid w:val="00CA56E0"/>
    <w:rsid w:val="00CA67C3"/>
    <w:rsid w:val="00CA682D"/>
    <w:rsid w:val="00CA71A8"/>
    <w:rsid w:val="00CB0960"/>
    <w:rsid w:val="00CB098B"/>
    <w:rsid w:val="00CB0B8A"/>
    <w:rsid w:val="00CB1C66"/>
    <w:rsid w:val="00CB2372"/>
    <w:rsid w:val="00CB29F8"/>
    <w:rsid w:val="00CB39FC"/>
    <w:rsid w:val="00CB5663"/>
    <w:rsid w:val="00CB59C4"/>
    <w:rsid w:val="00CC0027"/>
    <w:rsid w:val="00CC687F"/>
    <w:rsid w:val="00CD046C"/>
    <w:rsid w:val="00CD4C79"/>
    <w:rsid w:val="00CD522B"/>
    <w:rsid w:val="00CE2318"/>
    <w:rsid w:val="00CE3438"/>
    <w:rsid w:val="00CE6AC1"/>
    <w:rsid w:val="00CF0070"/>
    <w:rsid w:val="00CF07E4"/>
    <w:rsid w:val="00CF0C79"/>
    <w:rsid w:val="00CF18D2"/>
    <w:rsid w:val="00CF3053"/>
    <w:rsid w:val="00CF3895"/>
    <w:rsid w:val="00CF6C16"/>
    <w:rsid w:val="00CF6D58"/>
    <w:rsid w:val="00D00AF2"/>
    <w:rsid w:val="00D01D76"/>
    <w:rsid w:val="00D057C4"/>
    <w:rsid w:val="00D078A9"/>
    <w:rsid w:val="00D11215"/>
    <w:rsid w:val="00D113BB"/>
    <w:rsid w:val="00D13F4D"/>
    <w:rsid w:val="00D1792E"/>
    <w:rsid w:val="00D2053C"/>
    <w:rsid w:val="00D20DBE"/>
    <w:rsid w:val="00D21A44"/>
    <w:rsid w:val="00D23688"/>
    <w:rsid w:val="00D253A0"/>
    <w:rsid w:val="00D301F0"/>
    <w:rsid w:val="00D335A7"/>
    <w:rsid w:val="00D3556E"/>
    <w:rsid w:val="00D3630E"/>
    <w:rsid w:val="00D36D5D"/>
    <w:rsid w:val="00D37C39"/>
    <w:rsid w:val="00D37E9F"/>
    <w:rsid w:val="00D424FB"/>
    <w:rsid w:val="00D43ED1"/>
    <w:rsid w:val="00D44479"/>
    <w:rsid w:val="00D50CEF"/>
    <w:rsid w:val="00D545EB"/>
    <w:rsid w:val="00D60132"/>
    <w:rsid w:val="00D60D1A"/>
    <w:rsid w:val="00D610B8"/>
    <w:rsid w:val="00D6186D"/>
    <w:rsid w:val="00D61AFB"/>
    <w:rsid w:val="00D61CBE"/>
    <w:rsid w:val="00D62954"/>
    <w:rsid w:val="00D63297"/>
    <w:rsid w:val="00D6378D"/>
    <w:rsid w:val="00D640C8"/>
    <w:rsid w:val="00D679E3"/>
    <w:rsid w:val="00D7178E"/>
    <w:rsid w:val="00D72C45"/>
    <w:rsid w:val="00D7365B"/>
    <w:rsid w:val="00D74E0C"/>
    <w:rsid w:val="00D755F9"/>
    <w:rsid w:val="00D7695E"/>
    <w:rsid w:val="00D82762"/>
    <w:rsid w:val="00D82B82"/>
    <w:rsid w:val="00D82E31"/>
    <w:rsid w:val="00D83A30"/>
    <w:rsid w:val="00D83ABA"/>
    <w:rsid w:val="00D843A8"/>
    <w:rsid w:val="00D845C5"/>
    <w:rsid w:val="00D8512C"/>
    <w:rsid w:val="00D854D0"/>
    <w:rsid w:val="00D870CD"/>
    <w:rsid w:val="00D87E4C"/>
    <w:rsid w:val="00D9036B"/>
    <w:rsid w:val="00D90D7E"/>
    <w:rsid w:val="00D917CD"/>
    <w:rsid w:val="00D9239F"/>
    <w:rsid w:val="00D92D5E"/>
    <w:rsid w:val="00D93A51"/>
    <w:rsid w:val="00D961A8"/>
    <w:rsid w:val="00D96AC6"/>
    <w:rsid w:val="00D97729"/>
    <w:rsid w:val="00D97A50"/>
    <w:rsid w:val="00DA2E08"/>
    <w:rsid w:val="00DA47B8"/>
    <w:rsid w:val="00DA7227"/>
    <w:rsid w:val="00DB0B08"/>
    <w:rsid w:val="00DB2B67"/>
    <w:rsid w:val="00DB345E"/>
    <w:rsid w:val="00DC1927"/>
    <w:rsid w:val="00DC2A7D"/>
    <w:rsid w:val="00DC536D"/>
    <w:rsid w:val="00DC5EFD"/>
    <w:rsid w:val="00DC695A"/>
    <w:rsid w:val="00DC7AAC"/>
    <w:rsid w:val="00DD0448"/>
    <w:rsid w:val="00DD068D"/>
    <w:rsid w:val="00DD4A34"/>
    <w:rsid w:val="00DD5F29"/>
    <w:rsid w:val="00DD618C"/>
    <w:rsid w:val="00DD6577"/>
    <w:rsid w:val="00DE1956"/>
    <w:rsid w:val="00DE3D3F"/>
    <w:rsid w:val="00DF0577"/>
    <w:rsid w:val="00DF2C99"/>
    <w:rsid w:val="00DF3065"/>
    <w:rsid w:val="00DF38A7"/>
    <w:rsid w:val="00DF617C"/>
    <w:rsid w:val="00DF7B40"/>
    <w:rsid w:val="00DF7C7D"/>
    <w:rsid w:val="00E015CA"/>
    <w:rsid w:val="00E04901"/>
    <w:rsid w:val="00E04D2C"/>
    <w:rsid w:val="00E05FEC"/>
    <w:rsid w:val="00E0783F"/>
    <w:rsid w:val="00E200CF"/>
    <w:rsid w:val="00E20D4C"/>
    <w:rsid w:val="00E2163D"/>
    <w:rsid w:val="00E23603"/>
    <w:rsid w:val="00E23F4B"/>
    <w:rsid w:val="00E240BE"/>
    <w:rsid w:val="00E2456D"/>
    <w:rsid w:val="00E270D7"/>
    <w:rsid w:val="00E30CC5"/>
    <w:rsid w:val="00E313AE"/>
    <w:rsid w:val="00E316F2"/>
    <w:rsid w:val="00E31915"/>
    <w:rsid w:val="00E324D4"/>
    <w:rsid w:val="00E355A1"/>
    <w:rsid w:val="00E404DE"/>
    <w:rsid w:val="00E43C80"/>
    <w:rsid w:val="00E45DD5"/>
    <w:rsid w:val="00E460E0"/>
    <w:rsid w:val="00E50924"/>
    <w:rsid w:val="00E53622"/>
    <w:rsid w:val="00E54851"/>
    <w:rsid w:val="00E54A14"/>
    <w:rsid w:val="00E57C17"/>
    <w:rsid w:val="00E613C4"/>
    <w:rsid w:val="00E616FF"/>
    <w:rsid w:val="00E62F1F"/>
    <w:rsid w:val="00E65EDF"/>
    <w:rsid w:val="00E742F6"/>
    <w:rsid w:val="00E748DA"/>
    <w:rsid w:val="00E7511A"/>
    <w:rsid w:val="00E7747D"/>
    <w:rsid w:val="00E807E2"/>
    <w:rsid w:val="00E80F5D"/>
    <w:rsid w:val="00E816B6"/>
    <w:rsid w:val="00E81D9F"/>
    <w:rsid w:val="00E86583"/>
    <w:rsid w:val="00E8678A"/>
    <w:rsid w:val="00E92F94"/>
    <w:rsid w:val="00E9309D"/>
    <w:rsid w:val="00E930B2"/>
    <w:rsid w:val="00E93C5B"/>
    <w:rsid w:val="00E94449"/>
    <w:rsid w:val="00EA2551"/>
    <w:rsid w:val="00EA43BF"/>
    <w:rsid w:val="00EA53AA"/>
    <w:rsid w:val="00EB1510"/>
    <w:rsid w:val="00EB2ED3"/>
    <w:rsid w:val="00EB6D20"/>
    <w:rsid w:val="00EC0884"/>
    <w:rsid w:val="00EC12CA"/>
    <w:rsid w:val="00EC3C03"/>
    <w:rsid w:val="00EC62D4"/>
    <w:rsid w:val="00ED3D75"/>
    <w:rsid w:val="00ED69B6"/>
    <w:rsid w:val="00ED72E7"/>
    <w:rsid w:val="00EE13CF"/>
    <w:rsid w:val="00EE50E7"/>
    <w:rsid w:val="00EE79D0"/>
    <w:rsid w:val="00EF13D6"/>
    <w:rsid w:val="00EF16FB"/>
    <w:rsid w:val="00EF54D9"/>
    <w:rsid w:val="00EF5E3C"/>
    <w:rsid w:val="00EF75A5"/>
    <w:rsid w:val="00F02362"/>
    <w:rsid w:val="00F03E8E"/>
    <w:rsid w:val="00F04F6C"/>
    <w:rsid w:val="00F0570B"/>
    <w:rsid w:val="00F06297"/>
    <w:rsid w:val="00F07B9A"/>
    <w:rsid w:val="00F10FD4"/>
    <w:rsid w:val="00F13144"/>
    <w:rsid w:val="00F1340E"/>
    <w:rsid w:val="00F16834"/>
    <w:rsid w:val="00F22A70"/>
    <w:rsid w:val="00F22C62"/>
    <w:rsid w:val="00F25C47"/>
    <w:rsid w:val="00F26E00"/>
    <w:rsid w:val="00F2777B"/>
    <w:rsid w:val="00F31B8A"/>
    <w:rsid w:val="00F32CFE"/>
    <w:rsid w:val="00F3323E"/>
    <w:rsid w:val="00F33B74"/>
    <w:rsid w:val="00F34786"/>
    <w:rsid w:val="00F45165"/>
    <w:rsid w:val="00F46F4D"/>
    <w:rsid w:val="00F47599"/>
    <w:rsid w:val="00F50BC0"/>
    <w:rsid w:val="00F50C47"/>
    <w:rsid w:val="00F51EA1"/>
    <w:rsid w:val="00F52990"/>
    <w:rsid w:val="00F56408"/>
    <w:rsid w:val="00F60387"/>
    <w:rsid w:val="00F6278F"/>
    <w:rsid w:val="00F6333C"/>
    <w:rsid w:val="00F63D67"/>
    <w:rsid w:val="00F66509"/>
    <w:rsid w:val="00F672FE"/>
    <w:rsid w:val="00F710BD"/>
    <w:rsid w:val="00F71C49"/>
    <w:rsid w:val="00F71CAE"/>
    <w:rsid w:val="00F742E6"/>
    <w:rsid w:val="00F74DCB"/>
    <w:rsid w:val="00F755C5"/>
    <w:rsid w:val="00F762AC"/>
    <w:rsid w:val="00F866AD"/>
    <w:rsid w:val="00F9240D"/>
    <w:rsid w:val="00F92A94"/>
    <w:rsid w:val="00F942DE"/>
    <w:rsid w:val="00F950B0"/>
    <w:rsid w:val="00F95405"/>
    <w:rsid w:val="00F96A79"/>
    <w:rsid w:val="00F97282"/>
    <w:rsid w:val="00FA08B5"/>
    <w:rsid w:val="00FA2C03"/>
    <w:rsid w:val="00FA35ED"/>
    <w:rsid w:val="00FA53F9"/>
    <w:rsid w:val="00FA58F2"/>
    <w:rsid w:val="00FA659A"/>
    <w:rsid w:val="00FB2389"/>
    <w:rsid w:val="00FB346D"/>
    <w:rsid w:val="00FB514C"/>
    <w:rsid w:val="00FB640D"/>
    <w:rsid w:val="00FB79E3"/>
    <w:rsid w:val="00FC13EA"/>
    <w:rsid w:val="00FC1BC4"/>
    <w:rsid w:val="00FC1EB9"/>
    <w:rsid w:val="00FC2CDD"/>
    <w:rsid w:val="00FC61B9"/>
    <w:rsid w:val="00FC6FAB"/>
    <w:rsid w:val="00FC77B1"/>
    <w:rsid w:val="00FD0628"/>
    <w:rsid w:val="00FD0AD8"/>
    <w:rsid w:val="00FD2328"/>
    <w:rsid w:val="00FD2B0F"/>
    <w:rsid w:val="00FD6374"/>
    <w:rsid w:val="00FE1FC6"/>
    <w:rsid w:val="00FE3128"/>
    <w:rsid w:val="00FE4014"/>
    <w:rsid w:val="00FF11C8"/>
    <w:rsid w:val="00FF1D4D"/>
    <w:rsid w:val="00FF3156"/>
    <w:rsid w:val="00FF46EC"/>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BE3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2">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aliases w:val="Text,t"/>
    <w:qFormat/>
    <w:rsid w:val="00C14DB8"/>
    <w:pPr>
      <w:spacing w:before="60" w:after="60" w:line="280" w:lineRule="exact"/>
      <w:jc w:val="both"/>
    </w:pPr>
    <w:rPr>
      <w:rFonts w:ascii="Arial" w:eastAsia="SimSun" w:hAnsi="Arial"/>
      <w:kern w:val="24"/>
    </w:rPr>
  </w:style>
  <w:style w:type="paragraph" w:styleId="Heading1">
    <w:name w:val="heading 1"/>
    <w:aliases w:val="h1"/>
    <w:basedOn w:val="Normal"/>
    <w:next w:val="Normal"/>
    <w:link w:val="Heading1Char"/>
    <w:uiPriority w:val="9"/>
    <w:qFormat/>
    <w:rsid w:val="008D02DC"/>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link w:val="Heading2Char"/>
    <w:uiPriority w:val="9"/>
    <w:qFormat/>
    <w:rsid w:val="008D02DC"/>
    <w:pPr>
      <w:pBdr>
        <w:bottom w:val="none" w:sz="0" w:space="0" w:color="auto"/>
      </w:pBdr>
      <w:spacing w:before="360" w:after="60"/>
      <w:outlineLvl w:val="1"/>
    </w:pPr>
    <w:rPr>
      <w:sz w:val="36"/>
      <w:szCs w:val="36"/>
    </w:rPr>
  </w:style>
  <w:style w:type="paragraph" w:styleId="Heading3">
    <w:name w:val="heading 3"/>
    <w:aliases w:val="h3"/>
    <w:basedOn w:val="Heading1"/>
    <w:next w:val="Normal"/>
    <w:link w:val="Heading3Char"/>
    <w:uiPriority w:val="9"/>
    <w:qFormat/>
    <w:rsid w:val="008D02DC"/>
    <w:pPr>
      <w:pBdr>
        <w:bottom w:val="none" w:sz="0" w:space="0" w:color="auto"/>
      </w:pBdr>
      <w:spacing w:before="360" w:after="60"/>
      <w:outlineLvl w:val="2"/>
    </w:pPr>
    <w:rPr>
      <w:sz w:val="28"/>
      <w:szCs w:val="28"/>
    </w:rPr>
  </w:style>
  <w:style w:type="paragraph" w:styleId="Heading4">
    <w:name w:val="heading 4"/>
    <w:aliases w:val="h4"/>
    <w:basedOn w:val="Heading1"/>
    <w:next w:val="Normal"/>
    <w:link w:val="Heading4Char"/>
    <w:uiPriority w:val="9"/>
    <w:qFormat/>
    <w:rsid w:val="008D02DC"/>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uiPriority w:val="9"/>
    <w:qFormat/>
    <w:rsid w:val="006B281C"/>
    <w:pPr>
      <w:pBdr>
        <w:bottom w:val="none" w:sz="0" w:space="0" w:color="auto"/>
      </w:pBdr>
      <w:spacing w:before="240" w:after="60"/>
      <w:outlineLvl w:val="4"/>
    </w:pPr>
    <w:rPr>
      <w:color w:val="0070C0"/>
      <w:sz w:val="20"/>
    </w:rPr>
  </w:style>
  <w:style w:type="paragraph" w:styleId="Heading6">
    <w:name w:val="heading 6"/>
    <w:aliases w:val="h6"/>
    <w:basedOn w:val="Normal"/>
    <w:next w:val="Normal"/>
    <w:link w:val="Heading6Char"/>
    <w:uiPriority w:val="9"/>
    <w:qFormat/>
    <w:rsid w:val="008D02DC"/>
    <w:pPr>
      <w:spacing w:before="120" w:line="240" w:lineRule="auto"/>
      <w:outlineLvl w:val="5"/>
    </w:pPr>
    <w:rPr>
      <w:b/>
    </w:rPr>
  </w:style>
  <w:style w:type="paragraph" w:styleId="Heading7">
    <w:name w:val="heading 7"/>
    <w:aliases w:val="h7"/>
    <w:basedOn w:val="Normal"/>
    <w:next w:val="Normal"/>
    <w:qFormat/>
    <w:locked/>
    <w:rsid w:val="008D02DC"/>
    <w:pPr>
      <w:outlineLvl w:val="6"/>
    </w:pPr>
    <w:rPr>
      <w:b/>
      <w:szCs w:val="24"/>
    </w:rPr>
  </w:style>
  <w:style w:type="paragraph" w:styleId="Heading8">
    <w:name w:val="heading 8"/>
    <w:aliases w:val="h8"/>
    <w:basedOn w:val="Normal"/>
    <w:next w:val="Normal"/>
    <w:qFormat/>
    <w:locked/>
    <w:rsid w:val="008D02DC"/>
    <w:pPr>
      <w:outlineLvl w:val="7"/>
    </w:pPr>
    <w:rPr>
      <w:b/>
      <w:iCs/>
    </w:rPr>
  </w:style>
  <w:style w:type="paragraph" w:styleId="Heading9">
    <w:name w:val="heading 9"/>
    <w:aliases w:val="h9"/>
    <w:basedOn w:val="Normal"/>
    <w:next w:val="Normal"/>
    <w:qFormat/>
    <w:locked/>
    <w:rsid w:val="008D02DC"/>
    <w:pPr>
      <w:outlineLvl w:val="8"/>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aliases w:val="fig"/>
    <w:basedOn w:val="Normal"/>
    <w:rsid w:val="008D02DC"/>
    <w:pPr>
      <w:spacing w:line="240" w:lineRule="auto"/>
    </w:pPr>
    <w:rPr>
      <w:color w:val="0000FF"/>
    </w:rPr>
  </w:style>
  <w:style w:type="paragraph" w:customStyle="1" w:styleId="Code">
    <w:name w:val="Code"/>
    <w:aliases w:val="c"/>
    <w:link w:val="CodeChar"/>
    <w:locked/>
    <w:rsid w:val="008D02DC"/>
    <w:pPr>
      <w:spacing w:after="60" w:line="300" w:lineRule="exact"/>
    </w:pPr>
    <w:rPr>
      <w:rFonts w:ascii="Courier New" w:hAnsi="Courier New"/>
      <w:noProof/>
      <w:color w:val="000000"/>
      <w:sz w:val="16"/>
      <w:szCs w:val="16"/>
    </w:rPr>
  </w:style>
  <w:style w:type="paragraph" w:customStyle="1" w:styleId="LabelinList2">
    <w:name w:val="Label in List 2"/>
    <w:aliases w:val="l2"/>
    <w:basedOn w:val="Label"/>
    <w:next w:val="TextinList2"/>
    <w:rsid w:val="008D02DC"/>
    <w:pPr>
      <w:ind w:left="720"/>
    </w:pPr>
  </w:style>
  <w:style w:type="paragraph" w:customStyle="1" w:styleId="TextinList2">
    <w:name w:val="Text in List 2"/>
    <w:aliases w:val="t2"/>
    <w:basedOn w:val="Normal"/>
    <w:rsid w:val="008D02DC"/>
    <w:pPr>
      <w:ind w:left="720"/>
    </w:pPr>
  </w:style>
  <w:style w:type="paragraph" w:customStyle="1" w:styleId="Label">
    <w:name w:val="Label"/>
    <w:aliases w:val="l"/>
    <w:basedOn w:val="Normal"/>
    <w:link w:val="LabelChar"/>
    <w:rsid w:val="008D02DC"/>
    <w:pPr>
      <w:keepNext/>
      <w:spacing w:before="240" w:line="240" w:lineRule="auto"/>
    </w:pPr>
    <w:rPr>
      <w:b/>
    </w:rPr>
  </w:style>
  <w:style w:type="paragraph" w:styleId="FootnoteText">
    <w:name w:val="footnote text"/>
    <w:aliases w:val="ft,Used by Word for text of Help footnotes"/>
    <w:basedOn w:val="Normal"/>
    <w:rsid w:val="008D02DC"/>
    <w:rPr>
      <w:color w:val="0000FF"/>
    </w:rPr>
  </w:style>
  <w:style w:type="paragraph" w:customStyle="1" w:styleId="NumberedList2">
    <w:name w:val="Numbered List 2"/>
    <w:aliases w:val="nl2"/>
    <w:basedOn w:val="ListNumber"/>
    <w:rsid w:val="008D02DC"/>
    <w:pPr>
      <w:numPr>
        <w:numId w:val="4"/>
      </w:numPr>
    </w:pPr>
  </w:style>
  <w:style w:type="paragraph" w:customStyle="1" w:styleId="Syntax">
    <w:name w:val="Syntax"/>
    <w:aliases w:val="s"/>
    <w:basedOn w:val="Normal"/>
    <w:locked/>
    <w:rsid w:val="008D02DC"/>
    <w:pPr>
      <w:shd w:val="clear" w:color="C0C0C0" w:fill="auto"/>
    </w:pPr>
    <w:rPr>
      <w:noProof/>
      <w:color w:val="C0C0C0"/>
      <w:kern w:val="0"/>
    </w:rPr>
  </w:style>
  <w:style w:type="character" w:styleId="FootnoteReference">
    <w:name w:val="footnote reference"/>
    <w:aliases w:val="fr,Used by Word for Help footnote symbols"/>
    <w:rsid w:val="008D02DC"/>
    <w:rPr>
      <w:color w:val="0000FF"/>
      <w:vertAlign w:val="superscript"/>
    </w:rPr>
  </w:style>
  <w:style w:type="character" w:customStyle="1" w:styleId="CodeEmbedded">
    <w:name w:val="Code Embedded"/>
    <w:aliases w:val="ce"/>
    <w:rsid w:val="008D02DC"/>
    <w:rPr>
      <w:rFonts w:ascii="Courier New" w:hAnsi="Courier New"/>
      <w:noProof/>
      <w:color w:val="auto"/>
      <w:position w:val="0"/>
      <w:sz w:val="16"/>
      <w:szCs w:val="16"/>
      <w:u w:val="none"/>
    </w:rPr>
  </w:style>
  <w:style w:type="character" w:customStyle="1" w:styleId="LabelEmbedded">
    <w:name w:val="Label Embedded"/>
    <w:aliases w:val="le"/>
    <w:rsid w:val="008D02DC"/>
    <w:rPr>
      <w:b/>
      <w:szCs w:val="18"/>
    </w:rPr>
  </w:style>
  <w:style w:type="character" w:customStyle="1" w:styleId="LinkText">
    <w:name w:val="Link Text"/>
    <w:aliases w:val="lt"/>
    <w:rsid w:val="008D02DC"/>
    <w:rPr>
      <w:color w:val="0000FF"/>
      <w:szCs w:val="18"/>
      <w:u w:val="single"/>
    </w:rPr>
  </w:style>
  <w:style w:type="character" w:customStyle="1" w:styleId="LinkID">
    <w:name w:val="Link ID"/>
    <w:aliases w:val="lid"/>
    <w:rsid w:val="008D02DC"/>
    <w:rPr>
      <w:noProof/>
      <w:vanish/>
      <w:color w:val="0000FF"/>
      <w:szCs w:val="18"/>
      <w:u w:val="none"/>
      <w:bdr w:val="none" w:sz="0" w:space="0" w:color="auto"/>
      <w:shd w:val="clear" w:color="auto" w:fill="auto"/>
      <w:lang w:val="en-US"/>
    </w:rPr>
  </w:style>
  <w:style w:type="paragraph" w:customStyle="1" w:styleId="DSTOC1-0">
    <w:name w:val="DSTOC1-0"/>
    <w:basedOn w:val="Heading1"/>
    <w:rsid w:val="008D02DC"/>
    <w:pPr>
      <w:outlineLvl w:val="9"/>
    </w:pPr>
    <w:rPr>
      <w:bCs/>
    </w:rPr>
  </w:style>
  <w:style w:type="paragraph" w:customStyle="1" w:styleId="DSTOC2-0">
    <w:name w:val="DSTOC2-0"/>
    <w:basedOn w:val="Heading2"/>
    <w:rsid w:val="008D02DC"/>
    <w:pPr>
      <w:outlineLvl w:val="9"/>
    </w:pPr>
    <w:rPr>
      <w:bCs/>
      <w:iCs/>
    </w:rPr>
  </w:style>
  <w:style w:type="paragraph" w:customStyle="1" w:styleId="DSTOC3-0">
    <w:name w:val="DSTOC3-0"/>
    <w:basedOn w:val="Heading3"/>
    <w:rsid w:val="008D02DC"/>
    <w:pPr>
      <w:outlineLvl w:val="9"/>
    </w:pPr>
    <w:rPr>
      <w:bCs/>
    </w:rPr>
  </w:style>
  <w:style w:type="paragraph" w:customStyle="1" w:styleId="DSTOC4-0">
    <w:name w:val="DSTOC4-0"/>
    <w:basedOn w:val="Heading4"/>
    <w:rsid w:val="008D02DC"/>
    <w:pPr>
      <w:outlineLvl w:val="9"/>
    </w:pPr>
    <w:rPr>
      <w:bCs/>
    </w:rPr>
  </w:style>
  <w:style w:type="paragraph" w:customStyle="1" w:styleId="DSTOC5-0">
    <w:name w:val="DSTOC5-0"/>
    <w:basedOn w:val="Heading5"/>
    <w:rsid w:val="008D02DC"/>
    <w:pPr>
      <w:outlineLvl w:val="9"/>
    </w:pPr>
    <w:rPr>
      <w:bCs/>
      <w:iCs/>
    </w:rPr>
  </w:style>
  <w:style w:type="paragraph" w:customStyle="1" w:styleId="DSTOC6-0">
    <w:name w:val="DSTOC6-0"/>
    <w:basedOn w:val="Heading6"/>
    <w:rsid w:val="008D02DC"/>
    <w:pPr>
      <w:outlineLvl w:val="9"/>
    </w:pPr>
    <w:rPr>
      <w:bCs/>
    </w:rPr>
  </w:style>
  <w:style w:type="paragraph" w:customStyle="1" w:styleId="DSTOC7-0">
    <w:name w:val="DSTOC7-0"/>
    <w:basedOn w:val="Heading7"/>
    <w:rsid w:val="008D02DC"/>
    <w:pPr>
      <w:outlineLvl w:val="9"/>
    </w:pPr>
  </w:style>
  <w:style w:type="paragraph" w:customStyle="1" w:styleId="DSTOC8-0">
    <w:name w:val="DSTOC8-0"/>
    <w:basedOn w:val="Heading8"/>
    <w:rsid w:val="008D02DC"/>
    <w:pPr>
      <w:outlineLvl w:val="9"/>
    </w:pPr>
  </w:style>
  <w:style w:type="paragraph" w:customStyle="1" w:styleId="DSTOC9-0">
    <w:name w:val="DSTOC9-0"/>
    <w:basedOn w:val="Heading9"/>
    <w:rsid w:val="008D02DC"/>
    <w:pPr>
      <w:outlineLvl w:val="9"/>
    </w:pPr>
  </w:style>
  <w:style w:type="paragraph" w:customStyle="1" w:styleId="DSTOC1-1">
    <w:name w:val="DSTOC1-1"/>
    <w:basedOn w:val="Heading1"/>
    <w:rsid w:val="008D02DC"/>
    <w:pPr>
      <w:outlineLvl w:val="1"/>
    </w:pPr>
    <w:rPr>
      <w:bCs/>
    </w:rPr>
  </w:style>
  <w:style w:type="paragraph" w:customStyle="1" w:styleId="DSTOC1-2">
    <w:name w:val="DSTOC1-2"/>
    <w:basedOn w:val="Heading2"/>
    <w:rsid w:val="008D02DC"/>
  </w:style>
  <w:style w:type="paragraph" w:customStyle="1" w:styleId="DSTOC1-3">
    <w:name w:val="DSTOC1-3"/>
    <w:basedOn w:val="Heading3"/>
    <w:rsid w:val="008D02DC"/>
  </w:style>
  <w:style w:type="paragraph" w:customStyle="1" w:styleId="DSTOC1-4">
    <w:name w:val="DSTOC1-4"/>
    <w:basedOn w:val="Heading4"/>
    <w:rsid w:val="008D02DC"/>
  </w:style>
  <w:style w:type="paragraph" w:customStyle="1" w:styleId="DSTOC1-5">
    <w:name w:val="DSTOC1-5"/>
    <w:basedOn w:val="Heading5"/>
    <w:rsid w:val="008D02DC"/>
  </w:style>
  <w:style w:type="paragraph" w:customStyle="1" w:styleId="DSTOC1-6">
    <w:name w:val="DSTOC1-6"/>
    <w:basedOn w:val="Heading6"/>
    <w:rsid w:val="008D02DC"/>
  </w:style>
  <w:style w:type="paragraph" w:customStyle="1" w:styleId="DSTOC1-7">
    <w:name w:val="DSTOC1-7"/>
    <w:basedOn w:val="Heading7"/>
    <w:rsid w:val="008D02DC"/>
  </w:style>
  <w:style w:type="paragraph" w:customStyle="1" w:styleId="DSTOC1-8">
    <w:name w:val="DSTOC1-8"/>
    <w:basedOn w:val="Heading8"/>
    <w:rsid w:val="008D02DC"/>
  </w:style>
  <w:style w:type="paragraph" w:customStyle="1" w:styleId="DSTOC1-9">
    <w:name w:val="DSTOC1-9"/>
    <w:basedOn w:val="Heading9"/>
    <w:rsid w:val="008D02DC"/>
  </w:style>
  <w:style w:type="paragraph" w:customStyle="1" w:styleId="DSTOC2-2">
    <w:name w:val="DSTOC2-2"/>
    <w:basedOn w:val="Heading2"/>
    <w:rsid w:val="008D02DC"/>
    <w:pPr>
      <w:outlineLvl w:val="2"/>
    </w:pPr>
    <w:rPr>
      <w:bCs/>
      <w:iCs/>
    </w:rPr>
  </w:style>
  <w:style w:type="paragraph" w:customStyle="1" w:styleId="DSTOC2-3">
    <w:name w:val="DSTOC2-3"/>
    <w:basedOn w:val="DSTOC1-3"/>
    <w:rsid w:val="008D02DC"/>
  </w:style>
  <w:style w:type="paragraph" w:customStyle="1" w:styleId="DSTOC2-4">
    <w:name w:val="DSTOC2-4"/>
    <w:basedOn w:val="DSTOC1-4"/>
    <w:rsid w:val="008D02DC"/>
  </w:style>
  <w:style w:type="paragraph" w:customStyle="1" w:styleId="DSTOC2-5">
    <w:name w:val="DSTOC2-5"/>
    <w:basedOn w:val="DSTOC1-5"/>
    <w:rsid w:val="008D02DC"/>
  </w:style>
  <w:style w:type="paragraph" w:customStyle="1" w:styleId="DSTOC2-6">
    <w:name w:val="DSTOC2-6"/>
    <w:basedOn w:val="DSTOC1-6"/>
    <w:rsid w:val="008D02DC"/>
  </w:style>
  <w:style w:type="paragraph" w:customStyle="1" w:styleId="DSTOC2-7">
    <w:name w:val="DSTOC2-7"/>
    <w:basedOn w:val="DSTOC1-7"/>
    <w:rsid w:val="008D02DC"/>
  </w:style>
  <w:style w:type="paragraph" w:customStyle="1" w:styleId="DSTOC2-8">
    <w:name w:val="DSTOC2-8"/>
    <w:basedOn w:val="DSTOC1-8"/>
    <w:rsid w:val="008D02DC"/>
  </w:style>
  <w:style w:type="paragraph" w:customStyle="1" w:styleId="DSTOC2-9">
    <w:name w:val="DSTOC2-9"/>
    <w:basedOn w:val="DSTOC1-9"/>
    <w:rsid w:val="008D02DC"/>
  </w:style>
  <w:style w:type="paragraph" w:customStyle="1" w:styleId="DSTOC3-3">
    <w:name w:val="DSTOC3-3"/>
    <w:basedOn w:val="Heading3"/>
    <w:rsid w:val="008D02DC"/>
    <w:pPr>
      <w:outlineLvl w:val="3"/>
    </w:pPr>
    <w:rPr>
      <w:bCs/>
    </w:rPr>
  </w:style>
  <w:style w:type="paragraph" w:customStyle="1" w:styleId="DSTOC3-4">
    <w:name w:val="DSTOC3-4"/>
    <w:basedOn w:val="DSTOC2-4"/>
    <w:rsid w:val="008D02DC"/>
  </w:style>
  <w:style w:type="paragraph" w:customStyle="1" w:styleId="DSTOC3-5">
    <w:name w:val="DSTOC3-5"/>
    <w:basedOn w:val="DSTOC2-5"/>
    <w:rsid w:val="008D02DC"/>
  </w:style>
  <w:style w:type="paragraph" w:customStyle="1" w:styleId="DSTOC3-6">
    <w:name w:val="DSTOC3-6"/>
    <w:basedOn w:val="DSTOC2-6"/>
    <w:rsid w:val="008D02DC"/>
  </w:style>
  <w:style w:type="paragraph" w:customStyle="1" w:styleId="DSTOC3-7">
    <w:name w:val="DSTOC3-7"/>
    <w:basedOn w:val="DSTOC2-7"/>
    <w:rsid w:val="008D02DC"/>
  </w:style>
  <w:style w:type="paragraph" w:customStyle="1" w:styleId="DSTOC3-8">
    <w:name w:val="DSTOC3-8"/>
    <w:basedOn w:val="DSTOC2-8"/>
    <w:rsid w:val="008D02DC"/>
  </w:style>
  <w:style w:type="paragraph" w:customStyle="1" w:styleId="DSTOC3-9">
    <w:name w:val="DSTOC3-9"/>
    <w:basedOn w:val="DSTOC2-9"/>
    <w:rsid w:val="008D02DC"/>
  </w:style>
  <w:style w:type="paragraph" w:customStyle="1" w:styleId="DSTOC4-4">
    <w:name w:val="DSTOC4-4"/>
    <w:basedOn w:val="Heading4"/>
    <w:rsid w:val="008D02DC"/>
    <w:pPr>
      <w:outlineLvl w:val="4"/>
    </w:pPr>
    <w:rPr>
      <w:bCs/>
    </w:rPr>
  </w:style>
  <w:style w:type="paragraph" w:customStyle="1" w:styleId="DSTOC4-5">
    <w:name w:val="DSTOC4-5"/>
    <w:basedOn w:val="DSTOC3-5"/>
    <w:rsid w:val="008D02DC"/>
  </w:style>
  <w:style w:type="paragraph" w:customStyle="1" w:styleId="DSTOC4-6">
    <w:name w:val="DSTOC4-6"/>
    <w:basedOn w:val="DSTOC3-6"/>
    <w:rsid w:val="008D02DC"/>
  </w:style>
  <w:style w:type="paragraph" w:customStyle="1" w:styleId="DSTOC4-7">
    <w:name w:val="DSTOC4-7"/>
    <w:basedOn w:val="DSTOC3-7"/>
    <w:rsid w:val="008D02DC"/>
  </w:style>
  <w:style w:type="paragraph" w:customStyle="1" w:styleId="DSTOC4-8">
    <w:name w:val="DSTOC4-8"/>
    <w:basedOn w:val="DSTOC3-8"/>
    <w:rsid w:val="008D02DC"/>
  </w:style>
  <w:style w:type="paragraph" w:customStyle="1" w:styleId="DSTOC4-9">
    <w:name w:val="DSTOC4-9"/>
    <w:basedOn w:val="DSTOC3-9"/>
    <w:rsid w:val="008D02DC"/>
  </w:style>
  <w:style w:type="paragraph" w:customStyle="1" w:styleId="DSTOC5-5">
    <w:name w:val="DSTOC5-5"/>
    <w:basedOn w:val="Heading5"/>
    <w:rsid w:val="008D02DC"/>
    <w:pPr>
      <w:outlineLvl w:val="5"/>
    </w:pPr>
    <w:rPr>
      <w:bCs/>
      <w:iCs/>
    </w:rPr>
  </w:style>
  <w:style w:type="paragraph" w:customStyle="1" w:styleId="DSTOC5-6">
    <w:name w:val="DSTOC5-6"/>
    <w:basedOn w:val="DSTOC4-6"/>
    <w:rsid w:val="008D02DC"/>
  </w:style>
  <w:style w:type="paragraph" w:customStyle="1" w:styleId="DSTOC5-7">
    <w:name w:val="DSTOC5-7"/>
    <w:basedOn w:val="DSTOC4-7"/>
    <w:rsid w:val="008D02DC"/>
  </w:style>
  <w:style w:type="paragraph" w:customStyle="1" w:styleId="DSTOC5-8">
    <w:name w:val="DSTOC5-8"/>
    <w:basedOn w:val="DSTOC4-8"/>
    <w:rsid w:val="008D02DC"/>
  </w:style>
  <w:style w:type="paragraph" w:customStyle="1" w:styleId="DSTOC5-9">
    <w:name w:val="DSTOC5-9"/>
    <w:basedOn w:val="DSTOC4-9"/>
    <w:rsid w:val="008D02DC"/>
  </w:style>
  <w:style w:type="paragraph" w:customStyle="1" w:styleId="DSTOC6-6">
    <w:name w:val="DSTOC6-6"/>
    <w:basedOn w:val="Heading6"/>
    <w:rsid w:val="008D02DC"/>
    <w:pPr>
      <w:outlineLvl w:val="6"/>
    </w:pPr>
    <w:rPr>
      <w:bCs/>
    </w:rPr>
  </w:style>
  <w:style w:type="paragraph" w:customStyle="1" w:styleId="DSTOC6-7">
    <w:name w:val="DSTOC6-7"/>
    <w:basedOn w:val="DSTOC5-7"/>
    <w:rsid w:val="008D02DC"/>
  </w:style>
  <w:style w:type="paragraph" w:customStyle="1" w:styleId="DSTOC6-8">
    <w:name w:val="DSTOC6-8"/>
    <w:basedOn w:val="DSTOC5-8"/>
    <w:rsid w:val="008D02DC"/>
  </w:style>
  <w:style w:type="paragraph" w:customStyle="1" w:styleId="DSTOC6-9">
    <w:name w:val="DSTOC6-9"/>
    <w:basedOn w:val="DSTOC5-9"/>
    <w:rsid w:val="008D02DC"/>
  </w:style>
  <w:style w:type="paragraph" w:customStyle="1" w:styleId="DSTOC7-7">
    <w:name w:val="DSTOC7-7"/>
    <w:basedOn w:val="Heading7"/>
    <w:rsid w:val="008D02DC"/>
    <w:pPr>
      <w:outlineLvl w:val="7"/>
    </w:pPr>
  </w:style>
  <w:style w:type="paragraph" w:customStyle="1" w:styleId="DSTOC7-8">
    <w:name w:val="DSTOC7-8"/>
    <w:basedOn w:val="DSTOC6-8"/>
    <w:rsid w:val="008D02DC"/>
  </w:style>
  <w:style w:type="paragraph" w:customStyle="1" w:styleId="DSTOC7-9">
    <w:name w:val="DSTOC7-9"/>
    <w:basedOn w:val="DSTOC6-9"/>
    <w:rsid w:val="008D02DC"/>
  </w:style>
  <w:style w:type="paragraph" w:customStyle="1" w:styleId="DSTOC8-8">
    <w:name w:val="DSTOC8-8"/>
    <w:basedOn w:val="Heading8"/>
    <w:rsid w:val="008D02DC"/>
    <w:pPr>
      <w:outlineLvl w:val="8"/>
    </w:pPr>
  </w:style>
  <w:style w:type="paragraph" w:customStyle="1" w:styleId="DSTOC8-9">
    <w:name w:val="DSTOC8-9"/>
    <w:basedOn w:val="DSTOC7-9"/>
    <w:rsid w:val="008D02DC"/>
  </w:style>
  <w:style w:type="paragraph" w:customStyle="1" w:styleId="DSTOC9-9">
    <w:name w:val="DSTOC9-9"/>
    <w:basedOn w:val="Heading9"/>
    <w:rsid w:val="008D02DC"/>
    <w:pPr>
      <w:outlineLvl w:val="9"/>
    </w:pPr>
  </w:style>
  <w:style w:type="paragraph" w:customStyle="1" w:styleId="TableSpacing">
    <w:name w:val="Table Spacing"/>
    <w:aliases w:val="ts"/>
    <w:basedOn w:val="Normal"/>
    <w:next w:val="Normal"/>
    <w:rsid w:val="008D02DC"/>
    <w:pPr>
      <w:spacing w:before="80" w:after="80" w:line="240" w:lineRule="auto"/>
    </w:pPr>
    <w:rPr>
      <w:sz w:val="8"/>
      <w:szCs w:val="8"/>
    </w:rPr>
  </w:style>
  <w:style w:type="paragraph" w:customStyle="1" w:styleId="AlertLabel">
    <w:name w:val="Alert Label"/>
    <w:aliases w:val="al"/>
    <w:basedOn w:val="Normal"/>
    <w:rsid w:val="008D02DC"/>
    <w:pPr>
      <w:keepNext/>
      <w:framePr w:wrap="notBeside" w:vAnchor="text" w:hAnchor="text" w:y="1"/>
      <w:spacing w:before="120" w:after="0" w:line="300" w:lineRule="exact"/>
    </w:pPr>
    <w:rPr>
      <w:b/>
    </w:rPr>
  </w:style>
  <w:style w:type="character" w:customStyle="1" w:styleId="ConditionalMarker">
    <w:name w:val="Conditional Marker"/>
    <w:aliases w:val="cm"/>
    <w:locked/>
    <w:rsid w:val="008D02DC"/>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8D02DC"/>
    <w:pPr>
      <w:ind w:left="720"/>
    </w:pPr>
  </w:style>
  <w:style w:type="paragraph" w:customStyle="1" w:styleId="LabelinList1">
    <w:name w:val="Label in List 1"/>
    <w:aliases w:val="l1"/>
    <w:basedOn w:val="Label"/>
    <w:next w:val="TextinList1"/>
    <w:link w:val="LabelinList1Char"/>
    <w:rsid w:val="008D02DC"/>
    <w:pPr>
      <w:ind w:left="360"/>
    </w:pPr>
  </w:style>
  <w:style w:type="paragraph" w:customStyle="1" w:styleId="TextinList1">
    <w:name w:val="Text in List 1"/>
    <w:aliases w:val="t1"/>
    <w:basedOn w:val="Normal"/>
    <w:rsid w:val="008D02DC"/>
    <w:pPr>
      <w:ind w:left="360"/>
    </w:pPr>
  </w:style>
  <w:style w:type="paragraph" w:customStyle="1" w:styleId="AlertLabelinList1">
    <w:name w:val="Alert Label in List 1"/>
    <w:aliases w:val="al1"/>
    <w:basedOn w:val="AlertLabel"/>
    <w:rsid w:val="008D02DC"/>
    <w:pPr>
      <w:framePr w:wrap="notBeside"/>
      <w:ind w:left="360"/>
    </w:pPr>
  </w:style>
  <w:style w:type="paragraph" w:customStyle="1" w:styleId="FigureinList1">
    <w:name w:val="Figure in List 1"/>
    <w:aliases w:val="fig1"/>
    <w:basedOn w:val="Figure"/>
    <w:next w:val="TextinList1"/>
    <w:rsid w:val="008D02DC"/>
    <w:pPr>
      <w:ind w:left="360"/>
    </w:pPr>
  </w:style>
  <w:style w:type="paragraph" w:styleId="Footer">
    <w:name w:val="footer"/>
    <w:aliases w:val="f"/>
    <w:basedOn w:val="Header"/>
    <w:link w:val="FooterChar"/>
    <w:rsid w:val="008D02DC"/>
    <w:rPr>
      <w:b w:val="0"/>
    </w:rPr>
  </w:style>
  <w:style w:type="paragraph" w:styleId="Header">
    <w:name w:val="header"/>
    <w:aliases w:val="h"/>
    <w:basedOn w:val="Normal"/>
    <w:link w:val="HeaderChar"/>
    <w:rsid w:val="008D02DC"/>
    <w:pPr>
      <w:spacing w:after="240"/>
      <w:jc w:val="right"/>
    </w:pPr>
    <w:rPr>
      <w:rFonts w:eastAsia="PMingLiU"/>
      <w:b/>
    </w:rPr>
  </w:style>
  <w:style w:type="paragraph" w:customStyle="1" w:styleId="AlertText">
    <w:name w:val="Alert Text"/>
    <w:aliases w:val="at"/>
    <w:basedOn w:val="Normal"/>
    <w:rsid w:val="008D02DC"/>
    <w:pPr>
      <w:ind w:left="360" w:right="360"/>
    </w:pPr>
  </w:style>
  <w:style w:type="paragraph" w:customStyle="1" w:styleId="AlertTextinList1">
    <w:name w:val="Alert Text in List 1"/>
    <w:aliases w:val="at1"/>
    <w:basedOn w:val="AlertText"/>
    <w:rsid w:val="008D02DC"/>
    <w:pPr>
      <w:ind w:left="720"/>
    </w:pPr>
  </w:style>
  <w:style w:type="paragraph" w:customStyle="1" w:styleId="AlertTextinList2">
    <w:name w:val="Alert Text in List 2"/>
    <w:aliases w:val="at2"/>
    <w:basedOn w:val="AlertText"/>
    <w:rsid w:val="008D02DC"/>
    <w:pPr>
      <w:ind w:left="1080"/>
    </w:pPr>
  </w:style>
  <w:style w:type="paragraph" w:customStyle="1" w:styleId="BulletedList1">
    <w:name w:val="Bulleted List 1"/>
    <w:aliases w:val="bl1"/>
    <w:basedOn w:val="ListBullet"/>
    <w:rsid w:val="008D02DC"/>
    <w:pPr>
      <w:numPr>
        <w:numId w:val="1"/>
      </w:numPr>
    </w:pPr>
  </w:style>
  <w:style w:type="paragraph" w:customStyle="1" w:styleId="BulletedList2">
    <w:name w:val="Bulleted List 2"/>
    <w:aliases w:val="bl2"/>
    <w:basedOn w:val="ListBullet"/>
    <w:link w:val="BulletedList2Char"/>
    <w:rsid w:val="008D02DC"/>
    <w:pPr>
      <w:numPr>
        <w:numId w:val="3"/>
      </w:numPr>
    </w:pPr>
  </w:style>
  <w:style w:type="paragraph" w:customStyle="1" w:styleId="DefinedTerm">
    <w:name w:val="Defined Term"/>
    <w:aliases w:val="dt"/>
    <w:basedOn w:val="Normal"/>
    <w:rsid w:val="008D02DC"/>
    <w:pPr>
      <w:keepNext/>
      <w:spacing w:before="120" w:after="0" w:line="220" w:lineRule="exact"/>
      <w:ind w:right="1440"/>
    </w:pPr>
    <w:rPr>
      <w:b/>
      <w:sz w:val="18"/>
      <w:szCs w:val="18"/>
    </w:rPr>
  </w:style>
  <w:style w:type="paragraph" w:styleId="DocumentMap">
    <w:name w:val="Document Map"/>
    <w:basedOn w:val="Normal"/>
    <w:rsid w:val="008D02DC"/>
    <w:pPr>
      <w:shd w:val="clear" w:color="auto" w:fill="FFFF00"/>
    </w:pPr>
    <w:rPr>
      <w:rFonts w:ascii="Tahoma" w:hAnsi="Tahoma" w:cs="Tahoma"/>
    </w:rPr>
  </w:style>
  <w:style w:type="paragraph" w:customStyle="1" w:styleId="NumberedList1">
    <w:name w:val="Numbered List 1"/>
    <w:aliases w:val="nl1"/>
    <w:basedOn w:val="ListNumber"/>
    <w:rsid w:val="008D02DC"/>
    <w:pPr>
      <w:numPr>
        <w:numId w:val="2"/>
      </w:numPr>
    </w:pPr>
  </w:style>
  <w:style w:type="table" w:customStyle="1" w:styleId="ProcedureTable">
    <w:name w:val="Procedure Table"/>
    <w:aliases w:val="pt"/>
    <w:basedOn w:val="TableNormal"/>
    <w:rsid w:val="008D02DC"/>
    <w:rPr>
      <w:rFonts w:ascii="Arial" w:hAnsi="Arial"/>
    </w:rPr>
    <w:tblPr>
      <w:tblInd w:w="360" w:type="dxa"/>
      <w:tblCellMar>
        <w:left w:w="0" w:type="dxa"/>
        <w:right w:w="0" w:type="dxa"/>
      </w:tblCellMar>
    </w:tblPr>
  </w:style>
  <w:style w:type="character" w:customStyle="1" w:styleId="Underline">
    <w:name w:val="Underline"/>
    <w:aliases w:val="u"/>
    <w:rsid w:val="008D02DC"/>
    <w:rPr>
      <w:color w:val="auto"/>
      <w:szCs w:val="18"/>
      <w:u w:val="single"/>
    </w:rPr>
  </w:style>
  <w:style w:type="paragraph" w:styleId="IndexHeading">
    <w:name w:val="index heading"/>
    <w:aliases w:val="ih"/>
    <w:basedOn w:val="Heading1"/>
    <w:next w:val="Index1"/>
    <w:rsid w:val="008D02DC"/>
    <w:pPr>
      <w:spacing w:line="300" w:lineRule="exact"/>
      <w:outlineLvl w:val="7"/>
    </w:pPr>
    <w:rPr>
      <w:sz w:val="26"/>
    </w:rPr>
  </w:style>
  <w:style w:type="paragraph" w:styleId="Index1">
    <w:name w:val="index 1"/>
    <w:aliases w:val="idx1"/>
    <w:basedOn w:val="Normal"/>
    <w:rsid w:val="008D02DC"/>
    <w:pPr>
      <w:spacing w:line="220" w:lineRule="exact"/>
      <w:ind w:left="180" w:hanging="180"/>
    </w:pPr>
  </w:style>
  <w:style w:type="table" w:customStyle="1" w:styleId="CodeSection">
    <w:name w:val="Code Section"/>
    <w:aliases w:val="cs"/>
    <w:basedOn w:val="TableNormal"/>
    <w:rsid w:val="008D02DC"/>
    <w:pPr>
      <w:spacing w:line="220" w:lineRule="exact"/>
    </w:pPr>
    <w:rPr>
      <w:rFonts w:ascii="Courier New" w:hAnsi="Courier New"/>
      <w:sz w:val="16"/>
      <w:szCs w:val="16"/>
    </w:rPr>
    <w:tblPr>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8D02DC"/>
    <w:pPr>
      <w:spacing w:before="180" w:after="0"/>
      <w:ind w:left="187" w:hanging="187"/>
    </w:pPr>
  </w:style>
  <w:style w:type="paragraph" w:styleId="TOC2">
    <w:name w:val="toc 2"/>
    <w:aliases w:val="toc2"/>
    <w:basedOn w:val="Normal"/>
    <w:next w:val="Normal"/>
    <w:uiPriority w:val="39"/>
    <w:rsid w:val="008D02DC"/>
    <w:pPr>
      <w:spacing w:before="0" w:after="0"/>
      <w:ind w:left="374" w:hanging="187"/>
    </w:pPr>
  </w:style>
  <w:style w:type="paragraph" w:styleId="TOC3">
    <w:name w:val="toc 3"/>
    <w:aliases w:val="toc3"/>
    <w:basedOn w:val="Normal"/>
    <w:next w:val="Normal"/>
    <w:uiPriority w:val="39"/>
    <w:rsid w:val="008D02DC"/>
    <w:pPr>
      <w:spacing w:before="0" w:after="0"/>
      <w:ind w:left="561" w:hanging="187"/>
    </w:pPr>
  </w:style>
  <w:style w:type="paragraph" w:styleId="TOC4">
    <w:name w:val="toc 4"/>
    <w:aliases w:val="toc4"/>
    <w:basedOn w:val="Normal"/>
    <w:next w:val="Normal"/>
    <w:uiPriority w:val="39"/>
    <w:rsid w:val="008D02DC"/>
    <w:pPr>
      <w:spacing w:before="0" w:after="0"/>
      <w:ind w:left="749" w:hanging="187"/>
    </w:pPr>
  </w:style>
  <w:style w:type="paragraph" w:styleId="Index2">
    <w:name w:val="index 2"/>
    <w:aliases w:val="idx2"/>
    <w:basedOn w:val="Index1"/>
    <w:rsid w:val="008D02DC"/>
    <w:pPr>
      <w:ind w:left="540"/>
    </w:pPr>
  </w:style>
  <w:style w:type="paragraph" w:styleId="Index3">
    <w:name w:val="index 3"/>
    <w:aliases w:val="idx3"/>
    <w:basedOn w:val="Index1"/>
    <w:rsid w:val="008D02DC"/>
    <w:pPr>
      <w:ind w:left="900"/>
    </w:pPr>
  </w:style>
  <w:style w:type="character" w:customStyle="1" w:styleId="Bold">
    <w:name w:val="Bold"/>
    <w:aliases w:val="b"/>
    <w:rsid w:val="008D02DC"/>
    <w:rPr>
      <w:b/>
      <w:szCs w:val="18"/>
    </w:rPr>
  </w:style>
  <w:style w:type="character" w:customStyle="1" w:styleId="MultilanguageMarkerAuto">
    <w:name w:val="Multilanguage Marker Auto"/>
    <w:aliases w:val="mma"/>
    <w:locked/>
    <w:rsid w:val="008D02DC"/>
    <w:rPr>
      <w:noProof/>
      <w:color w:val="C0C0C0"/>
      <w:szCs w:val="18"/>
      <w:bdr w:val="none" w:sz="0" w:space="0" w:color="auto"/>
      <w:shd w:val="clear" w:color="auto" w:fill="auto"/>
      <w:lang w:val="en-US"/>
    </w:rPr>
  </w:style>
  <w:style w:type="character" w:customStyle="1" w:styleId="BoldItalic">
    <w:name w:val="Bold Italic"/>
    <w:aliases w:val="bi"/>
    <w:rsid w:val="008D02DC"/>
    <w:rPr>
      <w:b/>
      <w:i/>
      <w:color w:val="auto"/>
      <w:szCs w:val="18"/>
    </w:rPr>
  </w:style>
  <w:style w:type="paragraph" w:customStyle="1" w:styleId="MultilanguageMarkerExplicitBegin">
    <w:name w:val="Multilanguage Marker Explicit Begin"/>
    <w:aliases w:val="mmeb"/>
    <w:basedOn w:val="Normal"/>
    <w:next w:val="Normal"/>
    <w:locked/>
    <w:rsid w:val="008D02DC"/>
    <w:rPr>
      <w:noProof/>
      <w:color w:val="C0C0C0"/>
    </w:rPr>
  </w:style>
  <w:style w:type="paragraph" w:customStyle="1" w:styleId="MultilanguageMarkerExplicitEnd">
    <w:name w:val="Multilanguage Marker Explicit End"/>
    <w:aliases w:val="mmee"/>
    <w:basedOn w:val="MultilanguageMarkerExplicitBegin"/>
    <w:next w:val="Normal"/>
    <w:locked/>
    <w:rsid w:val="008D02DC"/>
  </w:style>
  <w:style w:type="paragraph" w:customStyle="1" w:styleId="CodeReferenceinList1">
    <w:name w:val="Code Reference in List 1"/>
    <w:aliases w:val="cref1"/>
    <w:basedOn w:val="Normal"/>
    <w:locked/>
    <w:rsid w:val="008D02DC"/>
    <w:rPr>
      <w:color w:val="C0C0C0"/>
    </w:rPr>
  </w:style>
  <w:style w:type="character" w:styleId="CommentReference">
    <w:name w:val="annotation reference"/>
    <w:aliases w:val="cr,Used by Word to flag author queries"/>
    <w:rsid w:val="008D02DC"/>
    <w:rPr>
      <w:szCs w:val="16"/>
    </w:rPr>
  </w:style>
  <w:style w:type="paragraph" w:styleId="CommentText">
    <w:name w:val="annotation text"/>
    <w:aliases w:val="ct,Used by Word for text of author queries"/>
    <w:basedOn w:val="Normal"/>
    <w:link w:val="CommentTextChar"/>
    <w:rsid w:val="008D02DC"/>
  </w:style>
  <w:style w:type="character" w:customStyle="1" w:styleId="Italic">
    <w:name w:val="Italic"/>
    <w:aliases w:val="i"/>
    <w:rsid w:val="008D02DC"/>
    <w:rPr>
      <w:i/>
      <w:color w:val="auto"/>
      <w:szCs w:val="18"/>
    </w:rPr>
  </w:style>
  <w:style w:type="paragraph" w:customStyle="1" w:styleId="CodeReferenceinList2">
    <w:name w:val="Code Reference in List 2"/>
    <w:aliases w:val="cref2"/>
    <w:basedOn w:val="CodeReferenceinList1"/>
    <w:locked/>
    <w:rsid w:val="008D02DC"/>
    <w:pPr>
      <w:ind w:left="720"/>
    </w:pPr>
  </w:style>
  <w:style w:type="character" w:customStyle="1" w:styleId="Subscript">
    <w:name w:val="Subscript"/>
    <w:aliases w:val="sub"/>
    <w:rsid w:val="008D02DC"/>
    <w:rPr>
      <w:color w:val="auto"/>
      <w:szCs w:val="18"/>
      <w:u w:val="none"/>
      <w:vertAlign w:val="subscript"/>
    </w:rPr>
  </w:style>
  <w:style w:type="character" w:customStyle="1" w:styleId="Superscript">
    <w:name w:val="Superscript"/>
    <w:aliases w:val="sup"/>
    <w:rsid w:val="008D02DC"/>
    <w:rPr>
      <w:color w:val="auto"/>
      <w:szCs w:val="18"/>
      <w:u w:val="none"/>
      <w:vertAlign w:val="superscript"/>
    </w:rPr>
  </w:style>
  <w:style w:type="table" w:customStyle="1" w:styleId="TablewithHeader">
    <w:name w:val="Table with Header"/>
    <w:aliases w:val="twh"/>
    <w:basedOn w:val="TablewithoutHeader"/>
    <w:rsid w:val="008D02DC"/>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8D02DC"/>
    <w:pPr>
      <w:spacing w:before="60" w:after="60" w:line="240" w:lineRule="exact"/>
    </w:pPr>
    <w:rPr>
      <w:rFonts w:ascii="Arial" w:hAnsi="Arial"/>
    </w:rPr>
    <w:tblP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86" w:type="dxa"/>
        <w:right w:w="86" w:type="dxa"/>
      </w:tblCellMar>
    </w:tblPr>
  </w:style>
  <w:style w:type="character" w:customStyle="1" w:styleId="CodeEntityReference">
    <w:name w:val="Code Entity Reference"/>
    <w:aliases w:val="cer"/>
    <w:locked/>
    <w:rsid w:val="008D02DC"/>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8D02DC"/>
    <w:rPr>
      <w:b/>
      <w:bCs/>
    </w:rPr>
  </w:style>
  <w:style w:type="paragraph" w:styleId="BalloonText">
    <w:name w:val="Balloon Text"/>
    <w:basedOn w:val="Normal"/>
    <w:rsid w:val="008D02DC"/>
    <w:rPr>
      <w:rFonts w:ascii="Tahoma" w:hAnsi="Tahoma" w:cs="Tahoma"/>
      <w:sz w:val="16"/>
      <w:szCs w:val="16"/>
    </w:rPr>
  </w:style>
  <w:style w:type="character" w:customStyle="1" w:styleId="UI">
    <w:name w:val="UI"/>
    <w:aliases w:val="ui"/>
    <w:rsid w:val="008D02DC"/>
    <w:rPr>
      <w:b/>
      <w:color w:val="auto"/>
      <w:szCs w:val="18"/>
      <w:u w:val="none"/>
    </w:rPr>
  </w:style>
  <w:style w:type="character" w:customStyle="1" w:styleId="ParameterReference">
    <w:name w:val="Parameter Reference"/>
    <w:aliases w:val="pr"/>
    <w:locked/>
    <w:rsid w:val="008D02DC"/>
    <w:rPr>
      <w:noProof/>
      <w:color w:val="C0C0C0"/>
      <w:szCs w:val="18"/>
      <w:u w:val="none"/>
      <w:bdr w:val="none" w:sz="0" w:space="0" w:color="auto"/>
      <w:shd w:val="clear" w:color="auto" w:fill="auto"/>
      <w:lang w:val="en-US"/>
    </w:rPr>
  </w:style>
  <w:style w:type="character" w:customStyle="1" w:styleId="LanguageKeyword">
    <w:name w:val="Language Keyword"/>
    <w:aliases w:val="lk"/>
    <w:locked/>
    <w:rsid w:val="008D02DC"/>
    <w:rPr>
      <w:b/>
      <w:noProof/>
      <w:color w:val="auto"/>
      <w:szCs w:val="18"/>
      <w:bdr w:val="none" w:sz="0" w:space="0" w:color="auto"/>
      <w:shd w:val="clear" w:color="auto" w:fill="auto"/>
      <w:lang w:val="en-US"/>
    </w:rPr>
  </w:style>
  <w:style w:type="character" w:customStyle="1" w:styleId="Token">
    <w:name w:val="Token"/>
    <w:aliases w:val="tok"/>
    <w:locked/>
    <w:rsid w:val="008D02DC"/>
    <w:rPr>
      <w:color w:val="C0C0C0"/>
      <w:szCs w:val="18"/>
      <w:u w:val="none"/>
      <w:bdr w:val="none" w:sz="0" w:space="0" w:color="auto"/>
      <w:shd w:val="clear" w:color="auto" w:fill="auto"/>
    </w:rPr>
  </w:style>
  <w:style w:type="character" w:customStyle="1" w:styleId="CodeEntityReferenceQualified">
    <w:name w:val="Code Entity Reference Qualified"/>
    <w:aliases w:val="cerq"/>
    <w:locked/>
    <w:rsid w:val="008D02DC"/>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8D02DC"/>
    <w:rPr>
      <w:noProof/>
      <w:color w:val="C0C0C0"/>
      <w:kern w:val="0"/>
    </w:rPr>
  </w:style>
  <w:style w:type="character" w:customStyle="1" w:styleId="LegacyLinkText">
    <w:name w:val="Legacy Link Text"/>
    <w:aliases w:val="llt"/>
    <w:rsid w:val="008D02DC"/>
  </w:style>
  <w:style w:type="paragraph" w:customStyle="1" w:styleId="DefinedTerminList1">
    <w:name w:val="Defined Term in List 1"/>
    <w:aliases w:val="dt1"/>
    <w:basedOn w:val="DefinedTerm"/>
    <w:rsid w:val="008D02DC"/>
    <w:pPr>
      <w:ind w:left="360"/>
    </w:pPr>
  </w:style>
  <w:style w:type="paragraph" w:customStyle="1" w:styleId="DefinedTerminList2">
    <w:name w:val="Defined Term in List 2"/>
    <w:aliases w:val="dt2"/>
    <w:basedOn w:val="DefinedTerm"/>
    <w:rsid w:val="008D02DC"/>
    <w:pPr>
      <w:ind w:left="720"/>
    </w:pPr>
  </w:style>
  <w:style w:type="paragraph" w:customStyle="1" w:styleId="TableSpacinginList1">
    <w:name w:val="Table Spacing in List 1"/>
    <w:aliases w:val="ts1"/>
    <w:basedOn w:val="TableSpacing"/>
    <w:next w:val="TextinList1"/>
    <w:rsid w:val="008D02DC"/>
    <w:pPr>
      <w:ind w:left="360"/>
    </w:pPr>
  </w:style>
  <w:style w:type="paragraph" w:customStyle="1" w:styleId="TableSpacinginList2">
    <w:name w:val="Table Spacing in List 2"/>
    <w:aliases w:val="ts2"/>
    <w:basedOn w:val="TableSpacinginList1"/>
    <w:next w:val="TextinList2"/>
    <w:rsid w:val="008D02DC"/>
    <w:pPr>
      <w:ind w:left="720"/>
    </w:pPr>
  </w:style>
  <w:style w:type="table" w:customStyle="1" w:styleId="ProcedureTableinList1">
    <w:name w:val="Procedure Table in List 1"/>
    <w:aliases w:val="pt1"/>
    <w:basedOn w:val="ProcedureTable"/>
    <w:rsid w:val="008D02DC"/>
    <w:pPr>
      <w:spacing w:before="60" w:after="60" w:line="220" w:lineRule="exact"/>
    </w:pPr>
    <w:tblPr>
      <w:tblInd w:w="720" w:type="dxa"/>
    </w:tblPr>
  </w:style>
  <w:style w:type="table" w:customStyle="1" w:styleId="ProcedureTableinList2">
    <w:name w:val="Procedure Table in List 2"/>
    <w:aliases w:val="pt2"/>
    <w:basedOn w:val="ProcedureTable"/>
    <w:rsid w:val="008D02DC"/>
    <w:tblPr>
      <w:tblInd w:w="1080" w:type="dxa"/>
    </w:tblPr>
  </w:style>
  <w:style w:type="table" w:customStyle="1" w:styleId="TablewithHeaderinList1">
    <w:name w:val="Table with Header in List 1"/>
    <w:aliases w:val="twh1"/>
    <w:basedOn w:val="TablewithHeader"/>
    <w:rsid w:val="008D02DC"/>
    <w:pPr>
      <w:keepNext/>
    </w:pPr>
    <w:tblPr>
      <w:tblInd w:w="36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8D02DC"/>
    <w:tblPr>
      <w:tblInd w:w="720" w:type="dxa"/>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8D02DC"/>
    <w:tblPr>
      <w:tblInd w:w="360" w:type="dxa"/>
    </w:tblPr>
  </w:style>
  <w:style w:type="table" w:customStyle="1" w:styleId="TablewithoutHeaderinList2">
    <w:name w:val="Table without Header in List 2"/>
    <w:aliases w:val="tbl2"/>
    <w:basedOn w:val="TablewithoutHeaderinList1"/>
    <w:rsid w:val="008D02DC"/>
    <w:tblPr>
      <w:tblInd w:w="720" w:type="dxa"/>
    </w:tblPr>
  </w:style>
  <w:style w:type="character" w:customStyle="1" w:styleId="FigureEmbedded">
    <w:name w:val="Figure Embedded"/>
    <w:aliases w:val="fige"/>
    <w:rsid w:val="008D02DC"/>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8D02DC"/>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8D02DC"/>
  </w:style>
  <w:style w:type="paragraph" w:customStyle="1" w:styleId="ConditionalBlockinList2">
    <w:name w:val="Conditional Block in List 2"/>
    <w:aliases w:val="cb2"/>
    <w:basedOn w:val="ConditionalBlock"/>
    <w:next w:val="Normal"/>
    <w:locked/>
    <w:rsid w:val="008D02DC"/>
    <w:pPr>
      <w:ind w:left="720"/>
    </w:pPr>
  </w:style>
  <w:style w:type="character" w:customStyle="1" w:styleId="CodeFeaturedElement">
    <w:name w:val="Code Featured Element"/>
    <w:aliases w:val="cfe"/>
    <w:locked/>
    <w:rsid w:val="008D02DC"/>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8D02DC"/>
    <w:rPr>
      <w:color w:val="C0C0C0"/>
    </w:rPr>
  </w:style>
  <w:style w:type="character" w:customStyle="1" w:styleId="CodeEntityReferenceSpecific">
    <w:name w:val="Code Entity Reference Specific"/>
    <w:aliases w:val="cers"/>
    <w:locked/>
    <w:rsid w:val="008D02DC"/>
  </w:style>
  <w:style w:type="character" w:customStyle="1" w:styleId="CodeEntityReferenceQualifiedSpecific">
    <w:name w:val="Code Entity Reference Qualified Specific"/>
    <w:aliases w:val="cerqs"/>
    <w:locked/>
    <w:rsid w:val="008D02DC"/>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8D02DC"/>
    <w:tblPr>
      <w:tblInd w:w="360" w:type="dxa"/>
    </w:tblPr>
  </w:style>
  <w:style w:type="table" w:customStyle="1" w:styleId="CodeSectioninList2">
    <w:name w:val="Code Section in List 2"/>
    <w:aliases w:val="cs2"/>
    <w:basedOn w:val="CodeSection"/>
    <w:rsid w:val="008D02DC"/>
    <w:tblPr>
      <w:tblInd w:w="720" w:type="dxa"/>
    </w:tblPr>
  </w:style>
  <w:style w:type="numbering" w:styleId="ArticleSection">
    <w:name w:val="Outline List 3"/>
    <w:basedOn w:val="NoList"/>
    <w:rsid w:val="008D02DC"/>
    <w:pPr>
      <w:numPr>
        <w:numId w:val="5"/>
      </w:numPr>
    </w:pPr>
  </w:style>
  <w:style w:type="paragraph" w:styleId="BlockText">
    <w:name w:val="Block Text"/>
    <w:basedOn w:val="Normal"/>
    <w:rsid w:val="008D02DC"/>
    <w:pPr>
      <w:spacing w:after="120"/>
      <w:ind w:left="1440" w:right="1440"/>
    </w:pPr>
  </w:style>
  <w:style w:type="paragraph" w:styleId="BodyText">
    <w:name w:val="Body Text"/>
    <w:basedOn w:val="Normal"/>
    <w:rsid w:val="008D02DC"/>
    <w:pPr>
      <w:spacing w:after="120"/>
    </w:pPr>
  </w:style>
  <w:style w:type="paragraph" w:styleId="BodyText2">
    <w:name w:val="Body Text 2"/>
    <w:basedOn w:val="Normal"/>
    <w:rsid w:val="008D02DC"/>
    <w:pPr>
      <w:spacing w:after="120" w:line="480" w:lineRule="auto"/>
    </w:pPr>
  </w:style>
  <w:style w:type="paragraph" w:styleId="BodyText3">
    <w:name w:val="Body Text 3"/>
    <w:basedOn w:val="Normal"/>
    <w:rsid w:val="008D02DC"/>
    <w:pPr>
      <w:spacing w:after="120"/>
    </w:pPr>
    <w:rPr>
      <w:sz w:val="16"/>
      <w:szCs w:val="16"/>
    </w:rPr>
  </w:style>
  <w:style w:type="paragraph" w:styleId="BodyTextFirstIndent">
    <w:name w:val="Body Text First Indent"/>
    <w:basedOn w:val="BodyText"/>
    <w:rsid w:val="008D02DC"/>
    <w:pPr>
      <w:ind w:firstLine="210"/>
    </w:pPr>
  </w:style>
  <w:style w:type="paragraph" w:styleId="BodyTextIndent">
    <w:name w:val="Body Text Indent"/>
    <w:basedOn w:val="Normal"/>
    <w:rsid w:val="008D02DC"/>
    <w:pPr>
      <w:spacing w:after="120"/>
      <w:ind w:left="360"/>
    </w:pPr>
  </w:style>
  <w:style w:type="paragraph" w:styleId="BodyTextFirstIndent2">
    <w:name w:val="Body Text First Indent 2"/>
    <w:basedOn w:val="BodyTextIndent"/>
    <w:rsid w:val="008D02DC"/>
    <w:pPr>
      <w:ind w:firstLine="210"/>
    </w:pPr>
  </w:style>
  <w:style w:type="paragraph" w:styleId="BodyTextIndent2">
    <w:name w:val="Body Text Indent 2"/>
    <w:basedOn w:val="Normal"/>
    <w:rsid w:val="008D02DC"/>
    <w:pPr>
      <w:spacing w:after="120" w:line="480" w:lineRule="auto"/>
      <w:ind w:left="360"/>
    </w:pPr>
  </w:style>
  <w:style w:type="paragraph" w:styleId="BodyTextIndent3">
    <w:name w:val="Body Text Indent 3"/>
    <w:basedOn w:val="Normal"/>
    <w:rsid w:val="008D02DC"/>
    <w:pPr>
      <w:spacing w:after="120"/>
      <w:ind w:left="360"/>
    </w:pPr>
    <w:rPr>
      <w:sz w:val="16"/>
      <w:szCs w:val="16"/>
    </w:rPr>
  </w:style>
  <w:style w:type="paragraph" w:styleId="Closing">
    <w:name w:val="Closing"/>
    <w:basedOn w:val="Normal"/>
    <w:rsid w:val="008D02DC"/>
    <w:pPr>
      <w:ind w:left="4320"/>
    </w:pPr>
  </w:style>
  <w:style w:type="paragraph" w:styleId="Date">
    <w:name w:val="Date"/>
    <w:basedOn w:val="Normal"/>
    <w:next w:val="Normal"/>
    <w:rsid w:val="008D02DC"/>
  </w:style>
  <w:style w:type="paragraph" w:styleId="E-mailSignature">
    <w:name w:val="E-mail Signature"/>
    <w:basedOn w:val="Normal"/>
    <w:rsid w:val="008D02DC"/>
  </w:style>
  <w:style w:type="character" w:styleId="Emphasis">
    <w:name w:val="Emphasis"/>
    <w:qFormat/>
    <w:rsid w:val="008D02DC"/>
    <w:rPr>
      <w:i/>
      <w:iCs/>
    </w:rPr>
  </w:style>
  <w:style w:type="paragraph" w:styleId="EnvelopeAddress">
    <w:name w:val="envelope address"/>
    <w:basedOn w:val="Normal"/>
    <w:rsid w:val="008D02DC"/>
    <w:pPr>
      <w:framePr w:w="7920" w:h="1980" w:hRule="exact" w:hSpace="180" w:wrap="auto" w:hAnchor="page" w:xAlign="center" w:yAlign="bottom"/>
      <w:ind w:left="2880"/>
    </w:pPr>
    <w:rPr>
      <w:sz w:val="24"/>
      <w:szCs w:val="24"/>
    </w:rPr>
  </w:style>
  <w:style w:type="paragraph" w:styleId="EnvelopeReturn">
    <w:name w:val="envelope return"/>
    <w:basedOn w:val="Normal"/>
    <w:rsid w:val="008D02DC"/>
  </w:style>
  <w:style w:type="character" w:styleId="FollowedHyperlink">
    <w:name w:val="FollowedHyperlink"/>
    <w:rsid w:val="008D02DC"/>
    <w:rPr>
      <w:color w:val="800080"/>
      <w:u w:val="single"/>
    </w:rPr>
  </w:style>
  <w:style w:type="character" w:styleId="HTMLAcronym">
    <w:name w:val="HTML Acronym"/>
    <w:rsid w:val="008D02DC"/>
  </w:style>
  <w:style w:type="paragraph" w:styleId="HTMLAddress">
    <w:name w:val="HTML Address"/>
    <w:basedOn w:val="Normal"/>
    <w:rsid w:val="008D02DC"/>
    <w:rPr>
      <w:i/>
      <w:iCs/>
    </w:rPr>
  </w:style>
  <w:style w:type="character" w:styleId="HTMLCite">
    <w:name w:val="HTML Cite"/>
    <w:rsid w:val="008D02DC"/>
    <w:rPr>
      <w:i/>
      <w:iCs/>
    </w:rPr>
  </w:style>
  <w:style w:type="character" w:styleId="HTMLCode">
    <w:name w:val="HTML Code"/>
    <w:rsid w:val="008D02DC"/>
    <w:rPr>
      <w:rFonts w:ascii="Courier New" w:hAnsi="Courier New"/>
      <w:sz w:val="20"/>
      <w:szCs w:val="20"/>
    </w:rPr>
  </w:style>
  <w:style w:type="character" w:styleId="HTMLDefinition">
    <w:name w:val="HTML Definition"/>
    <w:rsid w:val="008D02DC"/>
    <w:rPr>
      <w:i/>
      <w:iCs/>
    </w:rPr>
  </w:style>
  <w:style w:type="character" w:styleId="HTMLKeyboard">
    <w:name w:val="HTML Keyboard"/>
    <w:rsid w:val="008D02DC"/>
    <w:rPr>
      <w:rFonts w:ascii="Courier New" w:hAnsi="Courier New"/>
      <w:sz w:val="20"/>
      <w:szCs w:val="20"/>
    </w:rPr>
  </w:style>
  <w:style w:type="paragraph" w:styleId="HTMLPreformatted">
    <w:name w:val="HTML Preformatted"/>
    <w:basedOn w:val="Normal"/>
    <w:rsid w:val="008D02DC"/>
    <w:rPr>
      <w:rFonts w:ascii="Courier New" w:hAnsi="Courier New"/>
    </w:rPr>
  </w:style>
  <w:style w:type="character" w:styleId="HTMLSample">
    <w:name w:val="HTML Sample"/>
    <w:rsid w:val="008D02DC"/>
    <w:rPr>
      <w:rFonts w:ascii="Courier New" w:hAnsi="Courier New"/>
    </w:rPr>
  </w:style>
  <w:style w:type="character" w:styleId="HTMLTypewriter">
    <w:name w:val="HTML Typewriter"/>
    <w:rsid w:val="008D02DC"/>
    <w:rPr>
      <w:rFonts w:ascii="Courier New" w:hAnsi="Courier New"/>
      <w:sz w:val="20"/>
      <w:szCs w:val="20"/>
    </w:rPr>
  </w:style>
  <w:style w:type="character" w:styleId="HTMLVariable">
    <w:name w:val="HTML Variable"/>
    <w:rsid w:val="008D02DC"/>
    <w:rPr>
      <w:i/>
      <w:iCs/>
    </w:rPr>
  </w:style>
  <w:style w:type="character" w:styleId="LineNumber">
    <w:name w:val="line number"/>
    <w:rsid w:val="008D02DC"/>
  </w:style>
  <w:style w:type="paragraph" w:styleId="List">
    <w:name w:val="List"/>
    <w:basedOn w:val="Normal"/>
    <w:rsid w:val="008D02DC"/>
    <w:pPr>
      <w:ind w:left="360" w:hanging="360"/>
    </w:pPr>
  </w:style>
  <w:style w:type="paragraph" w:styleId="List2">
    <w:name w:val="List 2"/>
    <w:basedOn w:val="Normal"/>
    <w:rsid w:val="008D02DC"/>
    <w:pPr>
      <w:ind w:left="720" w:hanging="360"/>
    </w:pPr>
  </w:style>
  <w:style w:type="paragraph" w:styleId="List3">
    <w:name w:val="List 3"/>
    <w:basedOn w:val="Normal"/>
    <w:rsid w:val="008D02DC"/>
    <w:pPr>
      <w:ind w:left="1080" w:hanging="360"/>
    </w:pPr>
  </w:style>
  <w:style w:type="paragraph" w:styleId="List4">
    <w:name w:val="List 4"/>
    <w:basedOn w:val="Normal"/>
    <w:rsid w:val="008D02DC"/>
    <w:pPr>
      <w:ind w:left="1440" w:hanging="360"/>
    </w:pPr>
  </w:style>
  <w:style w:type="paragraph" w:styleId="List5">
    <w:name w:val="List 5"/>
    <w:basedOn w:val="Normal"/>
    <w:rsid w:val="008D02DC"/>
    <w:pPr>
      <w:ind w:left="1800" w:hanging="360"/>
    </w:pPr>
  </w:style>
  <w:style w:type="paragraph" w:styleId="ListBullet">
    <w:name w:val="List Bullet"/>
    <w:basedOn w:val="Normal"/>
    <w:link w:val="ListBulletChar"/>
    <w:rsid w:val="008D02DC"/>
    <w:pPr>
      <w:tabs>
        <w:tab w:val="num" w:pos="360"/>
      </w:tabs>
      <w:ind w:left="360" w:hanging="360"/>
    </w:pPr>
  </w:style>
  <w:style w:type="paragraph" w:styleId="ListBullet2">
    <w:name w:val="List Bullet 2"/>
    <w:basedOn w:val="Normal"/>
    <w:rsid w:val="008D02DC"/>
    <w:pPr>
      <w:tabs>
        <w:tab w:val="num" w:pos="720"/>
      </w:tabs>
      <w:ind w:left="720" w:hanging="360"/>
    </w:pPr>
  </w:style>
  <w:style w:type="paragraph" w:styleId="ListBullet3">
    <w:name w:val="List Bullet 3"/>
    <w:basedOn w:val="Normal"/>
    <w:rsid w:val="008D02DC"/>
    <w:pPr>
      <w:tabs>
        <w:tab w:val="num" w:pos="1080"/>
      </w:tabs>
      <w:ind w:left="1080" w:hanging="360"/>
    </w:pPr>
  </w:style>
  <w:style w:type="paragraph" w:styleId="ListBullet4">
    <w:name w:val="List Bullet 4"/>
    <w:basedOn w:val="Normal"/>
    <w:rsid w:val="008D02DC"/>
    <w:pPr>
      <w:tabs>
        <w:tab w:val="num" w:pos="1440"/>
      </w:tabs>
      <w:ind w:left="1440" w:hanging="360"/>
    </w:pPr>
  </w:style>
  <w:style w:type="paragraph" w:styleId="ListBullet5">
    <w:name w:val="List Bullet 5"/>
    <w:basedOn w:val="Normal"/>
    <w:rsid w:val="008D02DC"/>
    <w:pPr>
      <w:tabs>
        <w:tab w:val="num" w:pos="1800"/>
      </w:tabs>
      <w:ind w:left="1800" w:hanging="360"/>
    </w:pPr>
  </w:style>
  <w:style w:type="paragraph" w:styleId="ListContinue">
    <w:name w:val="List Continue"/>
    <w:basedOn w:val="Normal"/>
    <w:rsid w:val="008D02DC"/>
    <w:pPr>
      <w:spacing w:after="120"/>
      <w:ind w:left="360"/>
    </w:pPr>
  </w:style>
  <w:style w:type="paragraph" w:styleId="ListContinue2">
    <w:name w:val="List Continue 2"/>
    <w:basedOn w:val="Normal"/>
    <w:rsid w:val="008D02DC"/>
    <w:pPr>
      <w:spacing w:after="120"/>
      <w:ind w:left="720"/>
    </w:pPr>
  </w:style>
  <w:style w:type="paragraph" w:styleId="ListContinue3">
    <w:name w:val="List Continue 3"/>
    <w:basedOn w:val="Normal"/>
    <w:rsid w:val="008D02DC"/>
    <w:pPr>
      <w:spacing w:after="120"/>
      <w:ind w:left="1080"/>
    </w:pPr>
  </w:style>
  <w:style w:type="paragraph" w:styleId="ListContinue4">
    <w:name w:val="List Continue 4"/>
    <w:basedOn w:val="Normal"/>
    <w:rsid w:val="008D02DC"/>
    <w:pPr>
      <w:spacing w:after="120"/>
      <w:ind w:left="1440"/>
    </w:pPr>
  </w:style>
  <w:style w:type="paragraph" w:styleId="ListContinue5">
    <w:name w:val="List Continue 5"/>
    <w:basedOn w:val="Normal"/>
    <w:rsid w:val="008D02DC"/>
    <w:pPr>
      <w:spacing w:after="120"/>
      <w:ind w:left="1800"/>
    </w:pPr>
  </w:style>
  <w:style w:type="paragraph" w:styleId="ListNumber">
    <w:name w:val="List Number"/>
    <w:basedOn w:val="Normal"/>
    <w:rsid w:val="008D02DC"/>
    <w:pPr>
      <w:tabs>
        <w:tab w:val="num" w:pos="360"/>
      </w:tabs>
      <w:ind w:left="360" w:hanging="360"/>
    </w:pPr>
  </w:style>
  <w:style w:type="paragraph" w:styleId="ListNumber2">
    <w:name w:val="List Number 2"/>
    <w:basedOn w:val="Normal"/>
    <w:rsid w:val="008D02DC"/>
    <w:pPr>
      <w:tabs>
        <w:tab w:val="num" w:pos="720"/>
      </w:tabs>
      <w:ind w:left="720" w:hanging="360"/>
    </w:pPr>
  </w:style>
  <w:style w:type="paragraph" w:styleId="ListNumber3">
    <w:name w:val="List Number 3"/>
    <w:basedOn w:val="Normal"/>
    <w:rsid w:val="008D02DC"/>
    <w:pPr>
      <w:tabs>
        <w:tab w:val="num" w:pos="1080"/>
      </w:tabs>
      <w:ind w:left="1080" w:hanging="360"/>
    </w:pPr>
  </w:style>
  <w:style w:type="paragraph" w:styleId="ListNumber4">
    <w:name w:val="List Number 4"/>
    <w:basedOn w:val="Normal"/>
    <w:rsid w:val="008D02DC"/>
    <w:pPr>
      <w:tabs>
        <w:tab w:val="num" w:pos="1440"/>
      </w:tabs>
      <w:ind w:left="1440" w:hanging="360"/>
    </w:pPr>
  </w:style>
  <w:style w:type="paragraph" w:styleId="ListNumber5">
    <w:name w:val="List Number 5"/>
    <w:basedOn w:val="Normal"/>
    <w:rsid w:val="008D02DC"/>
    <w:pPr>
      <w:tabs>
        <w:tab w:val="num" w:pos="1800"/>
      </w:tabs>
      <w:ind w:left="1800" w:hanging="360"/>
    </w:pPr>
  </w:style>
  <w:style w:type="paragraph" w:styleId="MessageHeader">
    <w:name w:val="Message Header"/>
    <w:basedOn w:val="Normal"/>
    <w:rsid w:val="008D02DC"/>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uiPriority w:val="99"/>
    <w:rsid w:val="008D02DC"/>
    <w:rPr>
      <w:rFonts w:ascii="Times New Roman" w:hAnsi="Times New Roman"/>
      <w:szCs w:val="24"/>
    </w:rPr>
  </w:style>
  <w:style w:type="paragraph" w:styleId="NormalIndent">
    <w:name w:val="Normal Indent"/>
    <w:basedOn w:val="Normal"/>
    <w:rsid w:val="008D02DC"/>
    <w:pPr>
      <w:ind w:left="720"/>
    </w:pPr>
  </w:style>
  <w:style w:type="paragraph" w:styleId="NoteHeading">
    <w:name w:val="Note Heading"/>
    <w:basedOn w:val="Normal"/>
    <w:next w:val="Normal"/>
    <w:rsid w:val="008D02DC"/>
  </w:style>
  <w:style w:type="paragraph" w:styleId="PlainText">
    <w:name w:val="Plain Text"/>
    <w:basedOn w:val="Normal"/>
    <w:rsid w:val="008D02DC"/>
    <w:rPr>
      <w:rFonts w:ascii="Courier New" w:hAnsi="Courier New"/>
    </w:rPr>
  </w:style>
  <w:style w:type="paragraph" w:styleId="Salutation">
    <w:name w:val="Salutation"/>
    <w:basedOn w:val="Normal"/>
    <w:next w:val="Normal"/>
    <w:rsid w:val="008D02DC"/>
  </w:style>
  <w:style w:type="paragraph" w:styleId="Signature">
    <w:name w:val="Signature"/>
    <w:basedOn w:val="Normal"/>
    <w:rsid w:val="008D02DC"/>
    <w:pPr>
      <w:ind w:left="4320"/>
    </w:pPr>
  </w:style>
  <w:style w:type="character" w:styleId="Strong">
    <w:name w:val="Strong"/>
    <w:qFormat/>
    <w:rsid w:val="008D02DC"/>
    <w:rPr>
      <w:b/>
      <w:bCs/>
    </w:rPr>
  </w:style>
  <w:style w:type="table" w:styleId="Table3Deffects1">
    <w:name w:val="Table 3D effects 1"/>
    <w:basedOn w:val="TableNormal"/>
    <w:rsid w:val="008D02DC"/>
    <w:pPr>
      <w:spacing w:before="60" w:after="60" w:line="26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D02DC"/>
    <w:pPr>
      <w:spacing w:before="60" w:after="60" w:line="26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D02DC"/>
    <w:pPr>
      <w:spacing w:before="60" w:after="60" w:line="26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D02DC"/>
    <w:pPr>
      <w:spacing w:before="60" w:after="60" w:line="26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D02DC"/>
    <w:pPr>
      <w:spacing w:before="60" w:after="60" w:line="26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D02DC"/>
    <w:pPr>
      <w:spacing w:before="60" w:after="60" w:line="26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D02DC"/>
    <w:pPr>
      <w:spacing w:before="60" w:after="60" w:line="26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D02DC"/>
    <w:pPr>
      <w:spacing w:before="60" w:after="60" w:line="26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D02DC"/>
    <w:pPr>
      <w:spacing w:before="60" w:after="60" w:line="26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D02DC"/>
    <w:pPr>
      <w:spacing w:before="60" w:after="60" w:line="26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D02DC"/>
    <w:pPr>
      <w:spacing w:before="60" w:after="60" w:line="26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D02DC"/>
    <w:pPr>
      <w:spacing w:before="60" w:after="60" w:line="26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D02DC"/>
    <w:pPr>
      <w:spacing w:before="60" w:after="60" w:line="26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D02DC"/>
    <w:pPr>
      <w:spacing w:before="60" w:after="60" w:line="26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D02DC"/>
    <w:pPr>
      <w:spacing w:before="60" w:after="60" w:line="26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D02DC"/>
    <w:pPr>
      <w:spacing w:before="60" w:after="60" w:line="26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D02DC"/>
    <w:pPr>
      <w:spacing w:before="60" w:after="60" w:line="26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D02DC"/>
    <w:pPr>
      <w:spacing w:before="60" w:after="60" w:line="26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D02DC"/>
    <w:pPr>
      <w:spacing w:before="60" w:after="60" w:line="26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D02DC"/>
    <w:pPr>
      <w:spacing w:before="60" w:after="60" w:line="26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D02DC"/>
    <w:pPr>
      <w:spacing w:before="60" w:after="60" w:line="26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D02DC"/>
    <w:pPr>
      <w:spacing w:before="60" w:after="60" w:line="26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D02DC"/>
    <w:pPr>
      <w:spacing w:before="60" w:after="60" w:line="26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D02DC"/>
    <w:pPr>
      <w:spacing w:before="60" w:after="60" w:line="26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D02DC"/>
    <w:pPr>
      <w:spacing w:before="60" w:after="60" w:line="26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D02DC"/>
    <w:pPr>
      <w:spacing w:before="60" w:after="60"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D02DC"/>
    <w:pPr>
      <w:spacing w:before="60" w:after="60" w:line="26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D02DC"/>
    <w:pPr>
      <w:spacing w:before="60" w:after="60" w:line="26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D02DC"/>
    <w:pPr>
      <w:spacing w:before="60" w:after="60" w:line="26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D02DC"/>
    <w:pPr>
      <w:spacing w:before="60" w:after="60" w:line="26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D02DC"/>
    <w:pPr>
      <w:spacing w:before="60" w:after="60" w:line="26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D02DC"/>
    <w:pPr>
      <w:spacing w:before="60" w:after="60" w:line="26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D02DC"/>
    <w:pPr>
      <w:spacing w:before="60" w:after="6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D02DC"/>
    <w:pPr>
      <w:spacing w:before="60" w:after="60" w:line="26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D02DC"/>
    <w:pPr>
      <w:spacing w:before="60" w:after="60"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D02DC"/>
    <w:pPr>
      <w:spacing w:before="60" w:after="60" w:line="26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8D02DC"/>
    <w:pPr>
      <w:jc w:val="center"/>
      <w:outlineLvl w:val="1"/>
    </w:pPr>
    <w:rPr>
      <w:sz w:val="24"/>
      <w:szCs w:val="24"/>
    </w:rPr>
  </w:style>
  <w:style w:type="paragraph" w:styleId="Title">
    <w:name w:val="Title"/>
    <w:basedOn w:val="Normal"/>
    <w:qFormat/>
    <w:rsid w:val="008D02DC"/>
    <w:pPr>
      <w:spacing w:before="240"/>
      <w:jc w:val="center"/>
      <w:outlineLvl w:val="0"/>
    </w:pPr>
    <w:rPr>
      <w:b/>
      <w:bCs/>
      <w:kern w:val="28"/>
      <w:sz w:val="32"/>
      <w:szCs w:val="32"/>
    </w:rPr>
  </w:style>
  <w:style w:type="character" w:customStyle="1" w:styleId="System">
    <w:name w:val="System"/>
    <w:aliases w:val="sys"/>
    <w:locked/>
    <w:rsid w:val="008D02DC"/>
    <w:rPr>
      <w:b/>
      <w:color w:val="auto"/>
      <w:szCs w:val="20"/>
      <w:u w:val="none"/>
      <w:bdr w:val="none" w:sz="0" w:space="0" w:color="auto"/>
      <w:shd w:val="clear" w:color="auto" w:fill="auto"/>
    </w:rPr>
  </w:style>
  <w:style w:type="character" w:customStyle="1" w:styleId="UserInputLocalizable">
    <w:name w:val="User Input Localizable"/>
    <w:aliases w:val="uil"/>
    <w:rsid w:val="008D02DC"/>
    <w:rPr>
      <w:b/>
      <w:color w:val="auto"/>
      <w:szCs w:val="18"/>
      <w:u w:val="none"/>
    </w:rPr>
  </w:style>
  <w:style w:type="character" w:customStyle="1" w:styleId="UnmanagedCodeEntityReference">
    <w:name w:val="Unmanaged Code Entity Reference"/>
    <w:aliases w:val="ucer"/>
    <w:locked/>
    <w:rsid w:val="008D02DC"/>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rsid w:val="008D02DC"/>
    <w:rPr>
      <w:b/>
      <w:szCs w:val="18"/>
    </w:rPr>
  </w:style>
  <w:style w:type="character" w:customStyle="1" w:styleId="Placeholder">
    <w:name w:val="Placeholder"/>
    <w:aliases w:val="ph"/>
    <w:rsid w:val="008D02DC"/>
    <w:rPr>
      <w:i/>
      <w:color w:val="auto"/>
      <w:szCs w:val="18"/>
      <w:u w:val="none"/>
    </w:rPr>
  </w:style>
  <w:style w:type="character" w:customStyle="1" w:styleId="Math">
    <w:name w:val="Math"/>
    <w:aliases w:val="m"/>
    <w:locked/>
    <w:rsid w:val="008D02DC"/>
    <w:rPr>
      <w:color w:val="C0C0C0"/>
      <w:szCs w:val="18"/>
      <w:u w:val="none"/>
      <w:bdr w:val="none" w:sz="0" w:space="0" w:color="auto"/>
      <w:shd w:val="clear" w:color="auto" w:fill="auto"/>
    </w:rPr>
  </w:style>
  <w:style w:type="character" w:customStyle="1" w:styleId="NewTerm">
    <w:name w:val="New Term"/>
    <w:aliases w:val="nt"/>
    <w:locked/>
    <w:rsid w:val="008D02DC"/>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8D02DC"/>
    <w:rPr>
      <w:color w:val="C0C0C0"/>
    </w:rPr>
  </w:style>
  <w:style w:type="paragraph" w:customStyle="1" w:styleId="BulletedDynamicLinkinList2">
    <w:name w:val="Bulleted Dynamic Link in List 2"/>
    <w:basedOn w:val="Normal"/>
    <w:locked/>
    <w:rsid w:val="008D02DC"/>
    <w:rPr>
      <w:color w:val="C0C0C0"/>
    </w:rPr>
  </w:style>
  <w:style w:type="paragraph" w:customStyle="1" w:styleId="BulletedDynamicLink">
    <w:name w:val="Bulleted Dynamic Link"/>
    <w:basedOn w:val="Normal"/>
    <w:locked/>
    <w:rsid w:val="008D02DC"/>
    <w:rPr>
      <w:color w:val="C0C0C0"/>
    </w:rPr>
  </w:style>
  <w:style w:type="character" w:customStyle="1" w:styleId="Heading6Char">
    <w:name w:val="Heading 6 Char"/>
    <w:aliases w:val="h6 Char"/>
    <w:link w:val="Heading6"/>
    <w:uiPriority w:val="9"/>
    <w:rsid w:val="008D02DC"/>
    <w:rPr>
      <w:rFonts w:ascii="Arial" w:eastAsia="SimSun" w:hAnsi="Arial"/>
      <w:b/>
      <w:kern w:val="24"/>
    </w:rPr>
  </w:style>
  <w:style w:type="character" w:customStyle="1" w:styleId="LabelChar">
    <w:name w:val="Label Char"/>
    <w:aliases w:val="l Char"/>
    <w:link w:val="Label"/>
    <w:rsid w:val="008D02DC"/>
    <w:rPr>
      <w:rFonts w:ascii="Arial" w:eastAsia="SimSun" w:hAnsi="Arial"/>
      <w:b/>
      <w:kern w:val="24"/>
    </w:rPr>
  </w:style>
  <w:style w:type="character" w:customStyle="1" w:styleId="Heading5Char">
    <w:name w:val="Heading 5 Char"/>
    <w:aliases w:val="h5 Char"/>
    <w:link w:val="Heading5"/>
    <w:uiPriority w:val="9"/>
    <w:rsid w:val="006B281C"/>
    <w:rPr>
      <w:rFonts w:ascii="Arial" w:eastAsia="SimSun" w:hAnsi="Arial"/>
      <w:b/>
      <w:color w:val="0070C0"/>
      <w:kern w:val="24"/>
      <w:szCs w:val="40"/>
    </w:rPr>
  </w:style>
  <w:style w:type="character" w:customStyle="1" w:styleId="Heading1Char">
    <w:name w:val="Heading 1 Char"/>
    <w:aliases w:val="h1 Char"/>
    <w:link w:val="Heading1"/>
    <w:uiPriority w:val="9"/>
    <w:rsid w:val="008D02DC"/>
    <w:rPr>
      <w:rFonts w:ascii="Arial" w:eastAsia="SimSun" w:hAnsi="Arial"/>
      <w:b/>
      <w:kern w:val="24"/>
      <w:sz w:val="40"/>
      <w:szCs w:val="40"/>
    </w:rPr>
  </w:style>
  <w:style w:type="character" w:customStyle="1" w:styleId="LabelinList1Char">
    <w:name w:val="Label in List 1 Char"/>
    <w:aliases w:val="l1 Char"/>
    <w:link w:val="LabelinList1"/>
    <w:rsid w:val="008D02DC"/>
  </w:style>
  <w:style w:type="paragraph" w:customStyle="1" w:styleId="Strikethrough">
    <w:name w:val="Strikethrough"/>
    <w:aliases w:val="strike"/>
    <w:basedOn w:val="Normal"/>
    <w:rsid w:val="008D02DC"/>
    <w:rPr>
      <w:strike/>
    </w:rPr>
  </w:style>
  <w:style w:type="paragraph" w:customStyle="1" w:styleId="TableFootnote">
    <w:name w:val="Table Footnote"/>
    <w:aliases w:val="tf"/>
    <w:basedOn w:val="Normal"/>
    <w:rsid w:val="008D02DC"/>
    <w:pPr>
      <w:spacing w:before="80" w:after="80"/>
      <w:ind w:left="216" w:hanging="216"/>
    </w:pPr>
  </w:style>
  <w:style w:type="paragraph" w:customStyle="1" w:styleId="TableFootnoteinList1">
    <w:name w:val="Table Footnote in List 1"/>
    <w:aliases w:val="tf1"/>
    <w:basedOn w:val="TableFootnote"/>
    <w:rsid w:val="008D02DC"/>
    <w:pPr>
      <w:ind w:left="576"/>
    </w:pPr>
  </w:style>
  <w:style w:type="paragraph" w:customStyle="1" w:styleId="TableFootnoteinList2">
    <w:name w:val="Table Footnote in List 2"/>
    <w:aliases w:val="tf2"/>
    <w:basedOn w:val="TableFootnote"/>
    <w:rsid w:val="008D02DC"/>
    <w:pPr>
      <w:ind w:left="936"/>
    </w:pPr>
  </w:style>
  <w:style w:type="character" w:customStyle="1" w:styleId="DynamicLink">
    <w:name w:val="Dynamic Link"/>
    <w:aliases w:val="dl"/>
    <w:locked/>
    <w:rsid w:val="008D02DC"/>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8D02DC"/>
    <w:rPr>
      <w:rFonts w:ascii="Arial" w:hAnsi="Arial"/>
      <w:color w:val="C0C0C0"/>
      <w:sz w:val="18"/>
      <w:szCs w:val="18"/>
    </w:rPr>
    <w:tblPr>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Pr>
    <w:tcPr>
      <w:shd w:val="clear" w:color="auto" w:fill="auto"/>
    </w:tcPr>
  </w:style>
  <w:style w:type="paragraph" w:customStyle="1" w:styleId="FigureImageMapPlaceholder">
    <w:name w:val="Figure Image Map Placeholder"/>
    <w:aliases w:val="fimp"/>
    <w:basedOn w:val="Normal"/>
    <w:locked/>
    <w:rsid w:val="008D02DC"/>
    <w:rPr>
      <w:color w:val="C0C0C0"/>
    </w:rPr>
  </w:style>
  <w:style w:type="paragraph" w:customStyle="1" w:styleId="PrintDivisionNumber">
    <w:name w:val="Print Division Number"/>
    <w:aliases w:val="pdn"/>
    <w:basedOn w:val="Normal"/>
    <w:locked/>
    <w:rsid w:val="008D02DC"/>
    <w:pPr>
      <w:spacing w:before="0" w:after="0" w:line="240" w:lineRule="auto"/>
    </w:pPr>
    <w:rPr>
      <w:color w:val="C0C0C0"/>
    </w:rPr>
  </w:style>
  <w:style w:type="paragraph" w:customStyle="1" w:styleId="PrintDivisionTitle">
    <w:name w:val="Print Division Title"/>
    <w:aliases w:val="pdt"/>
    <w:basedOn w:val="Normal"/>
    <w:locked/>
    <w:rsid w:val="008D02DC"/>
    <w:pPr>
      <w:spacing w:before="0" w:after="0" w:line="240" w:lineRule="auto"/>
    </w:pPr>
    <w:rPr>
      <w:color w:val="C0C0C0"/>
    </w:rPr>
  </w:style>
  <w:style w:type="paragraph" w:customStyle="1" w:styleId="PrintMSCorp">
    <w:name w:val="Print MS Corp"/>
    <w:aliases w:val="pms"/>
    <w:basedOn w:val="Normal"/>
    <w:locked/>
    <w:rsid w:val="008D02DC"/>
    <w:pPr>
      <w:spacing w:before="0" w:after="0" w:line="240" w:lineRule="auto"/>
    </w:pPr>
    <w:rPr>
      <w:color w:val="C0C0C0"/>
    </w:rPr>
  </w:style>
  <w:style w:type="paragraph" w:customStyle="1" w:styleId="RevisionHistory">
    <w:name w:val="Revision History"/>
    <w:aliases w:val="rh"/>
    <w:basedOn w:val="Normal"/>
    <w:locked/>
    <w:rsid w:val="008D02DC"/>
    <w:pPr>
      <w:spacing w:before="0" w:after="0" w:line="240" w:lineRule="auto"/>
    </w:pPr>
    <w:rPr>
      <w:color w:val="C0C0C0"/>
    </w:rPr>
  </w:style>
  <w:style w:type="character" w:customStyle="1" w:styleId="SV">
    <w:name w:val="SV"/>
    <w:locked/>
    <w:rsid w:val="008D02DC"/>
    <w:rPr>
      <w:rFonts w:ascii="Arial" w:hAnsi="Arial"/>
      <w:color w:val="C0C0C0"/>
      <w:sz w:val="20"/>
      <w:szCs w:val="18"/>
      <w:bdr w:val="none" w:sz="0" w:space="0" w:color="auto"/>
      <w:shd w:val="clear" w:color="auto" w:fill="auto"/>
    </w:rPr>
  </w:style>
  <w:style w:type="character" w:styleId="Hyperlink">
    <w:name w:val="Hyperlink"/>
    <w:uiPriority w:val="99"/>
    <w:rsid w:val="008D02DC"/>
    <w:rPr>
      <w:color w:val="0000FF"/>
      <w:sz w:val="20"/>
      <w:szCs w:val="18"/>
      <w:u w:val="single"/>
    </w:rPr>
  </w:style>
  <w:style w:type="paragraph" w:customStyle="1" w:styleId="Copyright">
    <w:name w:val="Copyright"/>
    <w:aliases w:val="copy"/>
    <w:basedOn w:val="Normal"/>
    <w:rsid w:val="008D02DC"/>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8D02DC"/>
    <w:pPr>
      <w:framePr w:wrap="notBeside"/>
      <w:ind w:left="720"/>
    </w:pPr>
  </w:style>
  <w:style w:type="paragraph" w:customStyle="1" w:styleId="ProcedureTitle">
    <w:name w:val="Procedure Title"/>
    <w:aliases w:val="prt"/>
    <w:basedOn w:val="Normal"/>
    <w:rsid w:val="008D02DC"/>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8D02DC"/>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link w:val="Code"/>
    <w:rsid w:val="008D02DC"/>
    <w:rPr>
      <w:rFonts w:ascii="Courier New" w:hAnsi="Courier New"/>
      <w:noProof/>
      <w:color w:val="000000"/>
      <w:sz w:val="16"/>
      <w:szCs w:val="16"/>
    </w:rPr>
  </w:style>
  <w:style w:type="character" w:customStyle="1" w:styleId="ListBulletChar">
    <w:name w:val="List Bullet Char"/>
    <w:link w:val="ListBullet"/>
    <w:rsid w:val="008D02DC"/>
    <w:rPr>
      <w:rFonts w:ascii="Arial" w:eastAsia="SimSun" w:hAnsi="Arial"/>
      <w:kern w:val="24"/>
    </w:rPr>
  </w:style>
  <w:style w:type="character" w:customStyle="1" w:styleId="BulletedList2Char">
    <w:name w:val="Bulleted List 2 Char"/>
    <w:aliases w:val="bl2 Char Char"/>
    <w:link w:val="BulletedList2"/>
    <w:rsid w:val="008D02DC"/>
    <w:rPr>
      <w:rFonts w:ascii="Arial" w:eastAsia="SimSun" w:hAnsi="Arial"/>
      <w:kern w:val="24"/>
    </w:rPr>
  </w:style>
  <w:style w:type="paragraph" w:styleId="TOC5">
    <w:name w:val="toc 5"/>
    <w:aliases w:val="toc5"/>
    <w:basedOn w:val="Normal"/>
    <w:next w:val="Normal"/>
    <w:uiPriority w:val="39"/>
    <w:rsid w:val="008D02DC"/>
    <w:pPr>
      <w:spacing w:before="0" w:after="0"/>
      <w:ind w:left="936" w:hanging="187"/>
    </w:pPr>
  </w:style>
  <w:style w:type="paragraph" w:customStyle="1" w:styleId="PageHeader">
    <w:name w:val="Page Header"/>
    <w:aliases w:val="pgh"/>
    <w:basedOn w:val="Normal"/>
    <w:rsid w:val="008D02DC"/>
    <w:pPr>
      <w:spacing w:before="0" w:after="240" w:line="240" w:lineRule="auto"/>
      <w:jc w:val="right"/>
    </w:pPr>
    <w:rPr>
      <w:b/>
    </w:rPr>
  </w:style>
  <w:style w:type="paragraph" w:customStyle="1" w:styleId="PageFooter">
    <w:name w:val="Page Footer"/>
    <w:aliases w:val="pgf"/>
    <w:basedOn w:val="Normal"/>
    <w:rsid w:val="008D02DC"/>
    <w:pPr>
      <w:spacing w:before="0" w:after="0" w:line="240" w:lineRule="auto"/>
      <w:jc w:val="right"/>
    </w:pPr>
  </w:style>
  <w:style w:type="paragraph" w:customStyle="1" w:styleId="PageNum">
    <w:name w:val="Page Num"/>
    <w:aliases w:val="pgn"/>
    <w:basedOn w:val="Normal"/>
    <w:rsid w:val="008D02DC"/>
    <w:pPr>
      <w:spacing w:before="0" w:after="0" w:line="240" w:lineRule="auto"/>
      <w:ind w:right="518"/>
      <w:jc w:val="right"/>
    </w:pPr>
    <w:rPr>
      <w:b/>
    </w:rPr>
  </w:style>
  <w:style w:type="character" w:customStyle="1" w:styleId="NumberedListIndexer">
    <w:name w:val="Numbered List Indexer"/>
    <w:aliases w:val="nlx"/>
    <w:rsid w:val="008D02DC"/>
    <w:rPr>
      <w:dstrike w:val="0"/>
      <w:vanish/>
      <w:color w:val="C0C0C0"/>
      <w:szCs w:val="18"/>
      <w:u w:val="none"/>
      <w:vertAlign w:val="baseline"/>
    </w:rPr>
  </w:style>
  <w:style w:type="paragraph" w:customStyle="1" w:styleId="ProcedureTitleinList1">
    <w:name w:val="Procedure Title in List 1"/>
    <w:aliases w:val="prt1"/>
    <w:basedOn w:val="ProcedureTitle"/>
    <w:rsid w:val="008D02DC"/>
    <w:pPr>
      <w:framePr w:wrap="notBeside"/>
    </w:pPr>
  </w:style>
  <w:style w:type="paragraph" w:styleId="TOC6">
    <w:name w:val="toc 6"/>
    <w:aliases w:val="toc6"/>
    <w:basedOn w:val="Normal"/>
    <w:next w:val="Normal"/>
    <w:uiPriority w:val="39"/>
    <w:rsid w:val="008D02DC"/>
    <w:pPr>
      <w:spacing w:before="0" w:after="0"/>
      <w:ind w:left="1123" w:hanging="187"/>
    </w:pPr>
  </w:style>
  <w:style w:type="paragraph" w:customStyle="1" w:styleId="ProcedureTitleinList2">
    <w:name w:val="Procedure Title in List 2"/>
    <w:aliases w:val="prt2"/>
    <w:basedOn w:val="ProcedureTitle"/>
    <w:rsid w:val="008D02DC"/>
    <w:pPr>
      <w:framePr w:wrap="notBeside"/>
      <w:ind w:left="720"/>
    </w:pPr>
  </w:style>
  <w:style w:type="table" w:customStyle="1" w:styleId="DefinitionTable">
    <w:name w:val="Definition Table"/>
    <w:aliases w:val="dtbl"/>
    <w:basedOn w:val="TableNormal"/>
    <w:rsid w:val="008D02DC"/>
    <w:pPr>
      <w:spacing w:after="180" w:line="220" w:lineRule="exact"/>
      <w:ind w:right="1440"/>
    </w:pPr>
    <w:rPr>
      <w:rFonts w:ascii="Arial" w:hAnsi="Arial"/>
      <w:sz w:val="18"/>
      <w:szCs w:val="18"/>
    </w:rPr>
    <w:tblPr>
      <w:tblInd w:w="187" w:type="dxa"/>
      <w:tblCellMar>
        <w:left w:w="0" w:type="dxa"/>
        <w:right w:w="0" w:type="dxa"/>
      </w:tblCellMar>
    </w:tblPr>
  </w:style>
  <w:style w:type="paragraph" w:styleId="TOC9">
    <w:name w:val="toc 9"/>
    <w:basedOn w:val="Normal"/>
    <w:next w:val="Normal"/>
    <w:uiPriority w:val="39"/>
    <w:rsid w:val="008D02DC"/>
    <w:pPr>
      <w:ind w:left="1785" w:hanging="187"/>
    </w:pPr>
  </w:style>
  <w:style w:type="paragraph" w:styleId="TOC7">
    <w:name w:val="toc 7"/>
    <w:basedOn w:val="Normal"/>
    <w:next w:val="Normal"/>
    <w:uiPriority w:val="39"/>
    <w:rsid w:val="008D02DC"/>
    <w:pPr>
      <w:ind w:left="1382" w:hanging="187"/>
    </w:pPr>
  </w:style>
  <w:style w:type="paragraph" w:styleId="TOC8">
    <w:name w:val="toc 8"/>
    <w:basedOn w:val="Normal"/>
    <w:next w:val="Normal"/>
    <w:uiPriority w:val="39"/>
    <w:rsid w:val="008D02DC"/>
    <w:pPr>
      <w:ind w:left="1584" w:hanging="187"/>
    </w:pPr>
  </w:style>
  <w:style w:type="table" w:customStyle="1" w:styleId="DefinitionTableinList1">
    <w:name w:val="Definition Table in List 1"/>
    <w:aliases w:val="dtbl1"/>
    <w:basedOn w:val="DefinitionTable"/>
    <w:rsid w:val="008D02DC"/>
    <w:tblPr>
      <w:tblInd w:w="547" w:type="dxa"/>
    </w:tblPr>
  </w:style>
  <w:style w:type="table" w:customStyle="1" w:styleId="DefinitionTableinList2">
    <w:name w:val="Definition Table in List 2"/>
    <w:aliases w:val="dtbl2"/>
    <w:basedOn w:val="DefinitionTable"/>
    <w:rsid w:val="008D02DC"/>
    <w:tblPr>
      <w:tblInd w:w="907" w:type="dxa"/>
    </w:tblPr>
  </w:style>
  <w:style w:type="table" w:customStyle="1" w:styleId="PacketTable">
    <w:name w:val="Packet Table"/>
    <w:basedOn w:val="TableNormal"/>
    <w:rsid w:val="008D02DC"/>
    <w:pPr>
      <w:spacing w:before="60" w:after="60" w:line="240" w:lineRule="exact"/>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8D02DC"/>
    <w:pPr>
      <w:numPr>
        <w:numId w:val="6"/>
      </w:numPr>
      <w:spacing w:line="260" w:lineRule="exact"/>
      <w:ind w:left="1080"/>
    </w:pPr>
  </w:style>
  <w:style w:type="paragraph" w:customStyle="1" w:styleId="BulletedList4">
    <w:name w:val="Bulleted List 4"/>
    <w:aliases w:val="bl4"/>
    <w:basedOn w:val="ListBullet"/>
    <w:rsid w:val="008D02DC"/>
    <w:pPr>
      <w:numPr>
        <w:numId w:val="7"/>
      </w:numPr>
      <w:ind w:left="1440"/>
    </w:pPr>
  </w:style>
  <w:style w:type="paragraph" w:customStyle="1" w:styleId="BulletedList5">
    <w:name w:val="Bulleted List 5"/>
    <w:aliases w:val="bl5"/>
    <w:basedOn w:val="ListBullet"/>
    <w:rsid w:val="008D02DC"/>
    <w:pPr>
      <w:numPr>
        <w:numId w:val="8"/>
      </w:numPr>
      <w:ind w:left="1800"/>
    </w:pPr>
  </w:style>
  <w:style w:type="character" w:customStyle="1" w:styleId="FooterItalic">
    <w:name w:val="Footer Italic"/>
    <w:aliases w:val="fi"/>
    <w:rsid w:val="008D02DC"/>
    <w:rPr>
      <w:rFonts w:ascii="Times New Roman" w:hAnsi="Times New Roman"/>
      <w:i/>
      <w:sz w:val="16"/>
      <w:szCs w:val="16"/>
    </w:rPr>
  </w:style>
  <w:style w:type="character" w:customStyle="1" w:styleId="FooterSmall">
    <w:name w:val="Footer Small"/>
    <w:aliases w:val="fs"/>
    <w:rsid w:val="008D02DC"/>
    <w:rPr>
      <w:rFonts w:ascii="Times New Roman" w:hAnsi="Times New Roman"/>
      <w:sz w:val="17"/>
      <w:szCs w:val="16"/>
    </w:rPr>
  </w:style>
  <w:style w:type="paragraph" w:customStyle="1" w:styleId="GenericEntry">
    <w:name w:val="Generic Entry"/>
    <w:aliases w:val="ge"/>
    <w:basedOn w:val="Normal"/>
    <w:next w:val="Normal"/>
    <w:rsid w:val="008D02DC"/>
    <w:pPr>
      <w:spacing w:after="240" w:line="260" w:lineRule="exact"/>
      <w:ind w:left="720" w:hanging="720"/>
    </w:pPr>
  </w:style>
  <w:style w:type="table" w:customStyle="1" w:styleId="IndentedPacketFieldBits">
    <w:name w:val="Indented Packet Field Bits"/>
    <w:aliases w:val="pfbi"/>
    <w:basedOn w:val="TableNormal"/>
    <w:rsid w:val="008D02DC"/>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8D02DC"/>
    <w:pPr>
      <w:numPr>
        <w:numId w:val="9"/>
      </w:numPr>
      <w:spacing w:line="260" w:lineRule="exact"/>
      <w:ind w:left="1080"/>
    </w:pPr>
  </w:style>
  <w:style w:type="paragraph" w:customStyle="1" w:styleId="NumberedList4">
    <w:name w:val="Numbered List 4"/>
    <w:aliases w:val="nl4"/>
    <w:basedOn w:val="ListNumber"/>
    <w:rsid w:val="008D02DC"/>
    <w:pPr>
      <w:numPr>
        <w:numId w:val="10"/>
      </w:numPr>
      <w:tabs>
        <w:tab w:val="left" w:pos="1800"/>
      </w:tabs>
    </w:pPr>
  </w:style>
  <w:style w:type="paragraph" w:customStyle="1" w:styleId="NumberedList5">
    <w:name w:val="Numbered List 5"/>
    <w:aliases w:val="nl5"/>
    <w:basedOn w:val="ListNumber"/>
    <w:rsid w:val="008D02DC"/>
    <w:pPr>
      <w:numPr>
        <w:numId w:val="11"/>
      </w:numPr>
    </w:pPr>
  </w:style>
  <w:style w:type="table" w:customStyle="1" w:styleId="PacketFieldBitsTable">
    <w:name w:val="Packet Field Bits Table"/>
    <w:aliases w:val="pfbt"/>
    <w:basedOn w:val="TableNormal"/>
    <w:rsid w:val="008D02DC"/>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8D02DC"/>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rsid w:val="008D02DC"/>
    <w:rPr>
      <w:b/>
      <w:u w:val="single"/>
    </w:rPr>
  </w:style>
  <w:style w:type="paragraph" w:customStyle="1" w:styleId="AlertLabelinList3">
    <w:name w:val="Alert Label in List 3"/>
    <w:aliases w:val="al3"/>
    <w:basedOn w:val="AlertLabel"/>
    <w:rsid w:val="008D02DC"/>
    <w:pPr>
      <w:framePr w:wrap="notBeside"/>
      <w:ind w:left="1080"/>
    </w:pPr>
  </w:style>
  <w:style w:type="paragraph" w:customStyle="1" w:styleId="AlertTextinList3">
    <w:name w:val="Alert Text in List 3"/>
    <w:aliases w:val="at3"/>
    <w:basedOn w:val="AlertText"/>
    <w:rsid w:val="008D02DC"/>
    <w:pPr>
      <w:ind w:left="1440"/>
    </w:pPr>
  </w:style>
  <w:style w:type="character" w:styleId="PageNumber">
    <w:name w:val="page number"/>
    <w:rsid w:val="008D02DC"/>
  </w:style>
  <w:style w:type="character" w:customStyle="1" w:styleId="FooterChar">
    <w:name w:val="Footer Char"/>
    <w:aliases w:val="f Char"/>
    <w:link w:val="Footer"/>
    <w:rsid w:val="003B3ECC"/>
    <w:rPr>
      <w:rFonts w:ascii="Arial" w:eastAsia="PMingLiU" w:hAnsi="Arial"/>
      <w:kern w:val="24"/>
    </w:rPr>
  </w:style>
  <w:style w:type="character" w:customStyle="1" w:styleId="HeaderChar">
    <w:name w:val="Header Char"/>
    <w:aliases w:val="h Char"/>
    <w:link w:val="Header"/>
    <w:rsid w:val="003B3ECC"/>
    <w:rPr>
      <w:rFonts w:ascii="Arial" w:eastAsia="PMingLiU" w:hAnsi="Arial"/>
      <w:b/>
      <w:kern w:val="24"/>
    </w:rPr>
  </w:style>
  <w:style w:type="paragraph" w:styleId="ListParagraph">
    <w:name w:val="List Paragraph"/>
    <w:basedOn w:val="Normal"/>
    <w:uiPriority w:val="34"/>
    <w:qFormat/>
    <w:rsid w:val="005D43E3"/>
    <w:pPr>
      <w:spacing w:before="0" w:after="0" w:line="240" w:lineRule="auto"/>
      <w:ind w:left="720"/>
    </w:pPr>
    <w:rPr>
      <w:rFonts w:ascii="Calibri" w:eastAsia="Times New Roman" w:hAnsi="Calibri"/>
      <w:kern w:val="0"/>
      <w:sz w:val="22"/>
      <w:szCs w:val="22"/>
    </w:rPr>
  </w:style>
  <w:style w:type="character" w:customStyle="1" w:styleId="Link">
    <w:name w:val="Link"/>
    <w:uiPriority w:val="1"/>
    <w:qFormat/>
    <w:rsid w:val="00134BF9"/>
    <w:rPr>
      <w:color w:val="0000FF"/>
      <w:u w:val="single"/>
    </w:rPr>
  </w:style>
  <w:style w:type="paragraph" w:customStyle="1" w:styleId="SampleCode">
    <w:name w:val="SampleCode"/>
    <w:basedOn w:val="Code"/>
    <w:link w:val="SampleCodeChar"/>
    <w:qFormat/>
    <w:rsid w:val="00151586"/>
    <w:pPr>
      <w:shd w:val="pct10" w:color="auto" w:fill="auto"/>
    </w:pPr>
    <w:rPr>
      <w:color w:val="0000FF"/>
      <w:sz w:val="18"/>
    </w:rPr>
  </w:style>
  <w:style w:type="character" w:customStyle="1" w:styleId="SampleCodeChar">
    <w:name w:val="SampleCode Char"/>
    <w:link w:val="SampleCode"/>
    <w:rsid w:val="00151586"/>
    <w:rPr>
      <w:rFonts w:ascii="Courier New" w:hAnsi="Courier New"/>
      <w:noProof/>
      <w:color w:val="0000FF"/>
      <w:sz w:val="18"/>
      <w:szCs w:val="16"/>
      <w:shd w:val="pct10" w:color="auto" w:fill="auto"/>
    </w:rPr>
  </w:style>
  <w:style w:type="paragraph" w:styleId="NoSpacing">
    <w:name w:val="No Spacing"/>
    <w:uiPriority w:val="1"/>
    <w:qFormat/>
    <w:rsid w:val="00F47599"/>
    <w:rPr>
      <w:rFonts w:ascii="Calibri" w:eastAsia="Calibri" w:hAnsi="Calibri"/>
      <w:sz w:val="22"/>
      <w:szCs w:val="22"/>
    </w:rPr>
  </w:style>
  <w:style w:type="paragraph" w:customStyle="1" w:styleId="EmptyCellLayoutStyle">
    <w:name w:val="EmptyCellLayoutStyle"/>
    <w:rsid w:val="00A35219"/>
    <w:pPr>
      <w:spacing w:after="160" w:line="259" w:lineRule="auto"/>
    </w:pPr>
    <w:rPr>
      <w:sz w:val="2"/>
    </w:rPr>
  </w:style>
  <w:style w:type="character" w:customStyle="1" w:styleId="Heading3Char">
    <w:name w:val="Heading 3 Char"/>
    <w:aliases w:val="h3 Char"/>
    <w:link w:val="Heading3"/>
    <w:uiPriority w:val="9"/>
    <w:rsid w:val="00A35219"/>
    <w:rPr>
      <w:rFonts w:ascii="Arial" w:eastAsia="SimSun" w:hAnsi="Arial"/>
      <w:b/>
      <w:kern w:val="24"/>
      <w:sz w:val="28"/>
      <w:szCs w:val="28"/>
    </w:rPr>
  </w:style>
  <w:style w:type="character" w:customStyle="1" w:styleId="Heading2Char">
    <w:name w:val="Heading 2 Char"/>
    <w:aliases w:val="h2 Char"/>
    <w:link w:val="Heading2"/>
    <w:uiPriority w:val="9"/>
    <w:rsid w:val="00A35219"/>
    <w:rPr>
      <w:rFonts w:ascii="Arial" w:eastAsia="SimSun" w:hAnsi="Arial"/>
      <w:b/>
      <w:kern w:val="24"/>
      <w:sz w:val="36"/>
      <w:szCs w:val="36"/>
    </w:rPr>
  </w:style>
  <w:style w:type="character" w:customStyle="1" w:styleId="Heading4Char">
    <w:name w:val="Heading 4 Char"/>
    <w:aliases w:val="h4 Char"/>
    <w:link w:val="Heading4"/>
    <w:uiPriority w:val="9"/>
    <w:rsid w:val="00A35219"/>
    <w:rPr>
      <w:rFonts w:ascii="Arial" w:eastAsia="SimSun" w:hAnsi="Arial"/>
      <w:b/>
      <w:kern w:val="24"/>
      <w:sz w:val="24"/>
      <w:szCs w:val="24"/>
    </w:rPr>
  </w:style>
  <w:style w:type="paragraph" w:styleId="Revision">
    <w:name w:val="Revision"/>
    <w:hidden/>
    <w:rsid w:val="009C46D9"/>
    <w:rPr>
      <w:rFonts w:ascii="Arial" w:eastAsia="SimSun" w:hAnsi="Arial"/>
      <w:kern w:val="24"/>
    </w:rPr>
  </w:style>
  <w:style w:type="table" w:customStyle="1" w:styleId="a">
    <w:name w:val="Обычная таблица"/>
    <w:uiPriority w:val="99"/>
    <w:semiHidden/>
    <w:rsid w:val="005E4F18"/>
    <w:pPr>
      <w:spacing w:after="160" w:line="256" w:lineRule="auto"/>
    </w:pPr>
    <w:rPr>
      <w:rFonts w:asciiTheme="minorHAnsi" w:eastAsiaTheme="minorHAnsi" w:hAnsiTheme="minorHAnsi" w:cstheme="minorBidi"/>
      <w:sz w:val="22"/>
      <w:szCs w:val="22"/>
    </w:rPr>
    <w:tblPr>
      <w:tblCellMar>
        <w:top w:w="0" w:type="dxa"/>
        <w:left w:w="108" w:type="dxa"/>
        <w:bottom w:w="0" w:type="dxa"/>
        <w:right w:w="108" w:type="dxa"/>
      </w:tblCellMar>
    </w:tblPr>
  </w:style>
  <w:style w:type="character" w:customStyle="1" w:styleId="CommentTextChar">
    <w:name w:val="Comment Text Char"/>
    <w:aliases w:val="ct Char,Used by Word for text of author queries Char"/>
    <w:basedOn w:val="DefaultParagraphFont"/>
    <w:link w:val="CommentText"/>
    <w:rsid w:val="00C12D7D"/>
    <w:rPr>
      <w:rFonts w:ascii="Arial" w:eastAsia="SimSun" w:hAnsi="Arial"/>
      <w:kern w:val="24"/>
    </w:rPr>
  </w:style>
  <w:style w:type="paragraph" w:styleId="TOCHeading">
    <w:name w:val="TOC Heading"/>
    <w:basedOn w:val="Heading1"/>
    <w:next w:val="Normal"/>
    <w:semiHidden/>
    <w:unhideWhenUsed/>
    <w:qFormat/>
    <w:rsid w:val="00EC12CA"/>
    <w:pPr>
      <w:keepLines/>
      <w:pBdr>
        <w:bottom w:val="none" w:sz="0" w:space="0" w:color="auto"/>
      </w:pBdr>
      <w:spacing w:before="240" w:after="0" w:line="280" w:lineRule="exac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36874">
      <w:bodyDiv w:val="1"/>
      <w:marLeft w:val="0"/>
      <w:marRight w:val="0"/>
      <w:marTop w:val="0"/>
      <w:marBottom w:val="0"/>
      <w:divBdr>
        <w:top w:val="none" w:sz="0" w:space="0" w:color="auto"/>
        <w:left w:val="none" w:sz="0" w:space="0" w:color="auto"/>
        <w:bottom w:val="none" w:sz="0" w:space="0" w:color="auto"/>
        <w:right w:val="none" w:sz="0" w:space="0" w:color="auto"/>
      </w:divBdr>
    </w:div>
    <w:div w:id="95829452">
      <w:bodyDiv w:val="1"/>
      <w:marLeft w:val="0"/>
      <w:marRight w:val="0"/>
      <w:marTop w:val="0"/>
      <w:marBottom w:val="0"/>
      <w:divBdr>
        <w:top w:val="none" w:sz="0" w:space="0" w:color="auto"/>
        <w:left w:val="none" w:sz="0" w:space="0" w:color="auto"/>
        <w:bottom w:val="none" w:sz="0" w:space="0" w:color="auto"/>
        <w:right w:val="none" w:sz="0" w:space="0" w:color="auto"/>
      </w:divBdr>
    </w:div>
    <w:div w:id="252208424">
      <w:bodyDiv w:val="1"/>
      <w:marLeft w:val="0"/>
      <w:marRight w:val="0"/>
      <w:marTop w:val="0"/>
      <w:marBottom w:val="0"/>
      <w:divBdr>
        <w:top w:val="none" w:sz="0" w:space="0" w:color="auto"/>
        <w:left w:val="none" w:sz="0" w:space="0" w:color="auto"/>
        <w:bottom w:val="none" w:sz="0" w:space="0" w:color="auto"/>
        <w:right w:val="none" w:sz="0" w:space="0" w:color="auto"/>
      </w:divBdr>
    </w:div>
    <w:div w:id="275675381">
      <w:bodyDiv w:val="1"/>
      <w:marLeft w:val="0"/>
      <w:marRight w:val="0"/>
      <w:marTop w:val="0"/>
      <w:marBottom w:val="0"/>
      <w:divBdr>
        <w:top w:val="none" w:sz="0" w:space="0" w:color="auto"/>
        <w:left w:val="none" w:sz="0" w:space="0" w:color="auto"/>
        <w:bottom w:val="none" w:sz="0" w:space="0" w:color="auto"/>
        <w:right w:val="none" w:sz="0" w:space="0" w:color="auto"/>
      </w:divBdr>
    </w:div>
    <w:div w:id="512694647">
      <w:bodyDiv w:val="1"/>
      <w:marLeft w:val="0"/>
      <w:marRight w:val="0"/>
      <w:marTop w:val="0"/>
      <w:marBottom w:val="0"/>
      <w:divBdr>
        <w:top w:val="none" w:sz="0" w:space="0" w:color="auto"/>
        <w:left w:val="none" w:sz="0" w:space="0" w:color="auto"/>
        <w:bottom w:val="none" w:sz="0" w:space="0" w:color="auto"/>
        <w:right w:val="none" w:sz="0" w:space="0" w:color="auto"/>
      </w:divBdr>
    </w:div>
    <w:div w:id="706029133">
      <w:bodyDiv w:val="1"/>
      <w:marLeft w:val="0"/>
      <w:marRight w:val="0"/>
      <w:marTop w:val="0"/>
      <w:marBottom w:val="0"/>
      <w:divBdr>
        <w:top w:val="none" w:sz="0" w:space="0" w:color="auto"/>
        <w:left w:val="none" w:sz="0" w:space="0" w:color="auto"/>
        <w:bottom w:val="none" w:sz="0" w:space="0" w:color="auto"/>
        <w:right w:val="none" w:sz="0" w:space="0" w:color="auto"/>
      </w:divBdr>
    </w:div>
    <w:div w:id="735516131">
      <w:bodyDiv w:val="1"/>
      <w:marLeft w:val="0"/>
      <w:marRight w:val="0"/>
      <w:marTop w:val="0"/>
      <w:marBottom w:val="0"/>
      <w:divBdr>
        <w:top w:val="none" w:sz="0" w:space="0" w:color="auto"/>
        <w:left w:val="none" w:sz="0" w:space="0" w:color="auto"/>
        <w:bottom w:val="none" w:sz="0" w:space="0" w:color="auto"/>
        <w:right w:val="none" w:sz="0" w:space="0" w:color="auto"/>
      </w:divBdr>
    </w:div>
    <w:div w:id="808396537">
      <w:bodyDiv w:val="1"/>
      <w:marLeft w:val="0"/>
      <w:marRight w:val="0"/>
      <w:marTop w:val="0"/>
      <w:marBottom w:val="0"/>
      <w:divBdr>
        <w:top w:val="none" w:sz="0" w:space="0" w:color="auto"/>
        <w:left w:val="none" w:sz="0" w:space="0" w:color="auto"/>
        <w:bottom w:val="none" w:sz="0" w:space="0" w:color="auto"/>
        <w:right w:val="none" w:sz="0" w:space="0" w:color="auto"/>
      </w:divBdr>
    </w:div>
    <w:div w:id="880168402">
      <w:bodyDiv w:val="1"/>
      <w:marLeft w:val="0"/>
      <w:marRight w:val="0"/>
      <w:marTop w:val="0"/>
      <w:marBottom w:val="0"/>
      <w:divBdr>
        <w:top w:val="none" w:sz="0" w:space="0" w:color="auto"/>
        <w:left w:val="none" w:sz="0" w:space="0" w:color="auto"/>
        <w:bottom w:val="none" w:sz="0" w:space="0" w:color="auto"/>
        <w:right w:val="none" w:sz="0" w:space="0" w:color="auto"/>
      </w:divBdr>
    </w:div>
    <w:div w:id="949555828">
      <w:bodyDiv w:val="1"/>
      <w:marLeft w:val="225"/>
      <w:marRight w:val="450"/>
      <w:marTop w:val="225"/>
      <w:marBottom w:val="0"/>
      <w:divBdr>
        <w:top w:val="none" w:sz="0" w:space="0" w:color="auto"/>
        <w:left w:val="none" w:sz="0" w:space="0" w:color="auto"/>
        <w:bottom w:val="none" w:sz="0" w:space="0" w:color="auto"/>
        <w:right w:val="none" w:sz="0" w:space="0" w:color="auto"/>
      </w:divBdr>
    </w:div>
    <w:div w:id="987242189">
      <w:bodyDiv w:val="1"/>
      <w:marLeft w:val="0"/>
      <w:marRight w:val="0"/>
      <w:marTop w:val="0"/>
      <w:marBottom w:val="0"/>
      <w:divBdr>
        <w:top w:val="none" w:sz="0" w:space="0" w:color="auto"/>
        <w:left w:val="none" w:sz="0" w:space="0" w:color="auto"/>
        <w:bottom w:val="none" w:sz="0" w:space="0" w:color="auto"/>
        <w:right w:val="none" w:sz="0" w:space="0" w:color="auto"/>
      </w:divBdr>
    </w:div>
    <w:div w:id="1001733492">
      <w:bodyDiv w:val="1"/>
      <w:marLeft w:val="0"/>
      <w:marRight w:val="0"/>
      <w:marTop w:val="0"/>
      <w:marBottom w:val="0"/>
      <w:divBdr>
        <w:top w:val="none" w:sz="0" w:space="0" w:color="auto"/>
        <w:left w:val="none" w:sz="0" w:space="0" w:color="auto"/>
        <w:bottom w:val="none" w:sz="0" w:space="0" w:color="auto"/>
        <w:right w:val="none" w:sz="0" w:space="0" w:color="auto"/>
      </w:divBdr>
    </w:div>
    <w:div w:id="1022441237">
      <w:bodyDiv w:val="1"/>
      <w:marLeft w:val="0"/>
      <w:marRight w:val="0"/>
      <w:marTop w:val="0"/>
      <w:marBottom w:val="0"/>
      <w:divBdr>
        <w:top w:val="none" w:sz="0" w:space="0" w:color="auto"/>
        <w:left w:val="none" w:sz="0" w:space="0" w:color="auto"/>
        <w:bottom w:val="none" w:sz="0" w:space="0" w:color="auto"/>
        <w:right w:val="none" w:sz="0" w:space="0" w:color="auto"/>
      </w:divBdr>
    </w:div>
    <w:div w:id="1100906190">
      <w:bodyDiv w:val="1"/>
      <w:marLeft w:val="0"/>
      <w:marRight w:val="0"/>
      <w:marTop w:val="0"/>
      <w:marBottom w:val="0"/>
      <w:divBdr>
        <w:top w:val="none" w:sz="0" w:space="0" w:color="auto"/>
        <w:left w:val="none" w:sz="0" w:space="0" w:color="auto"/>
        <w:bottom w:val="none" w:sz="0" w:space="0" w:color="auto"/>
        <w:right w:val="none" w:sz="0" w:space="0" w:color="auto"/>
      </w:divBdr>
    </w:div>
    <w:div w:id="1138956003">
      <w:bodyDiv w:val="1"/>
      <w:marLeft w:val="0"/>
      <w:marRight w:val="0"/>
      <w:marTop w:val="0"/>
      <w:marBottom w:val="0"/>
      <w:divBdr>
        <w:top w:val="none" w:sz="0" w:space="0" w:color="auto"/>
        <w:left w:val="none" w:sz="0" w:space="0" w:color="auto"/>
        <w:bottom w:val="none" w:sz="0" w:space="0" w:color="auto"/>
        <w:right w:val="none" w:sz="0" w:space="0" w:color="auto"/>
      </w:divBdr>
    </w:div>
    <w:div w:id="1154567598">
      <w:bodyDiv w:val="1"/>
      <w:marLeft w:val="0"/>
      <w:marRight w:val="0"/>
      <w:marTop w:val="0"/>
      <w:marBottom w:val="0"/>
      <w:divBdr>
        <w:top w:val="none" w:sz="0" w:space="0" w:color="auto"/>
        <w:left w:val="none" w:sz="0" w:space="0" w:color="auto"/>
        <w:bottom w:val="none" w:sz="0" w:space="0" w:color="auto"/>
        <w:right w:val="none" w:sz="0" w:space="0" w:color="auto"/>
      </w:divBdr>
    </w:div>
    <w:div w:id="1218974844">
      <w:bodyDiv w:val="1"/>
      <w:marLeft w:val="0"/>
      <w:marRight w:val="0"/>
      <w:marTop w:val="0"/>
      <w:marBottom w:val="0"/>
      <w:divBdr>
        <w:top w:val="none" w:sz="0" w:space="0" w:color="auto"/>
        <w:left w:val="none" w:sz="0" w:space="0" w:color="auto"/>
        <w:bottom w:val="none" w:sz="0" w:space="0" w:color="auto"/>
        <w:right w:val="none" w:sz="0" w:space="0" w:color="auto"/>
      </w:divBdr>
    </w:div>
    <w:div w:id="1221549812">
      <w:bodyDiv w:val="1"/>
      <w:marLeft w:val="0"/>
      <w:marRight w:val="0"/>
      <w:marTop w:val="0"/>
      <w:marBottom w:val="0"/>
      <w:divBdr>
        <w:top w:val="none" w:sz="0" w:space="0" w:color="auto"/>
        <w:left w:val="none" w:sz="0" w:space="0" w:color="auto"/>
        <w:bottom w:val="none" w:sz="0" w:space="0" w:color="auto"/>
        <w:right w:val="none" w:sz="0" w:space="0" w:color="auto"/>
      </w:divBdr>
    </w:div>
    <w:div w:id="1236932751">
      <w:bodyDiv w:val="1"/>
      <w:marLeft w:val="225"/>
      <w:marRight w:val="450"/>
      <w:marTop w:val="225"/>
      <w:marBottom w:val="0"/>
      <w:divBdr>
        <w:top w:val="none" w:sz="0" w:space="0" w:color="auto"/>
        <w:left w:val="none" w:sz="0" w:space="0" w:color="auto"/>
        <w:bottom w:val="none" w:sz="0" w:space="0" w:color="auto"/>
        <w:right w:val="none" w:sz="0" w:space="0" w:color="auto"/>
      </w:divBdr>
    </w:div>
    <w:div w:id="1273515294">
      <w:bodyDiv w:val="1"/>
      <w:marLeft w:val="0"/>
      <w:marRight w:val="0"/>
      <w:marTop w:val="0"/>
      <w:marBottom w:val="0"/>
      <w:divBdr>
        <w:top w:val="none" w:sz="0" w:space="0" w:color="auto"/>
        <w:left w:val="none" w:sz="0" w:space="0" w:color="auto"/>
        <w:bottom w:val="none" w:sz="0" w:space="0" w:color="auto"/>
        <w:right w:val="none" w:sz="0" w:space="0" w:color="auto"/>
      </w:divBdr>
    </w:div>
    <w:div w:id="1292056963">
      <w:bodyDiv w:val="1"/>
      <w:marLeft w:val="225"/>
      <w:marRight w:val="450"/>
      <w:marTop w:val="225"/>
      <w:marBottom w:val="0"/>
      <w:divBdr>
        <w:top w:val="none" w:sz="0" w:space="0" w:color="auto"/>
        <w:left w:val="none" w:sz="0" w:space="0" w:color="auto"/>
        <w:bottom w:val="none" w:sz="0" w:space="0" w:color="auto"/>
        <w:right w:val="none" w:sz="0" w:space="0" w:color="auto"/>
      </w:divBdr>
    </w:div>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 w:id="1707219513">
      <w:bodyDiv w:val="1"/>
      <w:marLeft w:val="0"/>
      <w:marRight w:val="0"/>
      <w:marTop w:val="0"/>
      <w:marBottom w:val="0"/>
      <w:divBdr>
        <w:top w:val="none" w:sz="0" w:space="0" w:color="auto"/>
        <w:left w:val="none" w:sz="0" w:space="0" w:color="auto"/>
        <w:bottom w:val="none" w:sz="0" w:space="0" w:color="auto"/>
        <w:right w:val="none" w:sz="0" w:space="0" w:color="auto"/>
      </w:divBdr>
    </w:div>
    <w:div w:id="1793594624">
      <w:bodyDiv w:val="1"/>
      <w:marLeft w:val="0"/>
      <w:marRight w:val="0"/>
      <w:marTop w:val="0"/>
      <w:marBottom w:val="0"/>
      <w:divBdr>
        <w:top w:val="none" w:sz="0" w:space="0" w:color="auto"/>
        <w:left w:val="none" w:sz="0" w:space="0" w:color="auto"/>
        <w:bottom w:val="none" w:sz="0" w:space="0" w:color="auto"/>
        <w:right w:val="none" w:sz="0" w:space="0" w:color="auto"/>
      </w:divBdr>
    </w:div>
    <w:div w:id="1844126702">
      <w:bodyDiv w:val="1"/>
      <w:marLeft w:val="0"/>
      <w:marRight w:val="0"/>
      <w:marTop w:val="0"/>
      <w:marBottom w:val="0"/>
      <w:divBdr>
        <w:top w:val="none" w:sz="0" w:space="0" w:color="auto"/>
        <w:left w:val="none" w:sz="0" w:space="0" w:color="auto"/>
        <w:bottom w:val="none" w:sz="0" w:space="0" w:color="auto"/>
        <w:right w:val="none" w:sz="0" w:space="0" w:color="auto"/>
      </w:divBdr>
    </w:div>
    <w:div w:id="1982608598">
      <w:bodyDiv w:val="1"/>
      <w:marLeft w:val="0"/>
      <w:marRight w:val="0"/>
      <w:marTop w:val="0"/>
      <w:marBottom w:val="0"/>
      <w:divBdr>
        <w:top w:val="none" w:sz="0" w:space="0" w:color="auto"/>
        <w:left w:val="none" w:sz="0" w:space="0" w:color="auto"/>
        <w:bottom w:val="none" w:sz="0" w:space="0" w:color="auto"/>
        <w:right w:val="none" w:sz="0" w:space="0" w:color="auto"/>
      </w:divBdr>
    </w:div>
    <w:div w:id="2018574821">
      <w:bodyDiv w:val="1"/>
      <w:marLeft w:val="0"/>
      <w:marRight w:val="0"/>
      <w:marTop w:val="0"/>
      <w:marBottom w:val="0"/>
      <w:divBdr>
        <w:top w:val="none" w:sz="0" w:space="0" w:color="auto"/>
        <w:left w:val="none" w:sz="0" w:space="0" w:color="auto"/>
        <w:bottom w:val="none" w:sz="0" w:space="0" w:color="auto"/>
        <w:right w:val="none" w:sz="0" w:space="0" w:color="auto"/>
      </w:divBdr>
    </w:div>
    <w:div w:id="2063407142">
      <w:bodyDiv w:val="1"/>
      <w:marLeft w:val="0"/>
      <w:marRight w:val="0"/>
      <w:marTop w:val="0"/>
      <w:marBottom w:val="0"/>
      <w:divBdr>
        <w:top w:val="none" w:sz="0" w:space="0" w:color="auto"/>
        <w:left w:val="none" w:sz="0" w:space="0" w:color="auto"/>
        <w:bottom w:val="none" w:sz="0" w:space="0" w:color="auto"/>
        <w:right w:val="none" w:sz="0" w:space="0" w:color="auto"/>
      </w:divBdr>
    </w:div>
    <w:div w:id="2111929420">
      <w:bodyDiv w:val="1"/>
      <w:marLeft w:val="0"/>
      <w:marRight w:val="0"/>
      <w:marTop w:val="0"/>
      <w:marBottom w:val="0"/>
      <w:divBdr>
        <w:top w:val="none" w:sz="0" w:space="0" w:color="auto"/>
        <w:left w:val="none" w:sz="0" w:space="0" w:color="auto"/>
        <w:bottom w:val="none" w:sz="0" w:space="0" w:color="auto"/>
        <w:right w:val="none" w:sz="0" w:space="0" w:color="auto"/>
      </w:divBdr>
    </w:div>
    <w:div w:id="213355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3.xml"/><Relationship Id="rId26" Type="http://schemas.openxmlformats.org/officeDocument/2006/relationships/image" Target="media/image11.png"/><Relationship Id="rId39" Type="http://schemas.openxmlformats.org/officeDocument/2006/relationships/hyperlink" Target="http://go.microsoft.com/fwlink/?LinkId=193879" TargetMode="External"/><Relationship Id="rId21" Type="http://schemas.openxmlformats.org/officeDocument/2006/relationships/image" Target="media/image7.png"/><Relationship Id="rId34" Type="http://schemas.openxmlformats.org/officeDocument/2006/relationships/image" Target="media/image16.png"/><Relationship Id="rId42" Type="http://schemas.openxmlformats.org/officeDocument/2006/relationships/image" Target="media/image18.png"/><Relationship Id="rId47" Type="http://schemas.openxmlformats.org/officeDocument/2006/relationships/image" Target="media/image22.png"/><Relationship Id="rId50" Type="http://schemas.openxmlformats.org/officeDocument/2006/relationships/image" Target="media/image5.png"/><Relationship Id="rId55" Type="http://schemas.openxmlformats.org/officeDocument/2006/relationships/hyperlink" Target="http://blogs.technet.com/b/pfelatam/archive/2011/08/08/sql-performance-counters-are-missing.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hyperlink" Target="http://go.microsoft.com/fwlink/?LinkId=717832" TargetMode="External"/><Relationship Id="rId46" Type="http://schemas.openxmlformats.org/officeDocument/2006/relationships/image" Target="media/image3.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support.microsoft.com/en-us/kb/304261" TargetMode="External"/><Relationship Id="rId29" Type="http://schemas.openxmlformats.org/officeDocument/2006/relationships/image" Target="media/image12.png"/><Relationship Id="rId41" Type="http://schemas.openxmlformats.org/officeDocument/2006/relationships/hyperlink" Target="https://support.microsoft.com/kb/3135244" TargetMode="Externa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png"/><Relationship Id="rId37" Type="http://schemas.openxmlformats.org/officeDocument/2006/relationships/hyperlink" Target="http://go.microsoft.com/fwlink/?LinkId=193877" TargetMode="External"/><Relationship Id="rId40" Type="http://schemas.openxmlformats.org/officeDocument/2006/relationships/hyperlink" Target="http://go.microsoft.com/fwlink/?LinkId=717833" TargetMode="External"/><Relationship Id="rId45" Type="http://schemas.openxmlformats.org/officeDocument/2006/relationships/image" Target="media/image21.png"/><Relationship Id="rId53" Type="http://schemas.openxmlformats.org/officeDocument/2006/relationships/image" Target="media/image25.png"/><Relationship Id="rId58"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msdn.microsoft.com/library/ms189685.aspx" TargetMode="External"/><Relationship Id="rId28" Type="http://schemas.openxmlformats.org/officeDocument/2006/relationships/hyperlink" Target="http://go.microsoft.com/fwlink/?LinkId=108356" TargetMode="External"/><Relationship Id="rId36" Type="http://schemas.openxmlformats.org/officeDocument/2006/relationships/hyperlink" Target="http://go.microsoft.com/fwlink/?LinkId=193876" TargetMode="External"/><Relationship Id="rId49" Type="http://schemas.openxmlformats.org/officeDocument/2006/relationships/image" Target="media/image4.png"/><Relationship Id="rId57"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http://go.microsoft.com/fwlink/?LinkId=717843" TargetMode="External"/><Relationship Id="rId31" Type="http://schemas.openxmlformats.org/officeDocument/2006/relationships/image" Target="media/image13.png"/><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qlmpsfeedback@microsoft.com" TargetMode="External"/><Relationship Id="rId22" Type="http://schemas.openxmlformats.org/officeDocument/2006/relationships/image" Target="media/image8.png"/><Relationship Id="rId27" Type="http://schemas.openxmlformats.org/officeDocument/2006/relationships/hyperlink" Target="http://go.microsoft.com/fwlink/?LinkId=108355" TargetMode="External"/><Relationship Id="rId30" Type="http://schemas.openxmlformats.org/officeDocument/2006/relationships/hyperlink" Target="http://go.microsoft.com/fwlink/?LinkId=142351" TargetMode="External"/><Relationship Id="rId35" Type="http://schemas.openxmlformats.org/officeDocument/2006/relationships/image" Target="media/image17.png"/><Relationship Id="rId43" Type="http://schemas.openxmlformats.org/officeDocument/2006/relationships/image" Target="media/image19.png"/><Relationship Id="rId48" Type="http://schemas.openxmlformats.org/officeDocument/2006/relationships/hyperlink" Target="http://go.microsoft.com/fwlink/?LinkId=717834" TargetMode="External"/><Relationship Id="rId56" Type="http://schemas.openxmlformats.org/officeDocument/2006/relationships/hyperlink" Target="http://go.microsoft.com/fwlink/?LinkId=128280" TargetMode="External"/><Relationship Id="rId8" Type="http://schemas.openxmlformats.org/officeDocument/2006/relationships/styles" Target="styles.xml"/><Relationship Id="rId51" Type="http://schemas.openxmlformats.org/officeDocument/2006/relationships/image" Target="media/image23.png"/><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OMMPGUIDES\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4305733-1FF4-4D5B-8CFB-E897752B2A9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8C3E38BED2C49B04B981C71B98B54" ma:contentTypeVersion="0" ma:contentTypeDescription="Create a new document." ma:contentTypeScope="" ma:versionID="fb6544116282b29b3603f50c5318b2a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6CE16-F97D-4EAC-99A9-8063187709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AD0F7F-FB09-4FEA-985A-344A4CD34036}">
  <ds:schemaRefs>
    <ds:schemaRef ds:uri="http://schemas.microsoft.com/office/2009/outspace/metadata"/>
  </ds:schemaRefs>
</ds:datastoreItem>
</file>

<file path=customXml/itemProps3.xml><?xml version="1.0" encoding="utf-8"?>
<ds:datastoreItem xmlns:ds="http://schemas.openxmlformats.org/officeDocument/2006/customXml" ds:itemID="{4F6CC1F2-9BE0-4A89-A77F-C86FC5CC1341}">
  <ds:schemaRefs>
    <ds:schemaRef ds:uri="http://schemas.microsoft.com/sharepoint/v3/contenttype/forms"/>
  </ds:schemaRefs>
</ds:datastoreItem>
</file>

<file path=customXml/itemProps4.xml><?xml version="1.0" encoding="utf-8"?>
<ds:datastoreItem xmlns:ds="http://schemas.openxmlformats.org/officeDocument/2006/customXml" ds:itemID="{D1164DD6-692D-44A1-8ADF-70D207ED61DE}">
  <ds:schemaRefs>
    <ds:schemaRef ds:uri="http://schemas.microsoft.com/office/2006/metadata/longProperties"/>
  </ds:schemaRefs>
</ds:datastoreItem>
</file>

<file path=customXml/itemProps5.xml><?xml version="1.0" encoding="utf-8"?>
<ds:datastoreItem xmlns:ds="http://schemas.openxmlformats.org/officeDocument/2006/customXml" ds:itemID="{F3602A7B-90F6-459C-89C6-C700C35E3B5D}">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40B8B85-974A-433B-AF76-2BAA7FAE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348</Pages>
  <Words>69920</Words>
  <Characters>398550</Characters>
  <Application>Microsoft Office Word</Application>
  <DocSecurity>0</DocSecurity>
  <Lines>3321</Lines>
  <Paragraphs>935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467535</CharactersWithSpaces>
  <SharedDoc>false</SharedDoc>
  <HLinks>
    <vt:vector size="198" baseType="variant">
      <vt:variant>
        <vt:i4>3014714</vt:i4>
      </vt:variant>
      <vt:variant>
        <vt:i4>120</vt:i4>
      </vt:variant>
      <vt:variant>
        <vt:i4>0</vt:i4>
      </vt:variant>
      <vt:variant>
        <vt:i4>5</vt:i4>
      </vt:variant>
      <vt:variant>
        <vt:lpwstr>http://blogs.msdn.com/mariussutara/default.aspx</vt:lpwstr>
      </vt:variant>
      <vt:variant>
        <vt:lpwstr/>
      </vt:variant>
      <vt:variant>
        <vt:i4>6291541</vt:i4>
      </vt:variant>
      <vt:variant>
        <vt:i4>117</vt:i4>
      </vt:variant>
      <vt:variant>
        <vt:i4>0</vt:i4>
      </vt:variant>
      <vt:variant>
        <vt:i4>5</vt:i4>
      </vt:variant>
      <vt:variant>
        <vt:lpwstr>http://blogs.msdn.com/boris_yanushpolsky/default.aspx</vt:lpwstr>
      </vt:variant>
      <vt:variant>
        <vt:lpwstr/>
      </vt:variant>
      <vt:variant>
        <vt:i4>2424871</vt:i4>
      </vt:variant>
      <vt:variant>
        <vt:i4>114</vt:i4>
      </vt:variant>
      <vt:variant>
        <vt:i4>0</vt:i4>
      </vt:variant>
      <vt:variant>
        <vt:i4>5</vt:i4>
      </vt:variant>
      <vt:variant>
        <vt:lpwstr>http://blogs.technet.com/operationsmgr/</vt:lpwstr>
      </vt:variant>
      <vt:variant>
        <vt:lpwstr/>
      </vt:variant>
      <vt:variant>
        <vt:i4>3997745</vt:i4>
      </vt:variant>
      <vt:variant>
        <vt:i4>111</vt:i4>
      </vt:variant>
      <vt:variant>
        <vt:i4>0</vt:i4>
      </vt:variant>
      <vt:variant>
        <vt:i4>5</vt:i4>
      </vt:variant>
      <vt:variant>
        <vt:lpwstr>http://blogs.technet.com/brianwren/default.aspx</vt:lpwstr>
      </vt:variant>
      <vt:variant>
        <vt:lpwstr/>
      </vt:variant>
      <vt:variant>
        <vt:i4>1310749</vt:i4>
      </vt:variant>
      <vt:variant>
        <vt:i4>108</vt:i4>
      </vt:variant>
      <vt:variant>
        <vt:i4>0</vt:i4>
      </vt:variant>
      <vt:variant>
        <vt:i4>5</vt:i4>
      </vt:variant>
      <vt:variant>
        <vt:lpwstr>http://rburri.wordpress.com/</vt:lpwstr>
      </vt:variant>
      <vt:variant>
        <vt:lpwstr/>
      </vt:variant>
      <vt:variant>
        <vt:i4>1572958</vt:i4>
      </vt:variant>
      <vt:variant>
        <vt:i4>105</vt:i4>
      </vt:variant>
      <vt:variant>
        <vt:i4>0</vt:i4>
      </vt:variant>
      <vt:variant>
        <vt:i4>5</vt:i4>
      </vt:variant>
      <vt:variant>
        <vt:lpwstr>http://thoughtsonopsmgr.blogspot.com/</vt:lpwstr>
      </vt:variant>
      <vt:variant>
        <vt:lpwstr/>
      </vt:variant>
      <vt:variant>
        <vt:i4>5963865</vt:i4>
      </vt:variant>
      <vt:variant>
        <vt:i4>102</vt:i4>
      </vt:variant>
      <vt:variant>
        <vt:i4>0</vt:i4>
      </vt:variant>
      <vt:variant>
        <vt:i4>5</vt:i4>
      </vt:variant>
      <vt:variant>
        <vt:lpwstr>http://blogs.technet.com/kevinholman/default.aspx</vt:lpwstr>
      </vt:variant>
      <vt:variant>
        <vt:lpwstr/>
      </vt:variant>
      <vt:variant>
        <vt:i4>4980810</vt:i4>
      </vt:variant>
      <vt:variant>
        <vt:i4>99</vt:i4>
      </vt:variant>
      <vt:variant>
        <vt:i4>0</vt:i4>
      </vt:variant>
      <vt:variant>
        <vt:i4>5</vt:i4>
      </vt:variant>
      <vt:variant>
        <vt:lpwstr>http://blogs.technet.com/momteam/default.aspx</vt:lpwstr>
      </vt:variant>
      <vt:variant>
        <vt:lpwstr/>
      </vt:variant>
      <vt:variant>
        <vt:i4>4784158</vt:i4>
      </vt:variant>
      <vt:variant>
        <vt:i4>96</vt:i4>
      </vt:variant>
      <vt:variant>
        <vt:i4>0</vt:i4>
      </vt:variant>
      <vt:variant>
        <vt:i4>5</vt:i4>
      </vt:variant>
      <vt:variant>
        <vt:lpwstr>http://opsmgrunleashed.wordpress.com/</vt:lpwstr>
      </vt:variant>
      <vt:variant>
        <vt:lpwstr/>
      </vt:variant>
      <vt:variant>
        <vt:i4>1376270</vt:i4>
      </vt:variant>
      <vt:variant>
        <vt:i4>93</vt:i4>
      </vt:variant>
      <vt:variant>
        <vt:i4>0</vt:i4>
      </vt:variant>
      <vt:variant>
        <vt:i4>5</vt:i4>
      </vt:variant>
      <vt:variant>
        <vt:lpwstr>http://go.microsoft.com/fwlink/?LinkID=179635</vt:lpwstr>
      </vt:variant>
      <vt:variant>
        <vt:lpwstr/>
      </vt:variant>
      <vt:variant>
        <vt:i4>1114118</vt:i4>
      </vt:variant>
      <vt:variant>
        <vt:i4>90</vt:i4>
      </vt:variant>
      <vt:variant>
        <vt:i4>0</vt:i4>
      </vt:variant>
      <vt:variant>
        <vt:i4>5</vt:i4>
      </vt:variant>
      <vt:variant>
        <vt:lpwstr>http://go.microsoft.com/fwlink/?LinkId=209941</vt:lpwstr>
      </vt:variant>
      <vt:variant>
        <vt:lpwstr/>
      </vt:variant>
      <vt:variant>
        <vt:i4>1114118</vt:i4>
      </vt:variant>
      <vt:variant>
        <vt:i4>87</vt:i4>
      </vt:variant>
      <vt:variant>
        <vt:i4>0</vt:i4>
      </vt:variant>
      <vt:variant>
        <vt:i4>5</vt:i4>
      </vt:variant>
      <vt:variant>
        <vt:lpwstr>http://go.microsoft.com/fwlink/?LinkId=209940</vt:lpwstr>
      </vt:variant>
      <vt:variant>
        <vt:lpwstr/>
      </vt:variant>
      <vt:variant>
        <vt:i4>1769485</vt:i4>
      </vt:variant>
      <vt:variant>
        <vt:i4>84</vt:i4>
      </vt:variant>
      <vt:variant>
        <vt:i4>0</vt:i4>
      </vt:variant>
      <vt:variant>
        <vt:i4>5</vt:i4>
      </vt:variant>
      <vt:variant>
        <vt:lpwstr>http://go.microsoft.com/fwlink/?LinkID=165412</vt:lpwstr>
      </vt:variant>
      <vt:variant>
        <vt:lpwstr/>
      </vt:variant>
      <vt:variant>
        <vt:i4>1769485</vt:i4>
      </vt:variant>
      <vt:variant>
        <vt:i4>81</vt:i4>
      </vt:variant>
      <vt:variant>
        <vt:i4>0</vt:i4>
      </vt:variant>
      <vt:variant>
        <vt:i4>5</vt:i4>
      </vt:variant>
      <vt:variant>
        <vt:lpwstr>http://go.microsoft.com/fwlink/?LinkID=165410</vt:lpwstr>
      </vt:variant>
      <vt:variant>
        <vt:lpwstr/>
      </vt:variant>
      <vt:variant>
        <vt:i4>2031625</vt:i4>
      </vt:variant>
      <vt:variant>
        <vt:i4>78</vt:i4>
      </vt:variant>
      <vt:variant>
        <vt:i4>0</vt:i4>
      </vt:variant>
      <vt:variant>
        <vt:i4>5</vt:i4>
      </vt:variant>
      <vt:variant>
        <vt:lpwstr>http://go.microsoft.com/fwlink/?LinkID=117777</vt:lpwstr>
      </vt:variant>
      <vt:variant>
        <vt:lpwstr/>
      </vt:variant>
      <vt:variant>
        <vt:i4>1572872</vt:i4>
      </vt:variant>
      <vt:variant>
        <vt:i4>75</vt:i4>
      </vt:variant>
      <vt:variant>
        <vt:i4>0</vt:i4>
      </vt:variant>
      <vt:variant>
        <vt:i4>5</vt:i4>
      </vt:variant>
      <vt:variant>
        <vt:lpwstr>http://go.microsoft.com/fwlink/?LinkID=142351</vt:lpwstr>
      </vt:variant>
      <vt:variant>
        <vt:lpwstr/>
      </vt:variant>
      <vt:variant>
        <vt:i4>1769482</vt:i4>
      </vt:variant>
      <vt:variant>
        <vt:i4>72</vt:i4>
      </vt:variant>
      <vt:variant>
        <vt:i4>0</vt:i4>
      </vt:variant>
      <vt:variant>
        <vt:i4>5</vt:i4>
      </vt:variant>
      <vt:variant>
        <vt:lpwstr>http://go.microsoft.com/fwlink/?LinkId=211463</vt:lpwstr>
      </vt:variant>
      <vt:variant>
        <vt:lpwstr/>
      </vt:variant>
      <vt:variant>
        <vt:i4>3473530</vt:i4>
      </vt:variant>
      <vt:variant>
        <vt:i4>69</vt:i4>
      </vt:variant>
      <vt:variant>
        <vt:i4>0</vt:i4>
      </vt:variant>
      <vt:variant>
        <vt:i4>5</vt:i4>
      </vt:variant>
      <vt:variant>
        <vt:lpwstr/>
      </vt:variant>
      <vt:variant>
        <vt:lpwstr>z5</vt:lpwstr>
      </vt:variant>
      <vt:variant>
        <vt:i4>3407994</vt:i4>
      </vt:variant>
      <vt:variant>
        <vt:i4>66</vt:i4>
      </vt:variant>
      <vt:variant>
        <vt:i4>0</vt:i4>
      </vt:variant>
      <vt:variant>
        <vt:i4>5</vt:i4>
      </vt:variant>
      <vt:variant>
        <vt:lpwstr/>
      </vt:variant>
      <vt:variant>
        <vt:lpwstr>z4</vt:lpwstr>
      </vt:variant>
      <vt:variant>
        <vt:i4>3342458</vt:i4>
      </vt:variant>
      <vt:variant>
        <vt:i4>63</vt:i4>
      </vt:variant>
      <vt:variant>
        <vt:i4>0</vt:i4>
      </vt:variant>
      <vt:variant>
        <vt:i4>5</vt:i4>
      </vt:variant>
      <vt:variant>
        <vt:lpwstr/>
      </vt:variant>
      <vt:variant>
        <vt:lpwstr>z3</vt:lpwstr>
      </vt:variant>
      <vt:variant>
        <vt:i4>3276922</vt:i4>
      </vt:variant>
      <vt:variant>
        <vt:i4>60</vt:i4>
      </vt:variant>
      <vt:variant>
        <vt:i4>0</vt:i4>
      </vt:variant>
      <vt:variant>
        <vt:i4>5</vt:i4>
      </vt:variant>
      <vt:variant>
        <vt:lpwstr/>
      </vt:variant>
      <vt:variant>
        <vt:lpwstr>z2</vt:lpwstr>
      </vt:variant>
      <vt:variant>
        <vt:i4>5636127</vt:i4>
      </vt:variant>
      <vt:variant>
        <vt:i4>57</vt:i4>
      </vt:variant>
      <vt:variant>
        <vt:i4>0</vt:i4>
      </vt:variant>
      <vt:variant>
        <vt:i4>5</vt:i4>
      </vt:variant>
      <vt:variant>
        <vt:lpwstr/>
      </vt:variant>
      <vt:variant>
        <vt:lpwstr>zf475f3cc57b84a049d89cda7b1f37ba8</vt:lpwstr>
      </vt:variant>
      <vt:variant>
        <vt:i4>5570639</vt:i4>
      </vt:variant>
      <vt:variant>
        <vt:i4>54</vt:i4>
      </vt:variant>
      <vt:variant>
        <vt:i4>0</vt:i4>
      </vt:variant>
      <vt:variant>
        <vt:i4>5</vt:i4>
      </vt:variant>
      <vt:variant>
        <vt:lpwstr/>
      </vt:variant>
      <vt:variant>
        <vt:lpwstr>zb8b3e32eb8154a8da8b18b606568e65d</vt:lpwstr>
      </vt:variant>
      <vt:variant>
        <vt:i4>5570630</vt:i4>
      </vt:variant>
      <vt:variant>
        <vt:i4>51</vt:i4>
      </vt:variant>
      <vt:variant>
        <vt:i4>0</vt:i4>
      </vt:variant>
      <vt:variant>
        <vt:i4>5</vt:i4>
      </vt:variant>
      <vt:variant>
        <vt:lpwstr/>
      </vt:variant>
      <vt:variant>
        <vt:lpwstr>z5a9ff008734b4183946f840ae0464ab0</vt:lpwstr>
      </vt:variant>
      <vt:variant>
        <vt:i4>1572913</vt:i4>
      </vt:variant>
      <vt:variant>
        <vt:i4>44</vt:i4>
      </vt:variant>
      <vt:variant>
        <vt:i4>0</vt:i4>
      </vt:variant>
      <vt:variant>
        <vt:i4>5</vt:i4>
      </vt:variant>
      <vt:variant>
        <vt:lpwstr/>
      </vt:variant>
      <vt:variant>
        <vt:lpwstr>_Toc300731197</vt:lpwstr>
      </vt:variant>
      <vt:variant>
        <vt:i4>1572913</vt:i4>
      </vt:variant>
      <vt:variant>
        <vt:i4>38</vt:i4>
      </vt:variant>
      <vt:variant>
        <vt:i4>0</vt:i4>
      </vt:variant>
      <vt:variant>
        <vt:i4>5</vt:i4>
      </vt:variant>
      <vt:variant>
        <vt:lpwstr/>
      </vt:variant>
      <vt:variant>
        <vt:lpwstr>_Toc300731196</vt:lpwstr>
      </vt:variant>
      <vt:variant>
        <vt:i4>1572913</vt:i4>
      </vt:variant>
      <vt:variant>
        <vt:i4>32</vt:i4>
      </vt:variant>
      <vt:variant>
        <vt:i4>0</vt:i4>
      </vt:variant>
      <vt:variant>
        <vt:i4>5</vt:i4>
      </vt:variant>
      <vt:variant>
        <vt:lpwstr/>
      </vt:variant>
      <vt:variant>
        <vt:lpwstr>_Toc300731195</vt:lpwstr>
      </vt:variant>
      <vt:variant>
        <vt:i4>1572913</vt:i4>
      </vt:variant>
      <vt:variant>
        <vt:i4>26</vt:i4>
      </vt:variant>
      <vt:variant>
        <vt:i4>0</vt:i4>
      </vt:variant>
      <vt:variant>
        <vt:i4>5</vt:i4>
      </vt:variant>
      <vt:variant>
        <vt:lpwstr/>
      </vt:variant>
      <vt:variant>
        <vt:lpwstr>_Toc300731194</vt:lpwstr>
      </vt:variant>
      <vt:variant>
        <vt:i4>1572913</vt:i4>
      </vt:variant>
      <vt:variant>
        <vt:i4>20</vt:i4>
      </vt:variant>
      <vt:variant>
        <vt:i4>0</vt:i4>
      </vt:variant>
      <vt:variant>
        <vt:i4>5</vt:i4>
      </vt:variant>
      <vt:variant>
        <vt:lpwstr/>
      </vt:variant>
      <vt:variant>
        <vt:lpwstr>_Toc300731193</vt:lpwstr>
      </vt:variant>
      <vt:variant>
        <vt:i4>1572913</vt:i4>
      </vt:variant>
      <vt:variant>
        <vt:i4>14</vt:i4>
      </vt:variant>
      <vt:variant>
        <vt:i4>0</vt:i4>
      </vt:variant>
      <vt:variant>
        <vt:i4>5</vt:i4>
      </vt:variant>
      <vt:variant>
        <vt:lpwstr/>
      </vt:variant>
      <vt:variant>
        <vt:lpwstr>_Toc300731192</vt:lpwstr>
      </vt:variant>
      <vt:variant>
        <vt:i4>1572913</vt:i4>
      </vt:variant>
      <vt:variant>
        <vt:i4>8</vt:i4>
      </vt:variant>
      <vt:variant>
        <vt:i4>0</vt:i4>
      </vt:variant>
      <vt:variant>
        <vt:i4>5</vt:i4>
      </vt:variant>
      <vt:variant>
        <vt:lpwstr/>
      </vt:variant>
      <vt:variant>
        <vt:lpwstr>_Toc300731191</vt:lpwstr>
      </vt:variant>
      <vt:variant>
        <vt:i4>1179661</vt:i4>
      </vt:variant>
      <vt:variant>
        <vt:i4>3</vt:i4>
      </vt:variant>
      <vt:variant>
        <vt:i4>0</vt:i4>
      </vt:variant>
      <vt:variant>
        <vt:i4>5</vt:i4>
      </vt:variant>
      <vt:variant>
        <vt:lpwstr>http://go.microsoft.com/fwlink/?LinkID=82105</vt:lpwstr>
      </vt:variant>
      <vt:variant>
        <vt:lpwstr/>
      </vt:variant>
      <vt:variant>
        <vt:i4>1900598</vt:i4>
      </vt:variant>
      <vt:variant>
        <vt:i4>0</vt:i4>
      </vt:variant>
      <vt:variant>
        <vt:i4>0</vt:i4>
      </vt:variant>
      <vt:variant>
        <vt:i4>5</vt:i4>
      </vt:variant>
      <vt:variant>
        <vt:lpwstr>mailto:mpgfeed@microsoft.com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2016-08-31T16:20:00Z</dcterms:created>
  <dcterms:modified xsi:type="dcterms:W3CDTF">2016-12-15T21:57:00Z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0x010100BD68C3E38BED2C49B04B981C71B98B54</vt:lpwstr>
  </property>
</Properties>
</file>